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DEADF" w14:textId="77777777" w:rsidR="002C2627" w:rsidRPr="00AC72DC" w:rsidRDefault="002C2627" w:rsidP="008F72C4">
      <w:pPr>
        <w:pStyle w:val="Ttulo"/>
        <w:jc w:val="center"/>
        <w:rPr>
          <w:rFonts w:ascii="Arial" w:hAnsi="Arial" w:cs="Arial"/>
        </w:rPr>
      </w:pPr>
      <w:bookmarkStart w:id="0" w:name="centro-espírita-yvon-costa"/>
      <w:r w:rsidRPr="00AC72DC">
        <w:rPr>
          <w:rFonts w:ascii="Arial" w:hAnsi="Arial" w:cs="Arial"/>
        </w:rPr>
        <w:t>CENTRO ESPÍRITA YVON COSTA</w:t>
      </w:r>
      <w:bookmarkStart w:id="1" w:name="ciclo-de-estudo---grupo-de-transição-gt"/>
    </w:p>
    <w:p w14:paraId="1D272554" w14:textId="61B371C8" w:rsidR="00CA2EA2" w:rsidRPr="00AC72DC" w:rsidRDefault="002C2627" w:rsidP="00CA2EA2">
      <w:pPr>
        <w:pStyle w:val="Subttulo0"/>
        <w:jc w:val="center"/>
        <w:rPr>
          <w:rFonts w:ascii="Arial" w:hAnsi="Arial" w:cs="Arial"/>
        </w:rPr>
      </w:pPr>
      <w:r w:rsidRPr="00AC72DC">
        <w:rPr>
          <w:rFonts w:ascii="Arial" w:hAnsi="Arial" w:cs="Arial"/>
        </w:rPr>
        <w:t>CICLO DE ESTUDO</w:t>
      </w:r>
      <w:r w:rsidR="0010666A" w:rsidRPr="00AC72DC">
        <w:rPr>
          <w:rFonts w:ascii="Arial" w:hAnsi="Arial" w:cs="Arial"/>
        </w:rPr>
        <w:t>:</w:t>
      </w:r>
      <w:r w:rsidRPr="00AC72DC">
        <w:rPr>
          <w:rFonts w:ascii="Arial" w:hAnsi="Arial" w:cs="Arial"/>
        </w:rPr>
        <w:t xml:space="preserve"> GRUPO DE TRANSIÇÃO (GT)</w:t>
      </w:r>
      <w:bookmarkStart w:id="2" w:name="conteúdo-programático"/>
    </w:p>
    <w:p w14:paraId="0DCF0D6A" w14:textId="0B6CF270" w:rsidR="00CA2EA2" w:rsidRPr="00AC72DC" w:rsidRDefault="00312082" w:rsidP="00747D53">
      <w:pPr>
        <w:pStyle w:val="Subttulo0"/>
        <w:jc w:val="center"/>
        <w:rPr>
          <w:rFonts w:ascii="Arial" w:hAnsi="Arial" w:cs="Arial"/>
        </w:rPr>
      </w:pPr>
      <w:r w:rsidRPr="00312082">
        <w:rPr>
          <w:rFonts w:ascii="Arial" w:hAnsi="Arial" w:cs="Arial"/>
          <w:sz w:val="24"/>
          <w:szCs w:val="28"/>
        </w:rPr>
        <w:t>Conteúdo Programático</w:t>
      </w:r>
      <w:r w:rsidRPr="00312082">
        <w:rPr>
          <w:rFonts w:ascii="Arial" w:hAnsi="Arial" w:cs="Arial"/>
        </w:rPr>
        <w:br/>
      </w:r>
      <w:r w:rsidR="002C2627" w:rsidRPr="00AC72DC">
        <w:rPr>
          <w:rFonts w:ascii="Arial" w:hAnsi="Arial" w:cs="Arial"/>
        </w:rPr>
        <w:t xml:space="preserve">Última revisão: </w:t>
      </w:r>
      <w:r w:rsidR="007256FB" w:rsidRPr="00AC72DC">
        <w:rPr>
          <w:rFonts w:ascii="Arial" w:hAnsi="Arial" w:cs="Arial"/>
        </w:rPr>
        <w:t>23</w:t>
      </w:r>
      <w:r w:rsidR="002C2627" w:rsidRPr="00AC72DC">
        <w:rPr>
          <w:rFonts w:ascii="Arial" w:hAnsi="Arial" w:cs="Arial"/>
        </w:rPr>
        <w:t>.</w:t>
      </w:r>
      <w:r w:rsidR="007256FB" w:rsidRPr="00AC72DC">
        <w:rPr>
          <w:rFonts w:ascii="Arial" w:hAnsi="Arial" w:cs="Arial"/>
        </w:rPr>
        <w:t>abr</w:t>
      </w:r>
      <w:r w:rsidR="002C2627" w:rsidRPr="00AC72DC">
        <w:rPr>
          <w:rFonts w:ascii="Arial" w:hAnsi="Arial" w:cs="Arial"/>
        </w:rPr>
        <w:t>.202</w:t>
      </w:r>
      <w:r w:rsidR="007256FB" w:rsidRPr="00AC72DC">
        <w:rPr>
          <w:rFonts w:ascii="Arial" w:hAnsi="Arial" w:cs="Arial"/>
        </w:rPr>
        <w:t>2</w:t>
      </w:r>
      <w:r w:rsidR="00076FFF">
        <w:rPr>
          <w:rFonts w:ascii="Arial" w:hAnsi="Arial" w:cs="Arial"/>
        </w:rPr>
        <w:t xml:space="preserve"> (sábado)</w:t>
      </w:r>
    </w:p>
    <w:tbl>
      <w:tblPr>
        <w:tblStyle w:val="Table"/>
        <w:tblW w:w="5847" w:type="pct"/>
        <w:tblInd w:w="-851" w:type="dxa"/>
        <w:tblBorders>
          <w:insideH w:val="single" w:sz="4" w:space="0" w:color="auto"/>
        </w:tblBorders>
        <w:tblLook w:val="0020" w:firstRow="1" w:lastRow="0" w:firstColumn="0" w:lastColumn="0" w:noHBand="0" w:noVBand="0"/>
      </w:tblPr>
      <w:tblGrid>
        <w:gridCol w:w="709"/>
        <w:gridCol w:w="2129"/>
        <w:gridCol w:w="3403"/>
        <w:gridCol w:w="4534"/>
      </w:tblGrid>
      <w:tr w:rsidR="000343C3" w:rsidRPr="00AC72DC" w14:paraId="45D0F64F" w14:textId="77777777" w:rsidTr="007D7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  <w:tblHeader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31EF479B" w14:textId="77777777" w:rsidR="000343C3" w:rsidRPr="00AC72DC" w:rsidRDefault="000343C3" w:rsidP="000856D6">
            <w:pPr>
              <w:pStyle w:val="Tabela-Header"/>
              <w:spacing w:line="240" w:lineRule="auto"/>
              <w:rPr>
                <w:rStyle w:val="Keyword"/>
                <w:rFonts w:ascii="Arial" w:hAnsi="Arial" w:cs="Arial"/>
                <w:sz w:val="18"/>
                <w:lang w:val="pt-BR"/>
              </w:rPr>
            </w:pPr>
            <w:r w:rsidRPr="00AC72DC">
              <w:rPr>
                <w:rStyle w:val="Keyword"/>
                <w:rFonts w:ascii="Arial" w:hAnsi="Arial" w:cs="Arial"/>
                <w:sz w:val="18"/>
                <w:lang w:val="pt-BR"/>
              </w:rPr>
              <w:t>ITEM</w:t>
            </w:r>
          </w:p>
        </w:tc>
        <w:tc>
          <w:tcPr>
            <w:tcW w:w="988" w:type="pct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439AD8DB" w14:textId="1E9A749D" w:rsidR="000343C3" w:rsidRPr="00AC72DC" w:rsidRDefault="000343C3" w:rsidP="002C7474">
            <w:pPr>
              <w:pStyle w:val="Tabela-Header"/>
              <w:spacing w:line="240" w:lineRule="auto"/>
              <w:rPr>
                <w:rStyle w:val="Keyword"/>
                <w:rFonts w:ascii="Arial" w:hAnsi="Arial" w:cs="Arial"/>
                <w:sz w:val="18"/>
                <w:lang w:val="pt-BR"/>
              </w:rPr>
            </w:pPr>
            <w:r w:rsidRPr="00AC72DC">
              <w:rPr>
                <w:rStyle w:val="Keyword"/>
                <w:rFonts w:ascii="Arial" w:hAnsi="Arial" w:cs="Arial"/>
                <w:sz w:val="18"/>
                <w:lang w:val="pt-BR"/>
              </w:rPr>
              <w:t>TEMA</w:t>
            </w:r>
          </w:p>
        </w:tc>
        <w:tc>
          <w:tcPr>
            <w:tcW w:w="1579" w:type="pct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267E1157" w14:textId="77777777" w:rsidR="000343C3" w:rsidRPr="00AC72DC" w:rsidRDefault="000343C3" w:rsidP="000856D6">
            <w:pPr>
              <w:pStyle w:val="Tabela-Header"/>
              <w:spacing w:line="240" w:lineRule="auto"/>
              <w:ind w:left="175" w:hanging="175"/>
              <w:rPr>
                <w:rStyle w:val="Keyword"/>
                <w:rFonts w:ascii="Arial" w:hAnsi="Arial" w:cs="Arial"/>
                <w:sz w:val="18"/>
                <w:lang w:val="pt-BR"/>
              </w:rPr>
            </w:pPr>
            <w:r w:rsidRPr="00AC72DC">
              <w:rPr>
                <w:rStyle w:val="Keyword"/>
                <w:rFonts w:ascii="Arial" w:hAnsi="Arial" w:cs="Arial"/>
                <w:sz w:val="18"/>
                <w:lang w:val="pt-BR"/>
              </w:rPr>
              <w:t>SUBTEMA</w:t>
            </w:r>
          </w:p>
        </w:tc>
        <w:tc>
          <w:tcPr>
            <w:tcW w:w="2104" w:type="pct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4D6C10E5" w14:textId="77777777" w:rsidR="000343C3" w:rsidRPr="00AC72DC" w:rsidRDefault="000343C3" w:rsidP="000F5D72">
            <w:pPr>
              <w:pStyle w:val="Tabela-Header"/>
              <w:spacing w:line="276" w:lineRule="auto"/>
              <w:ind w:left="195" w:hanging="195"/>
              <w:rPr>
                <w:rStyle w:val="Keyword"/>
                <w:rFonts w:ascii="Arial" w:hAnsi="Arial" w:cs="Arial"/>
                <w:sz w:val="18"/>
                <w:lang w:val="pt-BR"/>
              </w:rPr>
            </w:pPr>
            <w:r w:rsidRPr="00AC72DC">
              <w:rPr>
                <w:rStyle w:val="Keyword"/>
                <w:rFonts w:ascii="Arial" w:hAnsi="Arial" w:cs="Arial"/>
                <w:sz w:val="18"/>
                <w:lang w:val="pt-BR"/>
              </w:rPr>
              <w:t>BIBLIOGRAFIA</w:t>
            </w:r>
          </w:p>
        </w:tc>
      </w:tr>
      <w:tr w:rsidR="000343C3" w:rsidRPr="00AC72DC" w14:paraId="50DD2271" w14:textId="77777777" w:rsidTr="007D7EC8">
        <w:trPr>
          <w:trHeight w:val="964"/>
        </w:trPr>
        <w:tc>
          <w:tcPr>
            <w:tcW w:w="329" w:type="pct"/>
            <w:tcBorders>
              <w:top w:val="single" w:sz="4" w:space="0" w:color="auto"/>
            </w:tcBorders>
            <w:vAlign w:val="center"/>
          </w:tcPr>
          <w:p w14:paraId="3FE27F0B" w14:textId="77777777" w:rsidR="000343C3" w:rsidRPr="00AC72DC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I</w:t>
            </w:r>
          </w:p>
        </w:tc>
        <w:tc>
          <w:tcPr>
            <w:tcW w:w="988" w:type="pct"/>
            <w:tcBorders>
              <w:top w:val="single" w:sz="4" w:space="0" w:color="auto"/>
            </w:tcBorders>
            <w:vAlign w:val="center"/>
          </w:tcPr>
          <w:p w14:paraId="6F30A621" w14:textId="77777777" w:rsidR="000343C3" w:rsidRPr="00AC72DC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DEUS</w:t>
            </w:r>
          </w:p>
        </w:tc>
        <w:tc>
          <w:tcPr>
            <w:tcW w:w="1579" w:type="pct"/>
            <w:tcBorders>
              <w:top w:val="single" w:sz="4" w:space="0" w:color="auto"/>
            </w:tcBorders>
            <w:vAlign w:val="center"/>
          </w:tcPr>
          <w:p w14:paraId="386237B9" w14:textId="686314B6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 xml:space="preserve">Conceito/Provas </w:t>
            </w:r>
            <w:r w:rsidR="007256FB" w:rsidRPr="00AC72DC">
              <w:rPr>
                <w:rFonts w:ascii="Arial" w:hAnsi="Arial" w:cs="Arial"/>
                <w:sz w:val="18"/>
                <w:szCs w:val="18"/>
                <w:lang w:val="pt-BR"/>
              </w:rPr>
              <w:br/>
            </w: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da Existência de DEUS.</w:t>
            </w:r>
          </w:p>
        </w:tc>
        <w:tc>
          <w:tcPr>
            <w:tcW w:w="2104" w:type="pct"/>
            <w:tcBorders>
              <w:top w:val="single" w:sz="4" w:space="0" w:color="auto"/>
            </w:tcBorders>
            <w:vAlign w:val="center"/>
          </w:tcPr>
          <w:p w14:paraId="2B8C41BD" w14:textId="542B8CFB" w:rsidR="000343C3" w:rsidRPr="00AC72DC" w:rsidRDefault="000343C3" w:rsidP="000F5D72">
            <w:pPr>
              <w:pStyle w:val="CorpodoTextosemRecuo"/>
              <w:numPr>
                <w:ilvl w:val="0"/>
                <w:numId w:val="10"/>
              </w:numPr>
              <w:spacing w:line="276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LIVRO DOS ESPÍRITOS: Quest. 1 à 9.</w:t>
            </w:r>
          </w:p>
          <w:p w14:paraId="2B00983D" w14:textId="25CC4BD5" w:rsidR="000343C3" w:rsidRPr="00AC72DC" w:rsidRDefault="000343C3" w:rsidP="000F5D72">
            <w:pPr>
              <w:pStyle w:val="CorpodoTextosemRecuo"/>
              <w:numPr>
                <w:ilvl w:val="0"/>
                <w:numId w:val="10"/>
              </w:numPr>
              <w:spacing w:line="276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GÊNESE: Cap. II - Itens [1 a 7].</w:t>
            </w:r>
          </w:p>
        </w:tc>
      </w:tr>
      <w:tr w:rsidR="000343C3" w:rsidRPr="00AC72DC" w14:paraId="60DD3225" w14:textId="77777777" w:rsidTr="007D7EC8">
        <w:trPr>
          <w:trHeight w:val="964"/>
        </w:trPr>
        <w:tc>
          <w:tcPr>
            <w:tcW w:w="329" w:type="pct"/>
            <w:shd w:val="clear" w:color="auto" w:fill="D9E2F3" w:themeFill="accent1" w:themeFillTint="33"/>
            <w:vAlign w:val="center"/>
          </w:tcPr>
          <w:p w14:paraId="0097FD6A" w14:textId="77777777" w:rsidR="000343C3" w:rsidRPr="00AC72DC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II</w:t>
            </w:r>
          </w:p>
        </w:tc>
        <w:tc>
          <w:tcPr>
            <w:tcW w:w="988" w:type="pct"/>
            <w:shd w:val="clear" w:color="auto" w:fill="D9E2F3" w:themeFill="accent1" w:themeFillTint="33"/>
            <w:vAlign w:val="center"/>
          </w:tcPr>
          <w:p w14:paraId="61E184AD" w14:textId="77777777" w:rsidR="000343C3" w:rsidRPr="00AC72DC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ATRIBUTOS DE DEUS</w:t>
            </w:r>
          </w:p>
        </w:tc>
        <w:tc>
          <w:tcPr>
            <w:tcW w:w="1579" w:type="pct"/>
            <w:shd w:val="clear" w:color="auto" w:fill="D9E2F3" w:themeFill="accent1" w:themeFillTint="33"/>
            <w:vAlign w:val="center"/>
          </w:tcPr>
          <w:p w14:paraId="23ABD165" w14:textId="4DB31FFB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104" w:type="pct"/>
            <w:shd w:val="clear" w:color="auto" w:fill="D9E2F3" w:themeFill="accent1" w:themeFillTint="33"/>
            <w:vAlign w:val="center"/>
          </w:tcPr>
          <w:p w14:paraId="0F2475AB" w14:textId="119F7516" w:rsidR="000343C3" w:rsidRPr="00AC72DC" w:rsidRDefault="000343C3" w:rsidP="000F5D72">
            <w:pPr>
              <w:pStyle w:val="CorpodoTextosemRecuo"/>
              <w:numPr>
                <w:ilvl w:val="0"/>
                <w:numId w:val="10"/>
              </w:numPr>
              <w:spacing w:line="276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LIVRO DOS ESPÍRITOS: Quest. [10 a 13].</w:t>
            </w:r>
          </w:p>
          <w:p w14:paraId="118CC7E4" w14:textId="2D5B7741" w:rsidR="000343C3" w:rsidRPr="00AC72DC" w:rsidRDefault="000343C3" w:rsidP="000F5D72">
            <w:pPr>
              <w:pStyle w:val="CorpodoTextosemRecuo"/>
              <w:numPr>
                <w:ilvl w:val="0"/>
                <w:numId w:val="10"/>
              </w:numPr>
              <w:spacing w:line="276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GÊNESE: Cap. II - Itens [8 a 19]..</w:t>
            </w:r>
          </w:p>
        </w:tc>
      </w:tr>
      <w:tr w:rsidR="000343C3" w:rsidRPr="00AC72DC" w14:paraId="2C120317" w14:textId="77777777" w:rsidTr="007D7EC8">
        <w:trPr>
          <w:trHeight w:val="964"/>
        </w:trPr>
        <w:tc>
          <w:tcPr>
            <w:tcW w:w="329" w:type="pct"/>
            <w:vAlign w:val="center"/>
          </w:tcPr>
          <w:p w14:paraId="569F6037" w14:textId="77777777" w:rsidR="000343C3" w:rsidRPr="00AC72DC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III</w:t>
            </w:r>
          </w:p>
        </w:tc>
        <w:tc>
          <w:tcPr>
            <w:tcW w:w="988" w:type="pct"/>
            <w:vAlign w:val="center"/>
          </w:tcPr>
          <w:p w14:paraId="3B3AF20D" w14:textId="77777777" w:rsidR="000343C3" w:rsidRPr="00AC72DC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PRECE</w:t>
            </w:r>
          </w:p>
        </w:tc>
        <w:tc>
          <w:tcPr>
            <w:tcW w:w="1579" w:type="pct"/>
            <w:vAlign w:val="center"/>
          </w:tcPr>
          <w:p w14:paraId="5F64AEEB" w14:textId="7A00C538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Qualidade / Eficácia / Ação da Prece.</w:t>
            </w:r>
          </w:p>
        </w:tc>
        <w:tc>
          <w:tcPr>
            <w:tcW w:w="2104" w:type="pct"/>
            <w:vAlign w:val="center"/>
          </w:tcPr>
          <w:p w14:paraId="2BAF9BBC" w14:textId="3638228B" w:rsidR="000343C3" w:rsidRPr="00AC72DC" w:rsidRDefault="000343C3" w:rsidP="000F5D72">
            <w:pPr>
              <w:pStyle w:val="CorpodoTextosemRecuo"/>
              <w:numPr>
                <w:ilvl w:val="0"/>
                <w:numId w:val="11"/>
              </w:numPr>
              <w:spacing w:line="276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LIVRO DOS ESPÍRITOS: Parte 3 - Cap. II.</w:t>
            </w:r>
          </w:p>
          <w:p w14:paraId="3497512D" w14:textId="5106C363" w:rsidR="000343C3" w:rsidRPr="00AC72DC" w:rsidRDefault="000343C3" w:rsidP="000F5D72">
            <w:pPr>
              <w:pStyle w:val="CorpodoTextosemRecuo"/>
              <w:numPr>
                <w:ilvl w:val="0"/>
                <w:numId w:val="11"/>
              </w:numPr>
              <w:spacing w:line="276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EVANGELHO SEGUNDO O ESPIRITISMO: Cap. XXVII.</w:t>
            </w:r>
          </w:p>
        </w:tc>
      </w:tr>
      <w:tr w:rsidR="000343C3" w:rsidRPr="00AC72DC" w14:paraId="197A657B" w14:textId="77777777" w:rsidTr="007D7EC8">
        <w:trPr>
          <w:trHeight w:val="964"/>
        </w:trPr>
        <w:tc>
          <w:tcPr>
            <w:tcW w:w="329" w:type="pct"/>
            <w:shd w:val="clear" w:color="auto" w:fill="D9E2F3" w:themeFill="accent1" w:themeFillTint="33"/>
            <w:vAlign w:val="center"/>
          </w:tcPr>
          <w:p w14:paraId="7CEB7A9F" w14:textId="77777777" w:rsidR="000343C3" w:rsidRPr="00AC72DC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IV</w:t>
            </w:r>
          </w:p>
        </w:tc>
        <w:tc>
          <w:tcPr>
            <w:tcW w:w="988" w:type="pct"/>
            <w:shd w:val="clear" w:color="auto" w:fill="D9E2F3" w:themeFill="accent1" w:themeFillTint="33"/>
            <w:vAlign w:val="center"/>
          </w:tcPr>
          <w:p w14:paraId="70CC0FDC" w14:textId="1F2400DF" w:rsidR="000343C3" w:rsidRPr="00AC72DC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1ª e 2ª REVELAÇÕES DE DEUS AOS HOMENS</w:t>
            </w:r>
          </w:p>
        </w:tc>
        <w:tc>
          <w:tcPr>
            <w:tcW w:w="1579" w:type="pct"/>
            <w:shd w:val="clear" w:color="auto" w:fill="D9E2F3" w:themeFill="accent1" w:themeFillTint="33"/>
            <w:vAlign w:val="center"/>
          </w:tcPr>
          <w:p w14:paraId="5F894C8D" w14:textId="3A3A7130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 xml:space="preserve">Lei Mosaica e Jesus; </w:t>
            </w:r>
            <w:r w:rsidR="007256FB" w:rsidRPr="00AC72DC">
              <w:rPr>
                <w:rFonts w:ascii="Arial" w:hAnsi="Arial" w:cs="Arial"/>
                <w:sz w:val="18"/>
                <w:szCs w:val="18"/>
                <w:lang w:val="pt-BR"/>
              </w:rPr>
              <w:br/>
            </w: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Lei de Deus.</w:t>
            </w:r>
          </w:p>
        </w:tc>
        <w:tc>
          <w:tcPr>
            <w:tcW w:w="2104" w:type="pct"/>
            <w:shd w:val="clear" w:color="auto" w:fill="D9E2F3" w:themeFill="accent1" w:themeFillTint="33"/>
            <w:vAlign w:val="center"/>
          </w:tcPr>
          <w:p w14:paraId="314AB123" w14:textId="5A132F38" w:rsidR="000343C3" w:rsidRPr="00AC72DC" w:rsidRDefault="000343C3" w:rsidP="000F5D72">
            <w:pPr>
              <w:pStyle w:val="CorpodoTextosemRecuo"/>
              <w:numPr>
                <w:ilvl w:val="0"/>
                <w:numId w:val="10"/>
              </w:numPr>
              <w:spacing w:line="276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LIVRO DOS ESPÍRITOS:</w:t>
            </w: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br/>
              <w:t>Cap. I - Item de [1 a 4] e 9.</w:t>
            </w:r>
          </w:p>
        </w:tc>
      </w:tr>
      <w:tr w:rsidR="000343C3" w:rsidRPr="00AC72DC" w14:paraId="0AFB9309" w14:textId="77777777" w:rsidTr="00E16DF0">
        <w:trPr>
          <w:trHeight w:val="1157"/>
        </w:trPr>
        <w:tc>
          <w:tcPr>
            <w:tcW w:w="329" w:type="pct"/>
            <w:vAlign w:val="center"/>
          </w:tcPr>
          <w:p w14:paraId="5093B57A" w14:textId="77777777" w:rsidR="000343C3" w:rsidRPr="00AC72DC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V</w:t>
            </w:r>
          </w:p>
        </w:tc>
        <w:tc>
          <w:tcPr>
            <w:tcW w:w="988" w:type="pct"/>
            <w:vAlign w:val="center"/>
          </w:tcPr>
          <w:p w14:paraId="4DA5D72C" w14:textId="77777777" w:rsidR="000343C3" w:rsidRPr="00AC72DC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CRISTIANISMO</w:t>
            </w:r>
          </w:p>
        </w:tc>
        <w:tc>
          <w:tcPr>
            <w:tcW w:w="1579" w:type="pct"/>
            <w:vAlign w:val="center"/>
          </w:tcPr>
          <w:p w14:paraId="6E3C8242" w14:textId="5991E961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104" w:type="pct"/>
            <w:vAlign w:val="center"/>
          </w:tcPr>
          <w:p w14:paraId="7D79F8B6" w14:textId="77777777" w:rsidR="000343C3" w:rsidRPr="00AC72DC" w:rsidRDefault="000343C3" w:rsidP="000F5D72">
            <w:pPr>
              <w:pStyle w:val="CorpodoTextosemRecuo"/>
              <w:numPr>
                <w:ilvl w:val="0"/>
                <w:numId w:val="10"/>
              </w:numPr>
              <w:spacing w:line="276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EVANGELHO SEGUNDO O ESPIRITISMO: Observar as citações evangélicas (ensinamentos);</w:t>
            </w:r>
          </w:p>
          <w:p w14:paraId="225DFE90" w14:textId="01BAFC9E" w:rsidR="000343C3" w:rsidRPr="00AC72DC" w:rsidRDefault="000343C3" w:rsidP="000F5D72">
            <w:pPr>
              <w:pStyle w:val="CorpodoTextosemRecuo"/>
              <w:spacing w:line="276" w:lineRule="auto"/>
              <w:ind w:left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Desenvolver as mais importantes para os participantes deste ciclo.</w:t>
            </w:r>
          </w:p>
        </w:tc>
      </w:tr>
      <w:tr w:rsidR="000343C3" w:rsidRPr="00AC72DC" w14:paraId="6E82DBFC" w14:textId="77777777" w:rsidTr="00E16DF0">
        <w:trPr>
          <w:trHeight w:val="1117"/>
        </w:trPr>
        <w:tc>
          <w:tcPr>
            <w:tcW w:w="329" w:type="pct"/>
            <w:shd w:val="clear" w:color="auto" w:fill="D9E2F3" w:themeFill="accent1" w:themeFillTint="33"/>
            <w:vAlign w:val="center"/>
          </w:tcPr>
          <w:p w14:paraId="0FFBF6D3" w14:textId="77777777" w:rsidR="000343C3" w:rsidRPr="00AC72DC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VI</w:t>
            </w:r>
          </w:p>
        </w:tc>
        <w:tc>
          <w:tcPr>
            <w:tcW w:w="988" w:type="pct"/>
            <w:shd w:val="clear" w:color="auto" w:fill="D9E2F3" w:themeFill="accent1" w:themeFillTint="33"/>
            <w:vAlign w:val="center"/>
          </w:tcPr>
          <w:p w14:paraId="5038BED0" w14:textId="69689377" w:rsidR="000343C3" w:rsidRPr="00AC72DC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3ª REVEL</w:t>
            </w:r>
            <w:r w:rsidR="00336AB9" w:rsidRPr="00AC72DC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A</w:t>
            </w:r>
            <w:r w:rsidRPr="00AC72DC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ÇÃO DE DEUS AOS HOMENS</w:t>
            </w:r>
          </w:p>
        </w:tc>
        <w:tc>
          <w:tcPr>
            <w:tcW w:w="1579" w:type="pct"/>
            <w:shd w:val="clear" w:color="auto" w:fill="D9E2F3" w:themeFill="accent1" w:themeFillTint="33"/>
            <w:vAlign w:val="center"/>
          </w:tcPr>
          <w:p w14:paraId="38B91BA7" w14:textId="19175909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O Espiritismo como Consolador Prometido;</w:t>
            </w:r>
          </w:p>
          <w:p w14:paraId="2BFD1A50" w14:textId="700BD596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Kardec e as Obas da Codificação (Citações).</w:t>
            </w:r>
          </w:p>
        </w:tc>
        <w:tc>
          <w:tcPr>
            <w:tcW w:w="2104" w:type="pct"/>
            <w:shd w:val="clear" w:color="auto" w:fill="D9E2F3" w:themeFill="accent1" w:themeFillTint="33"/>
            <w:vAlign w:val="center"/>
          </w:tcPr>
          <w:p w14:paraId="1B3B3D9A" w14:textId="09065A8E" w:rsidR="000343C3" w:rsidRPr="00AC72DC" w:rsidRDefault="000343C3" w:rsidP="000F5D72">
            <w:pPr>
              <w:pStyle w:val="CorpodoTextosemRecuo"/>
              <w:numPr>
                <w:ilvl w:val="0"/>
                <w:numId w:val="10"/>
              </w:numPr>
              <w:spacing w:line="276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GÊNESE: Capítulo I;</w:t>
            </w:r>
          </w:p>
          <w:p w14:paraId="27E7465B" w14:textId="6F292432" w:rsidR="000343C3" w:rsidRPr="00AC72DC" w:rsidRDefault="000343C3" w:rsidP="000F5D72">
            <w:pPr>
              <w:pStyle w:val="CorpodoTextosemRecuo"/>
              <w:numPr>
                <w:ilvl w:val="0"/>
                <w:numId w:val="10"/>
              </w:numPr>
              <w:spacing w:line="276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EVANGELHO SEGUNDO O ESPIRITISMO: Capítulo I - Item 1 e [5 a 7].</w:t>
            </w:r>
          </w:p>
        </w:tc>
      </w:tr>
      <w:tr w:rsidR="000343C3" w:rsidRPr="00AC72DC" w14:paraId="00745158" w14:textId="77777777" w:rsidTr="007D7EC8">
        <w:trPr>
          <w:trHeight w:val="964"/>
        </w:trPr>
        <w:tc>
          <w:tcPr>
            <w:tcW w:w="329" w:type="pct"/>
            <w:vAlign w:val="center"/>
          </w:tcPr>
          <w:p w14:paraId="48E8794B" w14:textId="77777777" w:rsidR="000343C3" w:rsidRPr="00AC72DC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VII</w:t>
            </w:r>
          </w:p>
        </w:tc>
        <w:tc>
          <w:tcPr>
            <w:tcW w:w="988" w:type="pct"/>
            <w:vAlign w:val="center"/>
          </w:tcPr>
          <w:p w14:paraId="1982099D" w14:textId="77777777" w:rsidR="000343C3" w:rsidRPr="00AC72DC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ESPÍRITOS</w:t>
            </w:r>
          </w:p>
        </w:tc>
        <w:tc>
          <w:tcPr>
            <w:tcW w:w="1579" w:type="pct"/>
            <w:vAlign w:val="center"/>
          </w:tcPr>
          <w:p w14:paraId="2BC6027B" w14:textId="579BBC7C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Origem e Natureza dos Espíritos;</w:t>
            </w:r>
          </w:p>
          <w:p w14:paraId="73EB6391" w14:textId="288FF62A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Mundo Normal e Primitivo;</w:t>
            </w:r>
          </w:p>
          <w:p w14:paraId="2CB79DEF" w14:textId="6EBCC637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Forma e Ubiquidade dos Espíritos.</w:t>
            </w:r>
          </w:p>
        </w:tc>
        <w:tc>
          <w:tcPr>
            <w:tcW w:w="2104" w:type="pct"/>
            <w:vAlign w:val="center"/>
          </w:tcPr>
          <w:p w14:paraId="6AAB1090" w14:textId="7DE2E02C" w:rsidR="000343C3" w:rsidRPr="00AC72DC" w:rsidRDefault="000343C3" w:rsidP="000F5D72">
            <w:pPr>
              <w:pStyle w:val="CorpodoTextosemRecuo"/>
              <w:numPr>
                <w:ilvl w:val="0"/>
                <w:numId w:val="13"/>
              </w:numPr>
              <w:spacing w:line="276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LIVRO DOS ESPÍRITOS: Quest. 76 a 92;</w:t>
            </w:r>
          </w:p>
          <w:p w14:paraId="1B32A1C2" w14:textId="0B971FF7" w:rsidR="000343C3" w:rsidRPr="00AC72DC" w:rsidRDefault="000343C3" w:rsidP="000F5D72">
            <w:pPr>
              <w:pStyle w:val="CorpodoTextosemRecuo"/>
              <w:numPr>
                <w:ilvl w:val="0"/>
                <w:numId w:val="13"/>
              </w:numPr>
              <w:spacing w:line="276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GÊNESE: Cap. X - Itens [1 a 9] e [15 a 18].</w:t>
            </w:r>
          </w:p>
        </w:tc>
      </w:tr>
      <w:tr w:rsidR="000343C3" w:rsidRPr="00AC72DC" w14:paraId="274D3BF3" w14:textId="77777777" w:rsidTr="007D7EC8">
        <w:trPr>
          <w:trHeight w:val="964"/>
        </w:trPr>
        <w:tc>
          <w:tcPr>
            <w:tcW w:w="329" w:type="pct"/>
            <w:shd w:val="clear" w:color="auto" w:fill="D9E2F3" w:themeFill="accent1" w:themeFillTint="33"/>
            <w:vAlign w:val="center"/>
          </w:tcPr>
          <w:p w14:paraId="7366AD75" w14:textId="77777777" w:rsidR="000343C3" w:rsidRPr="00AC72DC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VIII</w:t>
            </w:r>
          </w:p>
        </w:tc>
        <w:tc>
          <w:tcPr>
            <w:tcW w:w="988" w:type="pct"/>
            <w:shd w:val="clear" w:color="auto" w:fill="D9E2F3" w:themeFill="accent1" w:themeFillTint="33"/>
            <w:vAlign w:val="center"/>
          </w:tcPr>
          <w:p w14:paraId="45195CCC" w14:textId="77777777" w:rsidR="000343C3" w:rsidRPr="00AC72DC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ESPÍRITO, PERISPÍRITO e CORPO</w:t>
            </w:r>
          </w:p>
        </w:tc>
        <w:tc>
          <w:tcPr>
            <w:tcW w:w="1579" w:type="pct"/>
            <w:shd w:val="clear" w:color="auto" w:fill="D9E2F3" w:themeFill="accent1" w:themeFillTint="33"/>
            <w:vAlign w:val="center"/>
          </w:tcPr>
          <w:p w14:paraId="7909E6EE" w14:textId="642AD09C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104" w:type="pct"/>
            <w:shd w:val="clear" w:color="auto" w:fill="D9E2F3" w:themeFill="accent1" w:themeFillTint="33"/>
            <w:vAlign w:val="center"/>
          </w:tcPr>
          <w:p w14:paraId="081F8B3D" w14:textId="28CA6116" w:rsidR="000343C3" w:rsidRPr="00AC72DC" w:rsidRDefault="000343C3" w:rsidP="000F5D72">
            <w:pPr>
              <w:pStyle w:val="CorpodoTextosemRecuo"/>
              <w:numPr>
                <w:ilvl w:val="0"/>
                <w:numId w:val="14"/>
              </w:numPr>
              <w:spacing w:line="276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LIVRO DOS ESPÍRITOS: Quest. [60 a 67] e [76 a 95];</w:t>
            </w:r>
          </w:p>
          <w:p w14:paraId="0BED3D16" w14:textId="1FCA1394" w:rsidR="000343C3" w:rsidRPr="00AC72DC" w:rsidRDefault="000343C3" w:rsidP="000F5D72">
            <w:pPr>
              <w:pStyle w:val="CorpodoTextosemRecuo"/>
              <w:numPr>
                <w:ilvl w:val="0"/>
                <w:numId w:val="14"/>
              </w:numPr>
              <w:spacing w:line="276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GÊNESE: Cap. X - Itens [26 a 30].</w:t>
            </w:r>
          </w:p>
        </w:tc>
      </w:tr>
      <w:tr w:rsidR="000343C3" w:rsidRPr="00AC72DC" w14:paraId="5AA8A41F" w14:textId="77777777" w:rsidTr="007D7EC8">
        <w:trPr>
          <w:trHeight w:val="964"/>
        </w:trPr>
        <w:tc>
          <w:tcPr>
            <w:tcW w:w="329" w:type="pct"/>
            <w:vAlign w:val="center"/>
          </w:tcPr>
          <w:p w14:paraId="315576AB" w14:textId="77777777" w:rsidR="000343C3" w:rsidRPr="00AC72DC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IX</w:t>
            </w:r>
          </w:p>
        </w:tc>
        <w:tc>
          <w:tcPr>
            <w:tcW w:w="988" w:type="pct"/>
            <w:vAlign w:val="center"/>
          </w:tcPr>
          <w:p w14:paraId="36B63AAA" w14:textId="77777777" w:rsidR="000343C3" w:rsidRPr="00AC72DC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REENCARNAÇÃO</w:t>
            </w:r>
          </w:p>
        </w:tc>
        <w:tc>
          <w:tcPr>
            <w:tcW w:w="1579" w:type="pct"/>
            <w:vAlign w:val="center"/>
          </w:tcPr>
          <w:p w14:paraId="4F71F9FB" w14:textId="22AA014E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Conceitos;</w:t>
            </w:r>
          </w:p>
          <w:p w14:paraId="676A6AA3" w14:textId="0CDD4720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Objetivos;</w:t>
            </w:r>
          </w:p>
          <w:p w14:paraId="029F6C4F" w14:textId="773FF234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Justiça;</w:t>
            </w:r>
          </w:p>
          <w:p w14:paraId="07F55C9C" w14:textId="6BA236D8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Alma.</w:t>
            </w:r>
          </w:p>
        </w:tc>
        <w:tc>
          <w:tcPr>
            <w:tcW w:w="2104" w:type="pct"/>
            <w:vAlign w:val="center"/>
          </w:tcPr>
          <w:p w14:paraId="1D058649" w14:textId="121D9634" w:rsidR="000343C3" w:rsidRPr="00AC72DC" w:rsidRDefault="000343C3" w:rsidP="000F5D72">
            <w:pPr>
              <w:pStyle w:val="CorpodoTextosemRecuo"/>
              <w:numPr>
                <w:ilvl w:val="0"/>
                <w:numId w:val="14"/>
              </w:numPr>
              <w:spacing w:line="276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LIVRO DOS ESPÍRITOS: Quest. [166 a 171] e [132 a 146];</w:t>
            </w:r>
          </w:p>
          <w:p w14:paraId="6AEE7FC5" w14:textId="01034BBA" w:rsidR="000343C3" w:rsidRPr="00AC72DC" w:rsidRDefault="000343C3" w:rsidP="000F5D72">
            <w:pPr>
              <w:pStyle w:val="CorpodoTextosemRecuo"/>
              <w:numPr>
                <w:ilvl w:val="0"/>
                <w:numId w:val="14"/>
              </w:numPr>
              <w:spacing w:line="276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GÊNESE: Cap. XI - Itens [33 e 34].</w:t>
            </w:r>
          </w:p>
        </w:tc>
      </w:tr>
      <w:tr w:rsidR="000343C3" w:rsidRPr="00AC72DC" w14:paraId="33244CD1" w14:textId="77777777" w:rsidTr="007D7EC8">
        <w:trPr>
          <w:trHeight w:val="964"/>
        </w:trPr>
        <w:tc>
          <w:tcPr>
            <w:tcW w:w="329" w:type="pct"/>
            <w:shd w:val="clear" w:color="auto" w:fill="D9E2F3" w:themeFill="accent1" w:themeFillTint="33"/>
            <w:vAlign w:val="center"/>
          </w:tcPr>
          <w:p w14:paraId="17CABB34" w14:textId="77777777" w:rsidR="000343C3" w:rsidRPr="00AC72DC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X</w:t>
            </w:r>
          </w:p>
        </w:tc>
        <w:tc>
          <w:tcPr>
            <w:tcW w:w="988" w:type="pct"/>
            <w:shd w:val="clear" w:color="auto" w:fill="D9E2F3" w:themeFill="accent1" w:themeFillTint="33"/>
            <w:vAlign w:val="center"/>
          </w:tcPr>
          <w:p w14:paraId="577C6CC4" w14:textId="77777777" w:rsidR="000343C3" w:rsidRPr="00AC72DC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REENCARNAÇÃO</w:t>
            </w:r>
          </w:p>
        </w:tc>
        <w:tc>
          <w:tcPr>
            <w:tcW w:w="1579" w:type="pct"/>
            <w:shd w:val="clear" w:color="auto" w:fill="D9E2F3" w:themeFill="accent1" w:themeFillTint="33"/>
            <w:vAlign w:val="center"/>
          </w:tcPr>
          <w:p w14:paraId="34F06BC8" w14:textId="515E8CC0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Lei de Causa e Efeito;</w:t>
            </w:r>
          </w:p>
          <w:p w14:paraId="5B6581DB" w14:textId="4A2F5024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Livre Arbítrio.</w:t>
            </w:r>
          </w:p>
        </w:tc>
        <w:tc>
          <w:tcPr>
            <w:tcW w:w="2104" w:type="pct"/>
            <w:shd w:val="clear" w:color="auto" w:fill="D9E2F3" w:themeFill="accent1" w:themeFillTint="33"/>
            <w:vAlign w:val="center"/>
          </w:tcPr>
          <w:p w14:paraId="27CC2CBC" w14:textId="5DE508E6" w:rsidR="000343C3" w:rsidRPr="00AC72DC" w:rsidRDefault="000343C3" w:rsidP="000F5D72">
            <w:pPr>
              <w:pStyle w:val="CorpodoTextosemRecuo"/>
              <w:numPr>
                <w:ilvl w:val="0"/>
                <w:numId w:val="14"/>
              </w:numPr>
              <w:spacing w:line="276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LIVRO DOS ESPÍRITOS: Cap. X - 3a. Parte - Quest. [833 a 850];</w:t>
            </w:r>
          </w:p>
          <w:p w14:paraId="6033828D" w14:textId="4B4787D7" w:rsidR="000343C3" w:rsidRPr="00AC72DC" w:rsidRDefault="000343C3" w:rsidP="000F5D72">
            <w:pPr>
              <w:pStyle w:val="CorpodoTextosemRecuo"/>
              <w:numPr>
                <w:ilvl w:val="0"/>
                <w:numId w:val="14"/>
              </w:numPr>
              <w:spacing w:line="276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O CÉU E O INFERNO: 2a Parte - Exemplos.</w:t>
            </w:r>
          </w:p>
        </w:tc>
      </w:tr>
      <w:tr w:rsidR="000343C3" w:rsidRPr="00AC72DC" w14:paraId="4F7B27C5" w14:textId="77777777" w:rsidTr="007D7EC8">
        <w:trPr>
          <w:trHeight w:val="964"/>
        </w:trPr>
        <w:tc>
          <w:tcPr>
            <w:tcW w:w="329" w:type="pct"/>
            <w:vAlign w:val="center"/>
          </w:tcPr>
          <w:p w14:paraId="2C9025C7" w14:textId="77777777" w:rsidR="000343C3" w:rsidRPr="00AC72DC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XI</w:t>
            </w:r>
          </w:p>
        </w:tc>
        <w:tc>
          <w:tcPr>
            <w:tcW w:w="988" w:type="pct"/>
            <w:vAlign w:val="center"/>
          </w:tcPr>
          <w:p w14:paraId="31061531" w14:textId="77777777" w:rsidR="000343C3" w:rsidRPr="00AC72DC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DESENCARNAÇÃO</w:t>
            </w:r>
          </w:p>
        </w:tc>
        <w:tc>
          <w:tcPr>
            <w:tcW w:w="1579" w:type="pct"/>
            <w:vAlign w:val="center"/>
          </w:tcPr>
          <w:p w14:paraId="78BE488C" w14:textId="03F536A4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A Alma após a Morte;</w:t>
            </w:r>
          </w:p>
          <w:p w14:paraId="170622FC" w14:textId="6E91BB5E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Superação da Alma e do Corpo;</w:t>
            </w:r>
          </w:p>
          <w:p w14:paraId="5167C0BB" w14:textId="63C7756D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Perturbação Espiritual.</w:t>
            </w:r>
          </w:p>
        </w:tc>
        <w:tc>
          <w:tcPr>
            <w:tcW w:w="2104" w:type="pct"/>
            <w:vAlign w:val="center"/>
          </w:tcPr>
          <w:p w14:paraId="1459AE29" w14:textId="70233D94" w:rsidR="000343C3" w:rsidRPr="00AC72DC" w:rsidRDefault="000343C3" w:rsidP="000F5D72">
            <w:pPr>
              <w:pStyle w:val="CorpodoTextosemRecuo"/>
              <w:numPr>
                <w:ilvl w:val="0"/>
                <w:numId w:val="14"/>
              </w:numPr>
              <w:spacing w:line="276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LIVRO DOS ESPÍRITOS: 3a. Parte - Cap. III - Quest. [149 a 165].</w:t>
            </w:r>
          </w:p>
        </w:tc>
      </w:tr>
      <w:tr w:rsidR="000343C3" w:rsidRPr="00AC72DC" w14:paraId="125A13E3" w14:textId="77777777" w:rsidTr="000F5D72">
        <w:trPr>
          <w:trHeight w:val="2013"/>
        </w:trPr>
        <w:tc>
          <w:tcPr>
            <w:tcW w:w="329" w:type="pct"/>
            <w:shd w:val="clear" w:color="auto" w:fill="D9E2F3" w:themeFill="accent1" w:themeFillTint="33"/>
            <w:vAlign w:val="center"/>
          </w:tcPr>
          <w:p w14:paraId="322E3166" w14:textId="77777777" w:rsidR="000343C3" w:rsidRPr="00AC72DC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lastRenderedPageBreak/>
              <w:t>XII</w:t>
            </w:r>
          </w:p>
        </w:tc>
        <w:tc>
          <w:tcPr>
            <w:tcW w:w="988" w:type="pct"/>
            <w:shd w:val="clear" w:color="auto" w:fill="D9E2F3" w:themeFill="accent1" w:themeFillTint="33"/>
            <w:vAlign w:val="center"/>
          </w:tcPr>
          <w:p w14:paraId="3129F032" w14:textId="77777777" w:rsidR="000343C3" w:rsidRPr="00AC72DC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MEDIUNIDADE</w:t>
            </w:r>
          </w:p>
        </w:tc>
        <w:tc>
          <w:tcPr>
            <w:tcW w:w="1579" w:type="pct"/>
            <w:shd w:val="clear" w:color="auto" w:fill="D9E2F3" w:themeFill="accent1" w:themeFillTint="33"/>
            <w:vAlign w:val="center"/>
          </w:tcPr>
          <w:p w14:paraId="4EEE2D8D" w14:textId="3028CDC8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Definição e Objetivos;</w:t>
            </w:r>
          </w:p>
          <w:p w14:paraId="294EDB20" w14:textId="32EC4A79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Comentar os tipos mais simples;</w:t>
            </w:r>
          </w:p>
          <w:p w14:paraId="30F07559" w14:textId="2E759F38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Eventos mediúnicos narrados nos Evangelhos.</w:t>
            </w:r>
          </w:p>
        </w:tc>
        <w:tc>
          <w:tcPr>
            <w:tcW w:w="2104" w:type="pct"/>
            <w:shd w:val="clear" w:color="auto" w:fill="D9E2F3" w:themeFill="accent1" w:themeFillTint="33"/>
            <w:vAlign w:val="center"/>
          </w:tcPr>
          <w:p w14:paraId="0E14385F" w14:textId="1CF1ECFC" w:rsidR="000343C3" w:rsidRPr="00AC72DC" w:rsidRDefault="000343C3" w:rsidP="000F5D72">
            <w:pPr>
              <w:pStyle w:val="CorpodoTextosemRecuo"/>
              <w:numPr>
                <w:ilvl w:val="0"/>
                <w:numId w:val="14"/>
              </w:numPr>
              <w:spacing w:line="276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OBRAS PÓSTUMAS: Pág. [41 a 44] - Itens [1 a 8];</w:t>
            </w:r>
          </w:p>
          <w:p w14:paraId="6DDC0AB8" w14:textId="2B06CC7C" w:rsidR="000343C3" w:rsidRPr="00AC72DC" w:rsidRDefault="000343C3" w:rsidP="000F5D72">
            <w:pPr>
              <w:pStyle w:val="CorpodoTextosemRecuo"/>
              <w:numPr>
                <w:ilvl w:val="0"/>
                <w:numId w:val="14"/>
              </w:numPr>
              <w:spacing w:line="276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LIVRO DOS MÉDIUNS:</w:t>
            </w: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br/>
              <w:t>Cap. XIV - itens [159 a 171];</w:t>
            </w: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br/>
              <w:t>Cap. XV - itens [178 a 181];</w:t>
            </w:r>
          </w:p>
          <w:p w14:paraId="13D2A03E" w14:textId="2EBCA1E9" w:rsidR="000343C3" w:rsidRPr="00AC72DC" w:rsidRDefault="000343C3" w:rsidP="000F5D72">
            <w:pPr>
              <w:pStyle w:val="CorpodoTextosemRecuo"/>
              <w:numPr>
                <w:ilvl w:val="0"/>
                <w:numId w:val="14"/>
              </w:numPr>
              <w:spacing w:line="276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EVANGELHO SEGUNDO O ESPIRITISMO: Desenvolver narrações evangélicas que contenham fatos mediúnicos.</w:t>
            </w:r>
          </w:p>
        </w:tc>
      </w:tr>
      <w:tr w:rsidR="000343C3" w:rsidRPr="00AC72DC" w14:paraId="5EC7DD8A" w14:textId="77777777" w:rsidTr="00E16DF0">
        <w:trPr>
          <w:trHeight w:val="1262"/>
        </w:trPr>
        <w:tc>
          <w:tcPr>
            <w:tcW w:w="329" w:type="pct"/>
            <w:vAlign w:val="center"/>
          </w:tcPr>
          <w:p w14:paraId="019A43A3" w14:textId="77777777" w:rsidR="000343C3" w:rsidRPr="00AC72DC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XIII</w:t>
            </w:r>
          </w:p>
        </w:tc>
        <w:tc>
          <w:tcPr>
            <w:tcW w:w="988" w:type="pct"/>
            <w:vAlign w:val="center"/>
          </w:tcPr>
          <w:p w14:paraId="1621863B" w14:textId="77777777" w:rsidR="000343C3" w:rsidRPr="00AC72DC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INFLUÊNCIA DOS ESPÍRITOS</w:t>
            </w:r>
          </w:p>
        </w:tc>
        <w:tc>
          <w:tcPr>
            <w:tcW w:w="1579" w:type="pct"/>
            <w:vAlign w:val="center"/>
          </w:tcPr>
          <w:p w14:paraId="1F2739E3" w14:textId="0A0FC182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Ação dos Espíritos: pactos, poder oculto, talismãs, feiticeiros, bençãos e maldições, ocupações e missão dos Espíritos.</w:t>
            </w:r>
          </w:p>
        </w:tc>
        <w:tc>
          <w:tcPr>
            <w:tcW w:w="2104" w:type="pct"/>
            <w:vAlign w:val="center"/>
          </w:tcPr>
          <w:p w14:paraId="19D73399" w14:textId="77777777" w:rsidR="000343C3" w:rsidRPr="00AC72DC" w:rsidRDefault="000343C3" w:rsidP="000F5D72">
            <w:pPr>
              <w:pStyle w:val="CorpodoTextosemRecuo"/>
              <w:numPr>
                <w:ilvl w:val="0"/>
                <w:numId w:val="14"/>
              </w:numPr>
              <w:spacing w:line="276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LIVRO DOS ESPÍRITOS:</w:t>
            </w:r>
          </w:p>
          <w:p w14:paraId="0AD57FC6" w14:textId="77777777" w:rsidR="000343C3" w:rsidRPr="00AC72DC" w:rsidRDefault="000343C3" w:rsidP="000F5D72">
            <w:pPr>
              <w:pStyle w:val="CorpodoTextosemRecuo"/>
              <w:spacing w:line="276" w:lineRule="auto"/>
              <w:ind w:left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Cap. IX - 2a. Parte - Quest. [525 a 535]; Quest. [549 e 550]; Quest. [551 a 557].</w:t>
            </w:r>
          </w:p>
          <w:p w14:paraId="3EE47E23" w14:textId="1FEAB95A" w:rsidR="000343C3" w:rsidRPr="00AC72DC" w:rsidRDefault="000343C3" w:rsidP="000F5D72">
            <w:pPr>
              <w:pStyle w:val="CorpodoTextosemRecuo"/>
              <w:spacing w:line="276" w:lineRule="auto"/>
              <w:ind w:left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Cap. X - 2a. Parte - Quest. [558 a 584].</w:t>
            </w:r>
          </w:p>
        </w:tc>
      </w:tr>
      <w:tr w:rsidR="000343C3" w:rsidRPr="00AC72DC" w14:paraId="7825E092" w14:textId="77777777" w:rsidTr="00AA6C9F">
        <w:trPr>
          <w:trHeight w:val="1404"/>
        </w:trPr>
        <w:tc>
          <w:tcPr>
            <w:tcW w:w="329" w:type="pct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514B1AE8" w14:textId="77777777" w:rsidR="000343C3" w:rsidRPr="00AC72DC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XIV</w:t>
            </w:r>
          </w:p>
        </w:tc>
        <w:tc>
          <w:tcPr>
            <w:tcW w:w="988" w:type="pct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495414B1" w14:textId="77777777" w:rsidR="000343C3" w:rsidRPr="00AC72DC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PLURALIDADE DOS MUNDOS HABITADOS</w:t>
            </w:r>
          </w:p>
        </w:tc>
        <w:tc>
          <w:tcPr>
            <w:tcW w:w="1579" w:type="pct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27C6E2B8" w14:textId="460BED18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Diferentes categorias dos mundos habitados;</w:t>
            </w:r>
          </w:p>
          <w:p w14:paraId="46E8E114" w14:textId="00F0838A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A Terra como Mundo de Provas e Expiações;</w:t>
            </w:r>
          </w:p>
          <w:p w14:paraId="39AA9F0C" w14:textId="759FC5B0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A Terra como Mundo de Regeneração.</w:t>
            </w:r>
          </w:p>
        </w:tc>
        <w:tc>
          <w:tcPr>
            <w:tcW w:w="2104" w:type="pct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5D083FF0" w14:textId="77777777" w:rsidR="000343C3" w:rsidRPr="00AC72DC" w:rsidRDefault="000343C3" w:rsidP="000F5D72">
            <w:pPr>
              <w:pStyle w:val="CorpodoTextosemRecuo"/>
              <w:numPr>
                <w:ilvl w:val="0"/>
                <w:numId w:val="14"/>
              </w:numPr>
              <w:spacing w:line="276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EVANGELHO SEGUNDO O ESPIRITISMO:</w:t>
            </w:r>
          </w:p>
          <w:p w14:paraId="5E830295" w14:textId="02143A2B" w:rsidR="000343C3" w:rsidRPr="00AC72DC" w:rsidRDefault="000343C3" w:rsidP="000F5D72">
            <w:pPr>
              <w:pStyle w:val="CorpodoTextosemRecuo"/>
              <w:spacing w:line="276" w:lineRule="auto"/>
              <w:ind w:left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Cap. III - Itens [3 a 5] e [6 a 7]; Itens [8 e 9] e [16 a 18];</w:t>
            </w:r>
          </w:p>
          <w:p w14:paraId="61A4538B" w14:textId="28D49245" w:rsidR="000343C3" w:rsidRPr="00AC72DC" w:rsidRDefault="000343C3" w:rsidP="000F5D72">
            <w:pPr>
              <w:pStyle w:val="CorpodoTextosemRecuo"/>
              <w:numPr>
                <w:ilvl w:val="0"/>
                <w:numId w:val="14"/>
              </w:numPr>
              <w:spacing w:line="276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LIVRO DOS ESPÍRITOS: Quest. [55 a 59].</w:t>
            </w:r>
          </w:p>
        </w:tc>
      </w:tr>
      <w:tr w:rsidR="000343C3" w:rsidRPr="00AC72DC" w14:paraId="20B154D1" w14:textId="77777777" w:rsidTr="007D7EC8">
        <w:trPr>
          <w:trHeight w:val="964"/>
        </w:trPr>
        <w:tc>
          <w:tcPr>
            <w:tcW w:w="32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0759700" w14:textId="77777777" w:rsidR="000343C3" w:rsidRPr="00AC72DC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XV</w:t>
            </w:r>
          </w:p>
        </w:tc>
        <w:tc>
          <w:tcPr>
            <w:tcW w:w="988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667ABC3" w14:textId="77777777" w:rsidR="000343C3" w:rsidRPr="00AC72DC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</w:pPr>
          </w:p>
          <w:p w14:paraId="401596FC" w14:textId="77777777" w:rsidR="000343C3" w:rsidRPr="00AC72DC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O EVANGELHO NO LAR</w:t>
            </w:r>
          </w:p>
          <w:p w14:paraId="0A2E94B3" w14:textId="32354144" w:rsidR="000343C3" w:rsidRPr="00AC72DC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57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80B4542" w14:textId="172E7A36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Motivações</w:t>
            </w:r>
            <w:r w:rsidR="004D125F" w:rsidRPr="00AC72DC">
              <w:rPr>
                <w:rFonts w:ascii="Arial" w:hAnsi="Arial" w:cs="Arial"/>
                <w:sz w:val="18"/>
                <w:szCs w:val="18"/>
                <w:lang w:val="pt-BR"/>
              </w:rPr>
              <w:t>,</w:t>
            </w: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 xml:space="preserve"> Benefícios</w:t>
            </w:r>
            <w:r w:rsidR="004D125F" w:rsidRPr="00AC72DC">
              <w:rPr>
                <w:rFonts w:ascii="Arial" w:hAnsi="Arial" w:cs="Arial"/>
                <w:sz w:val="18"/>
                <w:szCs w:val="18"/>
                <w:lang w:val="pt-BR"/>
              </w:rPr>
              <w:t>,</w:t>
            </w: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 xml:space="preserve"> Forma</w:t>
            </w:r>
            <w:r w:rsidR="004D125F" w:rsidRPr="00AC72DC">
              <w:rPr>
                <w:rFonts w:ascii="Arial" w:hAnsi="Arial" w:cs="Arial"/>
                <w:sz w:val="18"/>
                <w:szCs w:val="18"/>
                <w:lang w:val="pt-BR"/>
              </w:rPr>
              <w:t>,</w:t>
            </w: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 xml:space="preserve"> Orientações.</w:t>
            </w:r>
          </w:p>
        </w:tc>
        <w:tc>
          <w:tcPr>
            <w:tcW w:w="2104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36CD197" w14:textId="2A3591E5" w:rsidR="000343C3" w:rsidRPr="00AC72DC" w:rsidRDefault="000343C3" w:rsidP="000F5D72">
            <w:pPr>
              <w:pStyle w:val="CorpodoTextosemRecuo"/>
              <w:spacing w:line="276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bookmarkEnd w:id="0"/>
      <w:bookmarkEnd w:id="1"/>
      <w:bookmarkEnd w:id="2"/>
    </w:tbl>
    <w:p w14:paraId="539373C7" w14:textId="77777777" w:rsidR="00BC55C1" w:rsidRPr="00AC72DC" w:rsidRDefault="00BC55C1" w:rsidP="002C2627">
      <w:pPr>
        <w:spacing w:line="240" w:lineRule="auto"/>
        <w:rPr>
          <w:rFonts w:ascii="Arial" w:hAnsi="Arial" w:cs="Arial"/>
        </w:rPr>
      </w:pPr>
    </w:p>
    <w:sectPr w:rsidR="00BC55C1" w:rsidRPr="00AC72DC" w:rsidSect="00417729">
      <w:footerReference w:type="default" r:id="rId7"/>
      <w:pgSz w:w="12240" w:h="15840"/>
      <w:pgMar w:top="851" w:right="1325" w:bottom="1276" w:left="1701" w:header="720" w:footer="3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2D5F3" w14:textId="77777777" w:rsidR="00FA0847" w:rsidRDefault="00FA0847" w:rsidP="00D47B10">
      <w:pPr>
        <w:spacing w:after="0" w:line="240" w:lineRule="auto"/>
      </w:pPr>
      <w:r>
        <w:separator/>
      </w:r>
    </w:p>
  </w:endnote>
  <w:endnote w:type="continuationSeparator" w:id="0">
    <w:p w14:paraId="67AF391F" w14:textId="77777777" w:rsidR="00FA0847" w:rsidRDefault="00FA0847" w:rsidP="00D47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Biolinum O">
    <w:panose1 w:val="02000503000000000000"/>
    <w:charset w:val="00"/>
    <w:family w:val="modern"/>
    <w:notTrueType/>
    <w:pitch w:val="variable"/>
    <w:sig w:usb0="E0000AFF" w:usb1="5000E5FB" w:usb2="0000002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nux Libertine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Arial (Corpo CS)">
    <w:altName w:val="Arial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24155"/>
      <w:docPartObj>
        <w:docPartGallery w:val="Page Numbers (Bottom of Page)"/>
        <w:docPartUnique/>
      </w:docPartObj>
    </w:sdtPr>
    <w:sdtEndPr/>
    <w:sdtContent>
      <w:p w14:paraId="42D6E5F3" w14:textId="46E2C834" w:rsidR="00D47B10" w:rsidRDefault="00D47B10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24DF81" w14:textId="77777777" w:rsidR="00D47B10" w:rsidRDefault="00D47B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67BD8" w14:textId="77777777" w:rsidR="00FA0847" w:rsidRDefault="00FA0847" w:rsidP="00D47B10">
      <w:pPr>
        <w:spacing w:after="0" w:line="240" w:lineRule="auto"/>
      </w:pPr>
      <w:r>
        <w:separator/>
      </w:r>
    </w:p>
  </w:footnote>
  <w:footnote w:type="continuationSeparator" w:id="0">
    <w:p w14:paraId="33ED9AE4" w14:textId="77777777" w:rsidR="00FA0847" w:rsidRDefault="00FA0847" w:rsidP="00D47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36ED"/>
    <w:multiLevelType w:val="hybridMultilevel"/>
    <w:tmpl w:val="CD641724"/>
    <w:lvl w:ilvl="0" w:tplc="0416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" w15:restartNumberingAfterBreak="0">
    <w:nsid w:val="18E95A3D"/>
    <w:multiLevelType w:val="hybridMultilevel"/>
    <w:tmpl w:val="5A0E2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049E0"/>
    <w:multiLevelType w:val="multilevel"/>
    <w:tmpl w:val="50040BE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BE629F8"/>
    <w:multiLevelType w:val="hybridMultilevel"/>
    <w:tmpl w:val="BCA23B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612C5"/>
    <w:multiLevelType w:val="hybridMultilevel"/>
    <w:tmpl w:val="666475E0"/>
    <w:lvl w:ilvl="0" w:tplc="0416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5" w15:restartNumberingAfterBreak="0">
    <w:nsid w:val="66D25476"/>
    <w:multiLevelType w:val="hybridMultilevel"/>
    <w:tmpl w:val="0782865A"/>
    <w:lvl w:ilvl="0" w:tplc="0416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1"/>
  </w:num>
  <w:num w:numId="11">
    <w:abstractNumId w:val="3"/>
  </w:num>
  <w:num w:numId="12">
    <w:abstractNumId w:val="0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27"/>
    <w:rsid w:val="000343C3"/>
    <w:rsid w:val="00055B6A"/>
    <w:rsid w:val="00076FFF"/>
    <w:rsid w:val="000856D6"/>
    <w:rsid w:val="000F5D72"/>
    <w:rsid w:val="0010666A"/>
    <w:rsid w:val="00176424"/>
    <w:rsid w:val="001A2026"/>
    <w:rsid w:val="00213485"/>
    <w:rsid w:val="00220E85"/>
    <w:rsid w:val="002C2627"/>
    <w:rsid w:val="002C7474"/>
    <w:rsid w:val="00312082"/>
    <w:rsid w:val="003251F8"/>
    <w:rsid w:val="00330BCB"/>
    <w:rsid w:val="00336AB9"/>
    <w:rsid w:val="003A4B35"/>
    <w:rsid w:val="003B7B80"/>
    <w:rsid w:val="003C4CC9"/>
    <w:rsid w:val="003F01DE"/>
    <w:rsid w:val="00417729"/>
    <w:rsid w:val="004628D7"/>
    <w:rsid w:val="0048022F"/>
    <w:rsid w:val="004D125F"/>
    <w:rsid w:val="004E5F6B"/>
    <w:rsid w:val="00523693"/>
    <w:rsid w:val="00531CA0"/>
    <w:rsid w:val="00554AFE"/>
    <w:rsid w:val="00554BBF"/>
    <w:rsid w:val="00626E44"/>
    <w:rsid w:val="00633945"/>
    <w:rsid w:val="00711F34"/>
    <w:rsid w:val="007256FB"/>
    <w:rsid w:val="00747D53"/>
    <w:rsid w:val="00786FB2"/>
    <w:rsid w:val="00787C40"/>
    <w:rsid w:val="007B0F3D"/>
    <w:rsid w:val="007C02DB"/>
    <w:rsid w:val="007D6AD9"/>
    <w:rsid w:val="007D7EC8"/>
    <w:rsid w:val="007F0B24"/>
    <w:rsid w:val="007F1755"/>
    <w:rsid w:val="00821579"/>
    <w:rsid w:val="00845091"/>
    <w:rsid w:val="008615A7"/>
    <w:rsid w:val="00872773"/>
    <w:rsid w:val="008B5A1E"/>
    <w:rsid w:val="008F100F"/>
    <w:rsid w:val="008F72C4"/>
    <w:rsid w:val="00962E25"/>
    <w:rsid w:val="00967C77"/>
    <w:rsid w:val="009F4D62"/>
    <w:rsid w:val="009F696D"/>
    <w:rsid w:val="00A32231"/>
    <w:rsid w:val="00A836C9"/>
    <w:rsid w:val="00AA14E6"/>
    <w:rsid w:val="00AA6C9F"/>
    <w:rsid w:val="00AC72DC"/>
    <w:rsid w:val="00AE2BB2"/>
    <w:rsid w:val="00AF2633"/>
    <w:rsid w:val="00B06DFD"/>
    <w:rsid w:val="00B55EBB"/>
    <w:rsid w:val="00BA0023"/>
    <w:rsid w:val="00BC55C1"/>
    <w:rsid w:val="00C519A5"/>
    <w:rsid w:val="00C77056"/>
    <w:rsid w:val="00CA2EA2"/>
    <w:rsid w:val="00CE45BF"/>
    <w:rsid w:val="00D47B10"/>
    <w:rsid w:val="00DB4E52"/>
    <w:rsid w:val="00E16DF0"/>
    <w:rsid w:val="00E97D5D"/>
    <w:rsid w:val="00EE0548"/>
    <w:rsid w:val="00F41E72"/>
    <w:rsid w:val="00F475C7"/>
    <w:rsid w:val="00F7243B"/>
    <w:rsid w:val="00FA0847"/>
    <w:rsid w:val="00FE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2E57E1"/>
  <w15:chartTrackingRefBased/>
  <w15:docId w15:val="{26C52478-E345-4A77-9E1E-07B90CE5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C40"/>
    <w:rPr>
      <w:rFonts w:ascii="Linux Biolinum O" w:hAnsi="Linux Biolinum O"/>
    </w:rPr>
  </w:style>
  <w:style w:type="paragraph" w:styleId="Ttulo1">
    <w:name w:val="heading 1"/>
    <w:basedOn w:val="Normal"/>
    <w:next w:val="CorpodoTextosemRecuo"/>
    <w:link w:val="Ttulo1Char"/>
    <w:uiPriority w:val="9"/>
    <w:qFormat/>
    <w:rsid w:val="00787C40"/>
    <w:pPr>
      <w:keepNext/>
      <w:keepLines/>
      <w:numPr>
        <w:numId w:val="9"/>
      </w:numPr>
      <w:spacing w:before="320" w:after="60" w:line="225" w:lineRule="atLeast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CorpodoTextosemRecuo"/>
    <w:link w:val="Ttulo2Char"/>
    <w:uiPriority w:val="9"/>
    <w:unhideWhenUsed/>
    <w:qFormat/>
    <w:rsid w:val="00787C40"/>
    <w:pPr>
      <w:keepNext/>
      <w:keepLines/>
      <w:numPr>
        <w:ilvl w:val="1"/>
        <w:numId w:val="9"/>
      </w:numPr>
      <w:spacing w:before="240" w:after="60" w:line="225" w:lineRule="atLeast"/>
      <w:outlineLvl w:val="1"/>
    </w:pPr>
    <w:rPr>
      <w:rFonts w:eastAsiaTheme="majorEastAsia" w:cstheme="majorBidi"/>
      <w:b/>
      <w:kern w:val="20"/>
      <w:szCs w:val="26"/>
    </w:rPr>
  </w:style>
  <w:style w:type="paragraph" w:styleId="Ttulo3">
    <w:name w:val="heading 3"/>
    <w:basedOn w:val="Normal"/>
    <w:next w:val="CorpodoTextosemRecuo"/>
    <w:link w:val="Ttulo3Char"/>
    <w:uiPriority w:val="9"/>
    <w:unhideWhenUsed/>
    <w:qFormat/>
    <w:rsid w:val="00787C40"/>
    <w:pPr>
      <w:keepNext/>
      <w:keepLines/>
      <w:numPr>
        <w:ilvl w:val="2"/>
        <w:numId w:val="9"/>
      </w:numPr>
      <w:spacing w:before="240" w:after="60" w:line="225" w:lineRule="atLeast"/>
      <w:outlineLvl w:val="2"/>
    </w:pPr>
    <w:rPr>
      <w:rFonts w:eastAsiaTheme="majorEastAsia" w:cstheme="majorBidi"/>
      <w:kern w:val="22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87C40"/>
    <w:pPr>
      <w:keepNext/>
      <w:keepLines/>
      <w:numPr>
        <w:ilvl w:val="3"/>
        <w:numId w:val="9"/>
      </w:numPr>
      <w:spacing w:before="40" w:after="0"/>
      <w:outlineLvl w:val="3"/>
    </w:pPr>
    <w:rPr>
      <w:rFonts w:eastAsiaTheme="majorEastAsia" w:cstheme="majorBidi"/>
      <w:i/>
      <w:iCs/>
      <w:sz w:val="2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87C4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787C4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7C4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7C4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7C4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doTexto">
    <w:name w:val="_Corpo do Texto"/>
    <w:basedOn w:val="Normal"/>
    <w:qFormat/>
    <w:rsid w:val="00787C40"/>
    <w:pPr>
      <w:spacing w:after="0" w:line="270" w:lineRule="atLeast"/>
      <w:ind w:firstLine="567"/>
      <w:jc w:val="both"/>
    </w:pPr>
    <w:rPr>
      <w:rFonts w:ascii="Linux Libertine" w:hAnsi="Linux Libertine"/>
      <w:kern w:val="20"/>
      <w:sz w:val="20"/>
    </w:rPr>
  </w:style>
  <w:style w:type="paragraph" w:customStyle="1" w:styleId="ResumoeKeyword">
    <w:name w:val="_Resumo e Keyword"/>
    <w:basedOn w:val="Normal"/>
    <w:next w:val="CorpodoTexto"/>
    <w:qFormat/>
    <w:rsid w:val="00787C40"/>
    <w:pPr>
      <w:spacing w:before="120" w:after="240"/>
      <w:jc w:val="both"/>
    </w:pPr>
    <w:rPr>
      <w:rFonts w:ascii="Linux Libertine" w:hAnsi="Linux Libertine"/>
      <w:kern w:val="18"/>
      <w:sz w:val="20"/>
    </w:rPr>
  </w:style>
  <w:style w:type="paragraph" w:customStyle="1" w:styleId="Autores">
    <w:name w:val="_Autores"/>
    <w:basedOn w:val="Normal"/>
    <w:next w:val="CorpodoTexto"/>
    <w:qFormat/>
    <w:rsid w:val="00787C40"/>
    <w:pPr>
      <w:spacing w:after="60" w:line="320" w:lineRule="atLeast"/>
    </w:pPr>
    <w:rPr>
      <w:caps/>
      <w:sz w:val="20"/>
      <w:szCs w:val="20"/>
    </w:rPr>
  </w:style>
  <w:style w:type="paragraph" w:customStyle="1" w:styleId="Afiliao">
    <w:name w:val="_Afiliação"/>
    <w:basedOn w:val="Normal"/>
    <w:next w:val="CorpodoTexto"/>
    <w:qFormat/>
    <w:rsid w:val="00787C40"/>
    <w:rPr>
      <w:rFonts w:ascii="Linux Libertine" w:hAnsi="Linux Libertine"/>
      <w:sz w:val="18"/>
    </w:rPr>
  </w:style>
  <w:style w:type="character" w:customStyle="1" w:styleId="Keyword">
    <w:name w:val="_Keyword"/>
    <w:basedOn w:val="Fontepargpadro"/>
    <w:uiPriority w:val="1"/>
    <w:qFormat/>
    <w:rsid w:val="00787C40"/>
    <w:rPr>
      <w:rFonts w:ascii="Linux Biolinum O" w:hAnsi="Linux Biolinum O"/>
      <w:b/>
      <w:sz w:val="20"/>
    </w:rPr>
  </w:style>
  <w:style w:type="paragraph" w:customStyle="1" w:styleId="Subttulo">
    <w:name w:val="_Subtítulo"/>
    <w:basedOn w:val="Normal"/>
    <w:qFormat/>
    <w:rsid w:val="00787C40"/>
    <w:pPr>
      <w:spacing w:before="120" w:after="360" w:line="240" w:lineRule="auto"/>
    </w:pPr>
    <w:rPr>
      <w:sz w:val="20"/>
    </w:rPr>
  </w:style>
  <w:style w:type="paragraph" w:customStyle="1" w:styleId="CorpodoTextosemRecuo">
    <w:name w:val="_Corpo do Texto sem Recuo"/>
    <w:basedOn w:val="CorpodoTexto"/>
    <w:next w:val="CorpodoTexto"/>
    <w:qFormat/>
    <w:rsid w:val="00787C40"/>
    <w:pPr>
      <w:ind w:firstLine="0"/>
    </w:pPr>
    <w:rPr>
      <w:rFonts w:cs="Arial (Corpo CS)"/>
      <w14:ligatures w14:val="standard"/>
    </w:rPr>
  </w:style>
  <w:style w:type="character" w:customStyle="1" w:styleId="nfase">
    <w:name w:val="_Ênfase"/>
    <w:basedOn w:val="Fontepargpadro"/>
    <w:uiPriority w:val="1"/>
    <w:qFormat/>
    <w:rsid w:val="00787C40"/>
    <w:rPr>
      <w:b w:val="0"/>
      <w:i/>
      <w:caps w:val="0"/>
      <w:smallCaps w:val="0"/>
      <w:color w:val="auto"/>
      <w:bdr w:val="none" w:sz="0" w:space="0" w:color="auto"/>
    </w:rPr>
  </w:style>
  <w:style w:type="character" w:customStyle="1" w:styleId="Comentrio">
    <w:name w:val="_Comentário"/>
    <w:basedOn w:val="Fontepargpadro"/>
    <w:uiPriority w:val="1"/>
    <w:qFormat/>
    <w:rsid w:val="00787C40"/>
    <w:rPr>
      <w:rFonts w:ascii="Linux Biolinum O" w:hAnsi="Linux Biolinum O"/>
      <w:b w:val="0"/>
      <w:i w:val="0"/>
      <w:caps/>
      <w:smallCaps w:val="0"/>
      <w:color w:val="C00000"/>
      <w:u w:val="none"/>
      <w:bdr w:val="single" w:sz="4" w:space="0" w:color="C00000"/>
      <w:shd w:val="clear" w:color="FFC000" w:themeColor="accent4" w:fill="auto"/>
    </w:rPr>
  </w:style>
  <w:style w:type="paragraph" w:customStyle="1" w:styleId="PlanodeAo-CorpodoTexto">
    <w:name w:val="_Plano de Ação - Corpo do Texto"/>
    <w:basedOn w:val="CorpodoTexto"/>
    <w:qFormat/>
    <w:rsid w:val="00787C40"/>
    <w:pPr>
      <w:ind w:firstLine="0"/>
      <w:jc w:val="left"/>
    </w:pPr>
    <w:rPr>
      <w:rFonts w:ascii="Linux Biolinum O" w:hAnsi="Linux Biolinum O" w:cs="Linux Biolinum O"/>
      <w:sz w:val="22"/>
    </w:rPr>
  </w:style>
  <w:style w:type="paragraph" w:customStyle="1" w:styleId="Tabela-Header">
    <w:name w:val="_Tabela - Header"/>
    <w:basedOn w:val="PlanodeAo-CorpodoTexto"/>
    <w:qFormat/>
    <w:rsid w:val="00787C40"/>
    <w:pPr>
      <w:jc w:val="center"/>
    </w:pPr>
    <w:rPr>
      <w:rFonts w:ascii="Arial" w:hAnsi="Arial"/>
      <w:sz w:val="20"/>
      <w:szCs w:val="18"/>
    </w:rPr>
  </w:style>
  <w:style w:type="paragraph" w:customStyle="1" w:styleId="Tabela-Corpodotexto">
    <w:name w:val="_Tabela - Corpo do texto"/>
    <w:basedOn w:val="Tabela-Header"/>
    <w:qFormat/>
    <w:rsid w:val="00787C40"/>
    <w:rPr>
      <w:sz w:val="16"/>
    </w:rPr>
  </w:style>
  <w:style w:type="character" w:customStyle="1" w:styleId="Ttulo1Char">
    <w:name w:val="Título 1 Char"/>
    <w:basedOn w:val="Fontepargpadro"/>
    <w:link w:val="Ttulo1"/>
    <w:uiPriority w:val="9"/>
    <w:rsid w:val="00787C40"/>
    <w:rPr>
      <w:rFonts w:ascii="Linux Biolinum O" w:eastAsiaTheme="majorEastAsia" w:hAnsi="Linux Biolinum O" w:cstheme="majorBidi"/>
      <w:b/>
      <w:bCs/>
      <w:caps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87C40"/>
    <w:rPr>
      <w:rFonts w:ascii="Linux Biolinum O" w:eastAsiaTheme="majorEastAsia" w:hAnsi="Linux Biolinum O" w:cstheme="majorBidi"/>
      <w:b/>
      <w:kern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87C40"/>
    <w:rPr>
      <w:rFonts w:ascii="Linux Biolinum O" w:eastAsiaTheme="majorEastAsia" w:hAnsi="Linux Biolinum O" w:cstheme="majorBidi"/>
      <w:kern w:val="22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87C40"/>
    <w:rPr>
      <w:rFonts w:ascii="Linux Biolinum O" w:eastAsiaTheme="majorEastAsia" w:hAnsi="Linux Biolinum O" w:cstheme="majorBidi"/>
      <w:i/>
      <w:iCs/>
      <w:sz w:val="20"/>
    </w:rPr>
  </w:style>
  <w:style w:type="character" w:customStyle="1" w:styleId="Ttulo5Char">
    <w:name w:val="Título 5 Char"/>
    <w:basedOn w:val="Fontepargpadro"/>
    <w:link w:val="Ttulo5"/>
    <w:uiPriority w:val="9"/>
    <w:rsid w:val="00787C4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787C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7C4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7C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7C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CorpodoTexto"/>
    <w:link w:val="TtuloChar"/>
    <w:uiPriority w:val="10"/>
    <w:qFormat/>
    <w:rsid w:val="00A32231"/>
    <w:pPr>
      <w:spacing w:after="0" w:line="220" w:lineRule="atLeast"/>
      <w:contextualSpacing/>
    </w:pPr>
    <w:rPr>
      <w:rFonts w:eastAsiaTheme="majorEastAsia" w:cstheme="majorBidi"/>
      <w:b/>
      <w:spacing w:val="-2"/>
      <w:kern w:val="18"/>
      <w:sz w:val="28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A32231"/>
    <w:rPr>
      <w:rFonts w:ascii="Linux Biolinum O" w:eastAsiaTheme="majorEastAsia" w:hAnsi="Linux Biolinum O" w:cstheme="majorBidi"/>
      <w:b/>
      <w:spacing w:val="-2"/>
      <w:kern w:val="18"/>
      <w:sz w:val="28"/>
      <w:szCs w:val="72"/>
    </w:rPr>
  </w:style>
  <w:style w:type="paragraph" w:styleId="Subttulo0">
    <w:name w:val="Subtitle"/>
    <w:basedOn w:val="Normal"/>
    <w:next w:val="CorpodoTexto"/>
    <w:link w:val="SubttuloChar"/>
    <w:uiPriority w:val="11"/>
    <w:qFormat/>
    <w:rsid w:val="00A32231"/>
    <w:pPr>
      <w:numPr>
        <w:ilvl w:val="1"/>
      </w:numPr>
      <w:spacing w:after="360" w:line="240" w:lineRule="auto"/>
    </w:pPr>
    <w:rPr>
      <w:rFonts w:eastAsiaTheme="minorEastAsia"/>
      <w:bCs/>
      <w:spacing w:val="-2"/>
      <w:kern w:val="18"/>
      <w:sz w:val="20"/>
    </w:rPr>
  </w:style>
  <w:style w:type="character" w:customStyle="1" w:styleId="SubttuloChar">
    <w:name w:val="Subtítulo Char"/>
    <w:basedOn w:val="Fontepargpadro"/>
    <w:link w:val="Subttulo0"/>
    <w:uiPriority w:val="11"/>
    <w:rsid w:val="00A32231"/>
    <w:rPr>
      <w:rFonts w:ascii="Linux Biolinum O" w:eastAsiaTheme="minorEastAsia" w:hAnsi="Linux Biolinum O"/>
      <w:bCs/>
      <w:spacing w:val="-2"/>
      <w:kern w:val="18"/>
      <w:sz w:val="20"/>
    </w:rPr>
  </w:style>
  <w:style w:type="character" w:styleId="Forte">
    <w:name w:val="Strong"/>
    <w:basedOn w:val="Fontepargpadro"/>
    <w:uiPriority w:val="22"/>
    <w:qFormat/>
    <w:rsid w:val="00787C40"/>
    <w:rPr>
      <w:b/>
      <w:bCs/>
    </w:rPr>
  </w:style>
  <w:style w:type="character" w:styleId="nfase0">
    <w:name w:val="Emphasis"/>
    <w:basedOn w:val="Fontepargpadro"/>
    <w:uiPriority w:val="20"/>
    <w:qFormat/>
    <w:rsid w:val="00787C40"/>
    <w:rPr>
      <w:i/>
      <w:iCs/>
    </w:rPr>
  </w:style>
  <w:style w:type="paragraph" w:styleId="SemEspaamento">
    <w:name w:val="No Spacing"/>
    <w:uiPriority w:val="1"/>
    <w:qFormat/>
    <w:rsid w:val="00787C40"/>
    <w:pPr>
      <w:spacing w:after="0" w:line="240" w:lineRule="auto"/>
    </w:pPr>
    <w:rPr>
      <w:rFonts w:ascii="Linux Biolinum O" w:hAnsi="Linux Biolinum O"/>
    </w:rPr>
  </w:style>
  <w:style w:type="paragraph" w:styleId="PargrafodaLista">
    <w:name w:val="List Paragraph"/>
    <w:basedOn w:val="Normal"/>
    <w:uiPriority w:val="34"/>
    <w:qFormat/>
    <w:rsid w:val="00787C4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87C40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caps w:val="0"/>
      <w:color w:val="2F5496" w:themeColor="accent1" w:themeShade="BF"/>
      <w:sz w:val="28"/>
      <w:lang w:eastAsia="pt-BR"/>
    </w:rPr>
  </w:style>
  <w:style w:type="paragraph" w:customStyle="1" w:styleId="FirstParagraph">
    <w:name w:val="First Paragraph"/>
    <w:basedOn w:val="Corpodetexto"/>
    <w:next w:val="Corpodetexto"/>
    <w:qFormat/>
    <w:rsid w:val="002C2627"/>
    <w:pPr>
      <w:spacing w:before="180" w:after="180" w:line="240" w:lineRule="auto"/>
    </w:pPr>
    <w:rPr>
      <w:rFonts w:asciiTheme="minorHAnsi" w:hAnsiTheme="minorHAnsi"/>
      <w:sz w:val="24"/>
      <w:szCs w:val="24"/>
      <w:lang w:val="en-US"/>
    </w:rPr>
  </w:style>
  <w:style w:type="paragraph" w:customStyle="1" w:styleId="Compact">
    <w:name w:val="Compact"/>
    <w:basedOn w:val="Corpodetexto"/>
    <w:qFormat/>
    <w:rsid w:val="002C2627"/>
    <w:pPr>
      <w:spacing w:before="36" w:after="36" w:line="240" w:lineRule="auto"/>
    </w:pPr>
    <w:rPr>
      <w:rFonts w:asciiTheme="minorHAnsi" w:hAnsiTheme="minorHAnsi"/>
      <w:sz w:val="24"/>
      <w:szCs w:val="24"/>
      <w:lang w:val="en-US"/>
    </w:rPr>
  </w:style>
  <w:style w:type="paragraph" w:styleId="Textoembloco">
    <w:name w:val="Block Text"/>
    <w:basedOn w:val="Corpodetexto"/>
    <w:next w:val="Corpodetexto"/>
    <w:uiPriority w:val="9"/>
    <w:unhideWhenUsed/>
    <w:qFormat/>
    <w:rsid w:val="002C2627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2C2627"/>
    <w:pPr>
      <w:spacing w:after="200" w:line="240" w:lineRule="auto"/>
    </w:pPr>
    <w:rPr>
      <w:sz w:val="24"/>
      <w:szCs w:val="24"/>
      <w:lang w:val="en-US" w:eastAsia="pt-B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Corpodetexto">
    <w:name w:val="Body Text"/>
    <w:basedOn w:val="Normal"/>
    <w:link w:val="CorpodetextoChar"/>
    <w:uiPriority w:val="99"/>
    <w:semiHidden/>
    <w:unhideWhenUsed/>
    <w:rsid w:val="002C262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C2627"/>
    <w:rPr>
      <w:rFonts w:ascii="Linux Biolinum O" w:hAnsi="Linux Biolinum O"/>
    </w:rPr>
  </w:style>
  <w:style w:type="paragraph" w:styleId="Cabealho">
    <w:name w:val="header"/>
    <w:basedOn w:val="Normal"/>
    <w:link w:val="CabealhoChar"/>
    <w:uiPriority w:val="99"/>
    <w:unhideWhenUsed/>
    <w:rsid w:val="00D47B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7B10"/>
    <w:rPr>
      <w:rFonts w:ascii="Linux Biolinum O" w:hAnsi="Linux Biolinum O"/>
    </w:rPr>
  </w:style>
  <w:style w:type="paragraph" w:styleId="Rodap">
    <w:name w:val="footer"/>
    <w:basedOn w:val="Normal"/>
    <w:link w:val="RodapChar"/>
    <w:uiPriority w:val="99"/>
    <w:unhideWhenUsed/>
    <w:rsid w:val="00D47B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7B10"/>
    <w:rPr>
      <w:rFonts w:ascii="Linux Biolinum O" w:hAnsi="Linux Biolinum 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433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 MARTINS CUNHA</dc:creator>
  <cp:keywords/>
  <dc:description/>
  <cp:lastModifiedBy>PAULO ROBERTO MARTINS CUNHA</cp:lastModifiedBy>
  <cp:revision>47</cp:revision>
  <dcterms:created xsi:type="dcterms:W3CDTF">2021-11-14T04:16:00Z</dcterms:created>
  <dcterms:modified xsi:type="dcterms:W3CDTF">2022-04-23T12:22:00Z</dcterms:modified>
</cp:coreProperties>
</file>