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892" w:rsidRDefault="004F7E90">
      <w:r>
        <w:t>Some thoughts on scaling the classic exponential family cases</w:t>
      </w:r>
    </w:p>
    <w:p w:rsidR="004F7E90" w:rsidRDefault="004F7E90" w:rsidP="004F7E90">
      <w:pPr>
        <w:pStyle w:val="ListParagraph"/>
        <w:numPr>
          <w:ilvl w:val="0"/>
          <w:numId w:val="1"/>
        </w:numPr>
      </w:pPr>
      <w:r>
        <w:t>Do we need all of these to be at a high dimensionality, or is one example at D=100 good enough?</w:t>
      </w:r>
    </w:p>
    <w:p w:rsidR="004F7E90" w:rsidRDefault="004F7E90" w:rsidP="004F7E90">
      <w:pPr>
        <w:pStyle w:val="ListParagraph"/>
        <w:numPr>
          <w:ilvl w:val="0"/>
          <w:numId w:val="1"/>
        </w:numPr>
      </w:pPr>
      <w:r>
        <w:t>Increasing from 1 to 4 GPU’s can give us at best a 4x speedup in training.  The model must exist on each GPU, and we can split our training up by K/4 or M/4.  I’m not sure which if either is best.  This may actually get complicated to implement, and might not be the best use of time for a 4x improvement.</w:t>
      </w:r>
    </w:p>
    <w:p w:rsidR="004F7E90" w:rsidRDefault="004F7E90" w:rsidP="004F7E90">
      <w:pPr>
        <w:pStyle w:val="ListParagraph"/>
        <w:numPr>
          <w:ilvl w:val="0"/>
          <w:numId w:val="1"/>
        </w:numPr>
      </w:pPr>
      <w:r>
        <w:t>The Gaussian distribution is hard to scale, because it’s flow is a matrix whose parameters increase with the square of the of the dimensionality</w:t>
      </w:r>
    </w:p>
    <w:p w:rsidR="004F7E90" w:rsidRDefault="004F7E90" w:rsidP="004F7E90">
      <w:pPr>
        <w:pStyle w:val="ListParagraph"/>
        <w:numPr>
          <w:ilvl w:val="1"/>
          <w:numId w:val="1"/>
        </w:numPr>
      </w:pPr>
      <w:r>
        <w:t>I realized that I need to index the upper triangular elements out of eta when I feed eta into the theta(eta network).  That will reduce the parameterization by half.</w:t>
      </w:r>
    </w:p>
    <w:p w:rsidR="004F7E90" w:rsidRDefault="004F7E90" w:rsidP="004F7E90">
      <w:pPr>
        <w:pStyle w:val="ListParagraph"/>
        <w:numPr>
          <w:ilvl w:val="0"/>
          <w:numId w:val="1"/>
        </w:numPr>
      </w:pPr>
      <w:r>
        <w:t>We can scale the Dirichlet to 100 for example, but can’t use a more expressive flow than 40 planar flows (I feel like this should be sufficient)</w:t>
      </w:r>
      <w:bookmarkStart w:id="0" w:name="_GoBack"/>
      <w:bookmarkEnd w:id="0"/>
      <w:r>
        <w:t>.</w:t>
      </w:r>
    </w:p>
    <w:sectPr w:rsidR="004F7E90" w:rsidSect="0084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E4F4A"/>
    <w:multiLevelType w:val="hybridMultilevel"/>
    <w:tmpl w:val="96D2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90"/>
    <w:rsid w:val="00317DF9"/>
    <w:rsid w:val="004F7E90"/>
    <w:rsid w:val="00843253"/>
    <w:rsid w:val="00CC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F9B16"/>
  <w14:defaultImageDpi w14:val="32767"/>
  <w15:chartTrackingRefBased/>
  <w15:docId w15:val="{7F605872-277E-9E4D-ADA7-4F20D0F8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Bittner</dc:creator>
  <cp:keywords/>
  <dc:description/>
  <cp:lastModifiedBy>Sean Bittner</cp:lastModifiedBy>
  <cp:revision>1</cp:revision>
  <dcterms:created xsi:type="dcterms:W3CDTF">2018-05-03T03:06:00Z</dcterms:created>
  <dcterms:modified xsi:type="dcterms:W3CDTF">2018-05-03T03:24:00Z</dcterms:modified>
</cp:coreProperties>
</file>