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8F" w:rsidRDefault="007B768F" w:rsidP="007B768F">
      <w:pPr>
        <w:widowControl/>
        <w:shd w:val="clear" w:color="auto" w:fill="FFFFFF"/>
        <w:spacing w:after="210"/>
        <w:ind w:firstLineChars="250" w:firstLine="865"/>
        <w:jc w:val="center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海关</w:t>
      </w:r>
      <w:r w:rsidR="00722DA2"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关于全面开展</w:t>
      </w:r>
    </w:p>
    <w:p w:rsidR="00722DA2" w:rsidRPr="00722DA2" w:rsidRDefault="00722DA2" w:rsidP="007B768F">
      <w:pPr>
        <w:widowControl/>
        <w:shd w:val="clear" w:color="auto" w:fill="FFFFFF"/>
        <w:spacing w:after="210"/>
        <w:ind w:firstLineChars="250" w:firstLine="865"/>
        <w:jc w:val="center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舱单及相关电子数据变更作业无纸化的公告</w:t>
      </w:r>
    </w:p>
    <w:p w:rsidR="007B768F" w:rsidRPr="007B768F" w:rsidRDefault="007B768F" w:rsidP="007B768F">
      <w:pPr>
        <w:widowControl/>
        <w:shd w:val="clear" w:color="auto" w:fill="FFFFFF"/>
        <w:ind w:firstLineChars="150" w:firstLine="369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3"/>
          <w:szCs w:val="23"/>
        </w:rPr>
      </w:pPr>
      <w:r w:rsidRPr="007B768F"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3"/>
          <w:szCs w:val="23"/>
        </w:rPr>
        <w:t>海关总署公告2018年第180号</w:t>
      </w:r>
      <w:r w:rsidRPr="007B768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:</w:t>
      </w:r>
    </w:p>
    <w:p w:rsidR="007B768F" w:rsidRDefault="007B768F" w:rsidP="007B768F">
      <w:pPr>
        <w:widowControl/>
        <w:shd w:val="clear" w:color="auto" w:fill="FFFFFF"/>
        <w:ind w:firstLineChars="150" w:firstLine="369"/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</w:pPr>
      <w:r w:rsidRPr="007B768F"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  <w:t>http://www.customs.gov.cn/customs/302249/302266/302269/2127278/index.html</w:t>
      </w:r>
    </w:p>
    <w:p w:rsidR="007B768F" w:rsidRPr="007B768F" w:rsidRDefault="007B768F" w:rsidP="007B768F">
      <w:pPr>
        <w:widowControl/>
        <w:shd w:val="clear" w:color="auto" w:fill="FFFFFF"/>
        <w:ind w:firstLineChars="150" w:firstLine="369"/>
        <w:rPr>
          <w:rFonts w:ascii="Microsoft YaHei UI" w:eastAsia="Microsoft YaHei UI" w:hAnsi="Microsoft YaHei UI" w:cs="宋体"/>
          <w:b/>
          <w:color w:val="333333"/>
          <w:spacing w:val="8"/>
          <w:kern w:val="0"/>
          <w:sz w:val="23"/>
          <w:szCs w:val="23"/>
        </w:rPr>
      </w:pPr>
      <w:r w:rsidRPr="007B768F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3"/>
          <w:szCs w:val="23"/>
        </w:rPr>
        <w:t>公告内容</w:t>
      </w:r>
      <w:r w:rsidRPr="007B768F">
        <w:rPr>
          <w:rFonts w:ascii="Microsoft YaHei UI" w:eastAsia="Microsoft YaHei UI" w:hAnsi="Microsoft YaHei UI" w:cs="宋体"/>
          <w:b/>
          <w:color w:val="333333"/>
          <w:spacing w:val="8"/>
          <w:kern w:val="0"/>
          <w:sz w:val="23"/>
          <w:szCs w:val="23"/>
        </w:rPr>
        <w:t>：</w:t>
      </w:r>
    </w:p>
    <w:p w:rsidR="007B768F" w:rsidRDefault="00722DA2" w:rsidP="007B768F">
      <w:pPr>
        <w:widowControl/>
        <w:shd w:val="clear" w:color="auto" w:fill="FFFFFF"/>
        <w:ind w:firstLineChars="150" w:firstLine="369"/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为配合全国海关通关一体化改革，进一步便利进出境物流，海关总署决定全面开展舱单及相关电子数据变更作业无纸化。现将有关事项公告如下：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一、舱单传输人、舱单相关电子数据传输人可通过手工录入或报文导入的方式，向海关办理舱单及相关电子数据变更手续，无需提交纸质单证资料。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因海关管理需要，或者因系统故障等原因无法正常传输相关数据的，舱单传输人、舱单相关电子数据传输人应予提供纸质单证资料。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二、部分舱单及相关电子数据数据项调整如下：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（一）在水空运《原始舱单数据项》、《预配舱单数据项》、《装载舱单数据项》、《理货报告数据项和分拨货物、物品理货报告数据项》、《运抵报告数据项和分拨、分流运抵报告数据项》、《分拨货物、物品申请数据项和疏港分流申请数据项》、《出口落装申请数据项》、《出口落装改配申请数据项》中，增加“变更原因描述”、“变更申请联系人姓名”、“变更申请联系人电话”数据项。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（二）在公路《原始舱单数据项》、《预配舱单数据项》、《运抵报告数据项》、《理货报告数据项》、《落货申请数据项》、《落货改配申请数据项》中，增加“变更原因描述”、“变更申请联系人姓名”、“变更申请联系人电话”数据项。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（三）在铁路《原始舱单数据项》、《预配舱单数据项》、《理货报告数据项》、《运抵报告数据项》、《运单归并数据项》、《运单分票数据项》、《进境货物准入申请数据项》、《出境货物准出申请数据项》、《铁路准入（出）到货信息数据项》、《铁路准出离港信息数据项》中，增加“变更原因描述”、“变更申请联系人姓名”、“变更申请联系人电话”数据项。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三、“变更原因描述”、“变更申请联系人姓名”、“变更申请联系人电话”数据项填制规范如下：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（一）“变更原因描述”，填写舱单或舱单相关电子数据的变更原因及需要说明的情况，使用中文表述，最大长度支持1024位字符。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（二）“变更申请联系人姓名”，填写提交变更申请的企业联系人姓名，使用中文或英文表述，最大长度支持50位字符。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（三）“变更申请联系人电话”，填写变更申请联系人的联系电话，最大长度支持50位字符。</w:t>
      </w:r>
      <w:bookmarkStart w:id="0" w:name="_GoBack"/>
      <w:bookmarkEnd w:id="0"/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本公告自2019年1月1日起施行。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 xml:space="preserve">特此公告。　</w:t>
      </w:r>
    </w:p>
    <w:p w:rsidR="00722DA2" w:rsidRPr="00722DA2" w:rsidRDefault="00722DA2" w:rsidP="00722DA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722DA2" w:rsidRPr="00722DA2" w:rsidRDefault="00722DA2" w:rsidP="00722DA2">
      <w:pPr>
        <w:widowControl/>
        <w:shd w:val="clear" w:color="auto" w:fill="FFFFFF"/>
        <w:jc w:val="righ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海关总署</w:t>
      </w:r>
    </w:p>
    <w:p w:rsidR="00722DA2" w:rsidRPr="00722DA2" w:rsidRDefault="00722DA2" w:rsidP="00722DA2">
      <w:pPr>
        <w:widowControl/>
        <w:shd w:val="clear" w:color="auto" w:fill="FFFFFF"/>
        <w:jc w:val="righ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22DA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2018年12月3日</w:t>
      </w:r>
    </w:p>
    <w:p w:rsidR="00E14118" w:rsidRPr="00722DA2" w:rsidRDefault="00E14118"/>
    <w:sectPr w:rsidR="00E14118" w:rsidRPr="007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9A"/>
    <w:rsid w:val="00044D51"/>
    <w:rsid w:val="00047E3F"/>
    <w:rsid w:val="00083917"/>
    <w:rsid w:val="0009730F"/>
    <w:rsid w:val="0013287E"/>
    <w:rsid w:val="00142E55"/>
    <w:rsid w:val="001819C2"/>
    <w:rsid w:val="001B3484"/>
    <w:rsid w:val="00210953"/>
    <w:rsid w:val="002667A1"/>
    <w:rsid w:val="002A08ED"/>
    <w:rsid w:val="002F4579"/>
    <w:rsid w:val="00324B6C"/>
    <w:rsid w:val="003A515A"/>
    <w:rsid w:val="0042512B"/>
    <w:rsid w:val="00481CFA"/>
    <w:rsid w:val="004845C7"/>
    <w:rsid w:val="00495CD0"/>
    <w:rsid w:val="004A735A"/>
    <w:rsid w:val="004B2962"/>
    <w:rsid w:val="00537895"/>
    <w:rsid w:val="005C5E67"/>
    <w:rsid w:val="006244BD"/>
    <w:rsid w:val="00642A7A"/>
    <w:rsid w:val="0065122D"/>
    <w:rsid w:val="006736A1"/>
    <w:rsid w:val="00712927"/>
    <w:rsid w:val="00722DA2"/>
    <w:rsid w:val="00724881"/>
    <w:rsid w:val="007565B0"/>
    <w:rsid w:val="007B768F"/>
    <w:rsid w:val="00834D01"/>
    <w:rsid w:val="00835A82"/>
    <w:rsid w:val="00861592"/>
    <w:rsid w:val="008A723C"/>
    <w:rsid w:val="008B529A"/>
    <w:rsid w:val="008D13A1"/>
    <w:rsid w:val="008F4082"/>
    <w:rsid w:val="009030FE"/>
    <w:rsid w:val="00911159"/>
    <w:rsid w:val="00A154CC"/>
    <w:rsid w:val="00A43C51"/>
    <w:rsid w:val="00A67AE1"/>
    <w:rsid w:val="00AA0AA3"/>
    <w:rsid w:val="00AE5D3C"/>
    <w:rsid w:val="00B07610"/>
    <w:rsid w:val="00B113A9"/>
    <w:rsid w:val="00B36F05"/>
    <w:rsid w:val="00B4209F"/>
    <w:rsid w:val="00B913FA"/>
    <w:rsid w:val="00BC2834"/>
    <w:rsid w:val="00C42841"/>
    <w:rsid w:val="00C57435"/>
    <w:rsid w:val="00CC1CD6"/>
    <w:rsid w:val="00CF0D98"/>
    <w:rsid w:val="00DD71E5"/>
    <w:rsid w:val="00E14118"/>
    <w:rsid w:val="00E20319"/>
    <w:rsid w:val="00E4569A"/>
    <w:rsid w:val="00E6191A"/>
    <w:rsid w:val="00E75E5F"/>
    <w:rsid w:val="00EC384D"/>
    <w:rsid w:val="00F7326B"/>
    <w:rsid w:val="00F844BE"/>
    <w:rsid w:val="00FC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B5757-440C-4B07-A845-5E200D3E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2D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2D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722DA2"/>
  </w:style>
  <w:style w:type="character" w:styleId="a3">
    <w:name w:val="Hyperlink"/>
    <w:basedOn w:val="a0"/>
    <w:uiPriority w:val="99"/>
    <w:semiHidden/>
    <w:unhideWhenUsed/>
    <w:rsid w:val="00722D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2DA2"/>
  </w:style>
  <w:style w:type="character" w:styleId="a4">
    <w:name w:val="Emphasis"/>
    <w:basedOn w:val="a0"/>
    <w:uiPriority w:val="20"/>
    <w:qFormat/>
    <w:rsid w:val="00722DA2"/>
    <w:rPr>
      <w:i/>
      <w:iCs/>
    </w:rPr>
  </w:style>
  <w:style w:type="paragraph" w:styleId="a5">
    <w:name w:val="Normal (Web)"/>
    <w:basedOn w:val="a"/>
    <w:uiPriority w:val="99"/>
    <w:semiHidden/>
    <w:unhideWhenUsed/>
    <w:rsid w:val="00722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7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24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任玲利</dc:creator>
  <cp:keywords/>
  <dc:description/>
  <cp:lastModifiedBy>任玲利</cp:lastModifiedBy>
  <cp:revision>3</cp:revision>
  <dcterms:created xsi:type="dcterms:W3CDTF">2018-12-10T08:21:00Z</dcterms:created>
  <dcterms:modified xsi:type="dcterms:W3CDTF">2018-12-11T02:02:00Z</dcterms:modified>
</cp:coreProperties>
</file>