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05" w:rsidRDefault="00C60005"/>
    <w:p w:rsidR="00172608" w:rsidRDefault="00172608"/>
    <w:p w:rsidR="00172608" w:rsidRDefault="00172608"/>
    <w:p w:rsidR="00172608" w:rsidRDefault="00172608"/>
    <w:p w:rsidR="00172608" w:rsidRDefault="00172608"/>
    <w:p w:rsidR="00172608" w:rsidRDefault="00172608"/>
    <w:p w:rsidR="00172608" w:rsidRDefault="00172608"/>
    <w:p w:rsidR="00172608" w:rsidRDefault="00172608"/>
    <w:p w:rsidR="00172608" w:rsidRDefault="00172608"/>
    <w:p w:rsidR="00172608" w:rsidRDefault="00172608"/>
    <w:p w:rsidR="00172608" w:rsidRDefault="00172608"/>
    <w:p w:rsidR="00172608" w:rsidRDefault="00172608" w:rsidP="001726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SINTAXE COMENTADA DE ARTIGOS DE AULA</w:t>
      </w:r>
    </w:p>
    <w:p w:rsidR="00172608" w:rsidRDefault="00172608" w:rsidP="00172608">
      <w:pPr>
        <w:jc w:val="center"/>
        <w:rPr>
          <w:rFonts w:ascii="Arial" w:hAnsi="Arial" w:cs="Arial"/>
          <w:b/>
          <w:sz w:val="24"/>
          <w:szCs w:val="24"/>
        </w:rPr>
      </w:pPr>
    </w:p>
    <w:p w:rsidR="00C60005" w:rsidRDefault="00172608" w:rsidP="0017260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3353435</wp:posOffset>
                </wp:positionH>
                <wp:positionV relativeFrom="paragraph">
                  <wp:posOffset>3305175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608" w:rsidRDefault="00172608">
                            <w:r>
                              <w:t xml:space="preserve">Gabriel </w:t>
                            </w:r>
                            <w:proofErr w:type="spellStart"/>
                            <w:r>
                              <w:t>Cuofano</w:t>
                            </w:r>
                            <w:proofErr w:type="spellEnd"/>
                            <w:r>
                              <w:t xml:space="preserve"> Gomes da Silva</w:t>
                            </w:r>
                          </w:p>
                          <w:p w:rsidR="00172608" w:rsidRDefault="00172608">
                            <w:r>
                              <w:t>Economia para o século XXI</w:t>
                            </w:r>
                          </w:p>
                          <w:p w:rsidR="00172608" w:rsidRDefault="00172608">
                            <w:r>
                              <w:t xml:space="preserve">Eduardo </w:t>
                            </w:r>
                            <w:proofErr w:type="spellStart"/>
                            <w:r>
                              <w:t>Bernini</w:t>
                            </w:r>
                            <w:proofErr w:type="spellEnd"/>
                          </w:p>
                          <w:p w:rsidR="00172608" w:rsidRDefault="00172608">
                            <w:proofErr w:type="gramStart"/>
                            <w:r>
                              <w:t>40NEG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4.05pt;margin-top:260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" filled="f" stroked="f">
                <v:textbox style="mso-fit-shape-to-text:t">
                  <w:txbxContent>
                    <w:p w:rsidR="00172608" w:rsidRDefault="00172608">
                      <w:r>
                        <w:t xml:space="preserve">Gabriel </w:t>
                      </w:r>
                      <w:proofErr w:type="spellStart"/>
                      <w:r>
                        <w:t>Cuofano</w:t>
                      </w:r>
                      <w:proofErr w:type="spellEnd"/>
                      <w:r>
                        <w:t xml:space="preserve"> Gomes da Silva</w:t>
                      </w:r>
                    </w:p>
                    <w:p w:rsidR="00172608" w:rsidRDefault="00172608">
                      <w:r>
                        <w:t>Economia para o século XXI</w:t>
                      </w:r>
                    </w:p>
                    <w:p w:rsidR="00172608" w:rsidRDefault="00172608">
                      <w:r>
                        <w:t xml:space="preserve">Eduardo </w:t>
                      </w:r>
                      <w:proofErr w:type="spellStart"/>
                      <w:r>
                        <w:t>Bernini</w:t>
                      </w:r>
                      <w:proofErr w:type="spellEnd"/>
                    </w:p>
                    <w:p w:rsidR="00172608" w:rsidRDefault="00172608">
                      <w:proofErr w:type="gramStart"/>
                      <w:r>
                        <w:t>40NEG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60005">
        <w:br w:type="page"/>
      </w:r>
    </w:p>
    <w:p w:rsidR="00C60005" w:rsidRPr="008127C2" w:rsidRDefault="00C60005" w:rsidP="00C600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7C2">
        <w:rPr>
          <w:rFonts w:ascii="Times New Roman" w:hAnsi="Times New Roman" w:cs="Times New Roman"/>
          <w:b/>
          <w:sz w:val="24"/>
          <w:szCs w:val="24"/>
        </w:rPr>
        <w:lastRenderedPageBreak/>
        <w:t>Capitalismo clientelista</w:t>
      </w:r>
    </w:p>
    <w:p w:rsidR="00C60005" w:rsidRDefault="00C60005" w:rsidP="00C60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0005">
        <w:rPr>
          <w:rFonts w:ascii="Times New Roman" w:hAnsi="Times New Roman" w:cs="Times New Roman"/>
          <w:sz w:val="24"/>
          <w:szCs w:val="24"/>
        </w:rPr>
        <w:t>Como apresent</w:t>
      </w:r>
      <w:r>
        <w:rPr>
          <w:rFonts w:ascii="Times New Roman" w:hAnsi="Times New Roman" w:cs="Times New Roman"/>
          <w:sz w:val="24"/>
          <w:szCs w:val="24"/>
        </w:rPr>
        <w:t xml:space="preserve">ada na definição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tipo de capitalismo visa privilegiar as empresas que tem uma relação mais próxima do governo, sendo essa forma, o oposto do que prega o capitalismo de livre comércio.</w:t>
      </w:r>
    </w:p>
    <w:p w:rsidR="00C60005" w:rsidRDefault="00C60005" w:rsidP="00C60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seus dois artigos o </w:t>
      </w: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Economist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a apresentação do enriquecimento que ocorreu nos países emergentes como Brasil, China e Índia nos últimos anos devido </w:t>
      </w:r>
      <w:r w:rsidR="002449C3">
        <w:rPr>
          <w:rFonts w:ascii="Times New Roman" w:hAnsi="Times New Roman" w:cs="Times New Roman"/>
          <w:sz w:val="24"/>
          <w:szCs w:val="24"/>
        </w:rPr>
        <w:t>à forma clientelista com que os governos trataram as negociações junto às empresas.</w:t>
      </w:r>
    </w:p>
    <w:p w:rsidR="002449C3" w:rsidRDefault="002449C3" w:rsidP="002449C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Enquanto o artigo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How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disentangle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business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government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busca desenhar formulas para acabar com a prática do clientelista o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Political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connections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have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made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many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people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hugely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rich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recent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years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crony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capitalism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may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2449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49C3">
        <w:rPr>
          <w:rFonts w:ascii="Times New Roman" w:hAnsi="Times New Roman" w:cs="Times New Roman"/>
          <w:i/>
          <w:sz w:val="24"/>
          <w:szCs w:val="24"/>
        </w:rPr>
        <w:t>waning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visa apresentar ações que os países têm tomado para tentar combater essa forma de capitalismo que como citado nos artigos, não é vantajosa para o Estado em uma relação de longo prazo, ou seja, a prática dessa forma de capitalismo mais prejudica a nação do que a favorece, no primeiro artigo é feita a</w:t>
      </w:r>
      <w:r w:rsidR="00067783">
        <w:rPr>
          <w:rFonts w:ascii="Times New Roman" w:hAnsi="Times New Roman" w:cs="Times New Roman"/>
          <w:sz w:val="24"/>
          <w:szCs w:val="24"/>
        </w:rPr>
        <w:t xml:space="preserve"> menção de que ao aprovar a lei que reprova a utilização desta forma de capitalismo os EUA conseguiu tornar-se mais rico, mais forte e economicamente mais estável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7783" w:rsidRDefault="00067783" w:rsidP="002449C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Olhando exclusivamente para o Brasil podemos identificar o capitalismo clientelista fortemente ativo na relação Estado x construtoras, uma vez que as principais obras realizadas no país nos últimos anos, com o intuito de receber a Copa do Mundo de Futebol e os Jogos Olímpicos e Paraolímpicos, foram realizadas por um nicho muito pequeno de construtoras. Posteriormente ainda foi descoberta uma grande rede de corrupção envolvendo políticos e essas empresas para sustentar essas ações.</w:t>
      </w:r>
    </w:p>
    <w:p w:rsidR="00067783" w:rsidRDefault="00E368B2" w:rsidP="002449C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Dessas obras, muitas não foram finalizadas, mesmo com um valor de obra superior ao previsto até a conclusão e aquelas que foram finalizar também tiveram varrições absurdas entre custo estimado e realizado, sem contar com uma qualidade não adequada, haja vista a ponte em belo Horizonte que cedeu antes mesmo da abertura da Copa do Mundo. </w:t>
      </w:r>
    </w:p>
    <w:p w:rsidR="00E368B2" w:rsidRDefault="00E368B2" w:rsidP="002449C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ponto levantado fez com que o Estado gastasse mais dinheiro do que o previsto, consumindo recursos, e não entregasse as obras necessárias à população. O que podemos então concluir que a pratica do capitalismo clientelista, favorece aqueles diretamente relacionados </w:t>
      </w:r>
      <w:r w:rsidR="00976E4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negociação, empresas e governo, mas desfavorecem a população que deveria ser a beneficiaria do serviço prestado.</w:t>
      </w:r>
    </w:p>
    <w:p w:rsidR="008127C2" w:rsidRDefault="008127C2" w:rsidP="002449C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127C2" w:rsidRDefault="008127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127C2" w:rsidRDefault="008127C2" w:rsidP="002449C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 quarta revolução industrial</w:t>
      </w:r>
    </w:p>
    <w:p w:rsidR="008127C2" w:rsidRDefault="008127C2" w:rsidP="001A32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vez mais passamos de espectadores para personagens de </w:t>
      </w: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Jetsons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filmes como Eu robô, O homem bicentenário e Inteligência Artificial, onde humanos são facilmente substituídos por robôs em suas atividades profissionais.</w:t>
      </w:r>
    </w:p>
    <w:p w:rsidR="001A32B8" w:rsidRDefault="008127C2" w:rsidP="001A32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avanço, cada vez maior, da tecnologia de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softwares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sz w:val="24"/>
          <w:szCs w:val="24"/>
        </w:rPr>
        <w:t>hardwares</w:t>
      </w:r>
      <w:r>
        <w:rPr>
          <w:rFonts w:ascii="Times New Roman" w:hAnsi="Times New Roman" w:cs="Times New Roman"/>
          <w:sz w:val="24"/>
          <w:szCs w:val="24"/>
        </w:rPr>
        <w:t xml:space="preserve"> vem </w:t>
      </w:r>
      <w:r w:rsidR="001A32B8">
        <w:rPr>
          <w:rFonts w:ascii="Times New Roman" w:hAnsi="Times New Roman" w:cs="Times New Roman"/>
          <w:sz w:val="24"/>
          <w:szCs w:val="24"/>
        </w:rPr>
        <w:t>somando</w:t>
      </w:r>
      <w:r>
        <w:rPr>
          <w:rFonts w:ascii="Times New Roman" w:hAnsi="Times New Roman" w:cs="Times New Roman"/>
          <w:sz w:val="24"/>
          <w:szCs w:val="24"/>
        </w:rPr>
        <w:t xml:space="preserve"> a nossa realidade</w:t>
      </w:r>
      <w:r w:rsidR="001A32B8">
        <w:rPr>
          <w:rFonts w:ascii="Times New Roman" w:hAnsi="Times New Roman" w:cs="Times New Roman"/>
          <w:sz w:val="24"/>
          <w:szCs w:val="24"/>
        </w:rPr>
        <w:t>, que já conta com a</w:t>
      </w:r>
      <w:r>
        <w:rPr>
          <w:rFonts w:ascii="Times New Roman" w:hAnsi="Times New Roman" w:cs="Times New Roman"/>
          <w:sz w:val="24"/>
          <w:szCs w:val="24"/>
        </w:rPr>
        <w:t xml:space="preserve"> utilização de máquinas extremamente eficientes a ponto de substituir processos </w:t>
      </w:r>
      <w:r w:rsidR="001A32B8">
        <w:rPr>
          <w:rFonts w:ascii="Times New Roman" w:hAnsi="Times New Roman" w:cs="Times New Roman"/>
          <w:sz w:val="24"/>
          <w:szCs w:val="24"/>
        </w:rPr>
        <w:t>repetitivos realizados pelos humanos, maquinas que são capazes de realizarem movimentos perfeitos e algo parecido como um raciocínio humano, mas com uma velocidade de resposta maior do que do ser humano com o poder de raciocínio mais rápido que exista.</w:t>
      </w:r>
    </w:p>
    <w:p w:rsidR="00393E01" w:rsidRDefault="001A32B8" w:rsidP="001A32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substituição de humanos por maquinas em uma visão conservadora leva-nos ao jargão do ‘se homens programam as maquinas elas terão os mesmos problemas dos homens’ que significa dizer que as maquinas produziram com a mesma ineficiência de um ser humano normal e ainda precisarão de alguém para corrigir o serviço ou a própria maquina</w:t>
      </w:r>
      <w:r w:rsidR="00393E01">
        <w:rPr>
          <w:rFonts w:ascii="Times New Roman" w:hAnsi="Times New Roman" w:cs="Times New Roman"/>
          <w:sz w:val="24"/>
          <w:szCs w:val="24"/>
        </w:rPr>
        <w:t>.</w:t>
      </w:r>
    </w:p>
    <w:p w:rsidR="001A32B8" w:rsidRDefault="00393E01" w:rsidP="001A32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com o passar dos anos a programação das maquinas está ficando cada vez mais perfeita e somada a evolução dos periféricos os sistemas são capazes de pensarem sozinhos através de algoritmos cada vez mais complexos, mas que são interpretados de forma instantânea por esses super-robôs, o que nos leva a acreditar que sim é possível que em questão de anos muitas áreas hoje humanas sejam substituídas por robôs.</w:t>
      </w:r>
    </w:p>
    <w:p w:rsidR="00393E01" w:rsidRDefault="00C63F33" w:rsidP="001A32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Olhando friamente podemos entender que a evolução das maquinas é resultado da evolução intelectual do ser humano e da necessidade de termos sistemas cada vez mais perfeitos. As maquinas ocuparão o papel das pessoas para que as pessoas possam </w:t>
      </w:r>
      <w:r w:rsidR="00172608">
        <w:rPr>
          <w:rFonts w:ascii="Times New Roman" w:hAnsi="Times New Roman" w:cs="Times New Roman"/>
          <w:sz w:val="24"/>
          <w:szCs w:val="24"/>
        </w:rPr>
        <w:t>realizar</w:t>
      </w:r>
      <w:r>
        <w:rPr>
          <w:rFonts w:ascii="Times New Roman" w:hAnsi="Times New Roman" w:cs="Times New Roman"/>
          <w:sz w:val="24"/>
          <w:szCs w:val="24"/>
        </w:rPr>
        <w:t xml:space="preserve"> atividades de alto intelecto ao ponto onde </w:t>
      </w:r>
      <w:r w:rsidR="00172608">
        <w:rPr>
          <w:rFonts w:ascii="Times New Roman" w:hAnsi="Times New Roman" w:cs="Times New Roman"/>
          <w:sz w:val="24"/>
          <w:szCs w:val="24"/>
        </w:rPr>
        <w:t>futuramente criarem maquinas que possam realizar esse mesmo tipo de serviço.</w:t>
      </w:r>
    </w:p>
    <w:p w:rsidR="00172608" w:rsidRDefault="00172608" w:rsidP="001A32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invasão das maquinas não deve ser encarada como a extinção da raça humana e sim como a evolução dessa raça ao ponto de criar seres tão perfeitos quanto a si próprio provocando uma retro evolução e podendo chegar à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descoberta de curas para doenças hoje consideráveis incuráveis e até substituir órgãos do corpo por peças robóticas onde possamos passar a </w:t>
      </w:r>
      <w:proofErr w:type="gramStart"/>
      <w:r>
        <w:rPr>
          <w:rFonts w:ascii="Times New Roman" w:hAnsi="Times New Roman" w:cs="Times New Roman"/>
          <w:sz w:val="24"/>
          <w:szCs w:val="24"/>
        </w:rPr>
        <w:t>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personagens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Robocop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Homem de Ferro.</w:t>
      </w:r>
    </w:p>
    <w:p w:rsidR="008127C2" w:rsidRPr="008127C2" w:rsidRDefault="001A32B8" w:rsidP="002449C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7C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127C2" w:rsidRPr="00812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05"/>
    <w:rsid w:val="00067783"/>
    <w:rsid w:val="00172608"/>
    <w:rsid w:val="001A32B8"/>
    <w:rsid w:val="002449C3"/>
    <w:rsid w:val="00393E01"/>
    <w:rsid w:val="003C2DAB"/>
    <w:rsid w:val="008127C2"/>
    <w:rsid w:val="00976E4A"/>
    <w:rsid w:val="00C60005"/>
    <w:rsid w:val="00C63F33"/>
    <w:rsid w:val="00DF4092"/>
    <w:rsid w:val="00E3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2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2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730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4</cp:revision>
  <cp:lastPrinted>2016-06-14T03:58:00Z</cp:lastPrinted>
  <dcterms:created xsi:type="dcterms:W3CDTF">2016-06-12T16:15:00Z</dcterms:created>
  <dcterms:modified xsi:type="dcterms:W3CDTF">2016-06-14T03:59:00Z</dcterms:modified>
</cp:coreProperties>
</file>