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3ED" w:rsidRDefault="00F6507B">
      <w:r>
        <w:t>Bài 4.40:</w:t>
      </w:r>
    </w:p>
    <w:p w:rsidR="00F6507B" w:rsidRDefault="00F6507B">
      <w:r>
        <w:t>Gọi trọng lượng trẻ sơ sinh có mẹ không hút thuốc là X(N1)</w:t>
      </w:r>
    </w:p>
    <w:p w:rsidR="00F6507B" w:rsidRDefault="00F6507B">
      <w:r>
        <w:t>Trọng lượng trẻ sơ sinh có mẹ hút thuốc là X(N2)</w:t>
      </w:r>
    </w:p>
    <w:p w:rsidR="00F6507B" w:rsidRDefault="00F65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F6507B" w:rsidTr="00F6507B">
        <w:trPr>
          <w:trHeight w:val="442"/>
        </w:trPr>
        <w:tc>
          <w:tcPr>
            <w:tcW w:w="2232" w:type="dxa"/>
          </w:tcPr>
          <w:p w:rsidR="00F6507B" w:rsidRDefault="00F6507B">
            <w:r>
              <w:t>Không hút thuốc(Xi)</w:t>
            </w:r>
          </w:p>
        </w:tc>
        <w:tc>
          <w:tcPr>
            <w:tcW w:w="2232" w:type="dxa"/>
          </w:tcPr>
          <w:p w:rsidR="00F6507B" w:rsidRDefault="00F6507B">
            <w:r>
              <w:t>Số trẻ (ni)</w:t>
            </w:r>
          </w:p>
        </w:tc>
        <w:tc>
          <w:tcPr>
            <w:tcW w:w="2232" w:type="dxa"/>
          </w:tcPr>
          <w:p w:rsidR="00F6507B" w:rsidRDefault="00F6507B">
            <w:r>
              <w:t>NiXi</w:t>
            </w:r>
          </w:p>
        </w:tc>
        <w:tc>
          <w:tcPr>
            <w:tcW w:w="2232" w:type="dxa"/>
          </w:tcPr>
          <w:p w:rsidR="00F6507B" w:rsidRDefault="00F6507B">
            <w:r>
              <w:t>NiXi^2</w:t>
            </w:r>
          </w:p>
        </w:tc>
      </w:tr>
      <w:tr w:rsidR="00F6507B" w:rsidTr="00F6507B">
        <w:trPr>
          <w:trHeight w:val="418"/>
        </w:trPr>
        <w:tc>
          <w:tcPr>
            <w:tcW w:w="2232" w:type="dxa"/>
          </w:tcPr>
          <w:p w:rsidR="00F6507B" w:rsidRDefault="00F6507B">
            <w:r>
              <w:t>4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4</w:t>
            </w:r>
          </w:p>
        </w:tc>
        <w:tc>
          <w:tcPr>
            <w:tcW w:w="2232" w:type="dxa"/>
          </w:tcPr>
          <w:p w:rsidR="00F6507B" w:rsidRDefault="00F6507B">
            <w:r>
              <w:t>16</w:t>
            </w:r>
          </w:p>
        </w:tc>
      </w:tr>
      <w:tr w:rsidR="00F6507B" w:rsidTr="00F6507B">
        <w:trPr>
          <w:trHeight w:val="442"/>
        </w:trPr>
        <w:tc>
          <w:tcPr>
            <w:tcW w:w="2232" w:type="dxa"/>
          </w:tcPr>
          <w:p w:rsidR="00F6507B" w:rsidRDefault="00F6507B">
            <w:r>
              <w:t>3,8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3,8</w:t>
            </w:r>
          </w:p>
        </w:tc>
        <w:tc>
          <w:tcPr>
            <w:tcW w:w="2232" w:type="dxa"/>
          </w:tcPr>
          <w:p w:rsidR="00F6507B" w:rsidRDefault="00F6507B">
            <w:r>
              <w:t>14,44</w:t>
            </w:r>
          </w:p>
        </w:tc>
      </w:tr>
      <w:tr w:rsidR="00F6507B" w:rsidTr="00F6507B">
        <w:trPr>
          <w:trHeight w:val="442"/>
        </w:trPr>
        <w:tc>
          <w:tcPr>
            <w:tcW w:w="2232" w:type="dxa"/>
          </w:tcPr>
          <w:p w:rsidR="00F6507B" w:rsidRDefault="00F6507B">
            <w:r>
              <w:t>3,6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3,6</w:t>
            </w:r>
          </w:p>
        </w:tc>
        <w:tc>
          <w:tcPr>
            <w:tcW w:w="2232" w:type="dxa"/>
          </w:tcPr>
          <w:p w:rsidR="00F6507B" w:rsidRDefault="00F6507B">
            <w:r>
              <w:t>12,96</w:t>
            </w:r>
          </w:p>
        </w:tc>
      </w:tr>
      <w:tr w:rsidR="00F6507B" w:rsidTr="00F6507B">
        <w:trPr>
          <w:trHeight w:val="418"/>
        </w:trPr>
        <w:tc>
          <w:tcPr>
            <w:tcW w:w="2232" w:type="dxa"/>
          </w:tcPr>
          <w:p w:rsidR="00F6507B" w:rsidRDefault="00F6507B">
            <w:r>
              <w:t>3,74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3,74</w:t>
            </w:r>
          </w:p>
        </w:tc>
        <w:tc>
          <w:tcPr>
            <w:tcW w:w="2232" w:type="dxa"/>
          </w:tcPr>
          <w:p w:rsidR="00F6507B" w:rsidRDefault="00F6507B">
            <w:r>
              <w:t>13,9876</w:t>
            </w:r>
          </w:p>
        </w:tc>
      </w:tr>
      <w:tr w:rsidR="00F6507B" w:rsidTr="00F6507B">
        <w:trPr>
          <w:trHeight w:val="442"/>
        </w:trPr>
        <w:tc>
          <w:tcPr>
            <w:tcW w:w="2232" w:type="dxa"/>
          </w:tcPr>
          <w:p w:rsidR="00F6507B" w:rsidRDefault="00F6507B">
            <w:r>
              <w:t>3,21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3,21</w:t>
            </w:r>
          </w:p>
        </w:tc>
        <w:tc>
          <w:tcPr>
            <w:tcW w:w="2232" w:type="dxa"/>
          </w:tcPr>
          <w:p w:rsidR="00F6507B" w:rsidRDefault="00F6507B">
            <w:r>
              <w:t>10,3041</w:t>
            </w:r>
          </w:p>
        </w:tc>
      </w:tr>
      <w:tr w:rsidR="00F6507B" w:rsidTr="00F6507B">
        <w:trPr>
          <w:trHeight w:val="418"/>
        </w:trPr>
        <w:tc>
          <w:tcPr>
            <w:tcW w:w="2232" w:type="dxa"/>
          </w:tcPr>
          <w:p w:rsidR="00F6507B" w:rsidRDefault="00F6507B">
            <w:r>
              <w:t>3,6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3,6</w:t>
            </w:r>
          </w:p>
        </w:tc>
        <w:tc>
          <w:tcPr>
            <w:tcW w:w="2232" w:type="dxa"/>
          </w:tcPr>
          <w:p w:rsidR="00F6507B" w:rsidRDefault="00F6507B">
            <w:r>
              <w:t>12,96</w:t>
            </w:r>
          </w:p>
        </w:tc>
      </w:tr>
      <w:tr w:rsidR="00F6507B" w:rsidTr="00F6507B">
        <w:trPr>
          <w:trHeight w:val="442"/>
        </w:trPr>
        <w:tc>
          <w:tcPr>
            <w:tcW w:w="2232" w:type="dxa"/>
          </w:tcPr>
          <w:p w:rsidR="00F6507B" w:rsidRDefault="00F6507B">
            <w:r>
              <w:t>4,08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4,08</w:t>
            </w:r>
          </w:p>
        </w:tc>
        <w:tc>
          <w:tcPr>
            <w:tcW w:w="2232" w:type="dxa"/>
          </w:tcPr>
          <w:p w:rsidR="00F6507B" w:rsidRDefault="00F6507B">
            <w:r>
              <w:t>16,6464</w:t>
            </w:r>
          </w:p>
        </w:tc>
      </w:tr>
      <w:tr w:rsidR="00F6507B" w:rsidTr="00F6507B">
        <w:trPr>
          <w:trHeight w:val="442"/>
        </w:trPr>
        <w:tc>
          <w:tcPr>
            <w:tcW w:w="2232" w:type="dxa"/>
          </w:tcPr>
          <w:p w:rsidR="00F6507B" w:rsidRDefault="00F6507B">
            <w:r>
              <w:t>3,6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3,6</w:t>
            </w:r>
          </w:p>
        </w:tc>
        <w:tc>
          <w:tcPr>
            <w:tcW w:w="2232" w:type="dxa"/>
          </w:tcPr>
          <w:p w:rsidR="00F6507B" w:rsidRDefault="00F6507B">
            <w:r>
              <w:t>12,96</w:t>
            </w:r>
          </w:p>
        </w:tc>
      </w:tr>
      <w:tr w:rsidR="00F6507B" w:rsidTr="00F6507B">
        <w:trPr>
          <w:trHeight w:val="418"/>
        </w:trPr>
        <w:tc>
          <w:tcPr>
            <w:tcW w:w="2232" w:type="dxa"/>
          </w:tcPr>
          <w:p w:rsidR="00F6507B" w:rsidRDefault="00F6507B">
            <w:r>
              <w:t>3,83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3,83</w:t>
            </w:r>
          </w:p>
        </w:tc>
        <w:tc>
          <w:tcPr>
            <w:tcW w:w="2232" w:type="dxa"/>
          </w:tcPr>
          <w:p w:rsidR="00F6507B" w:rsidRDefault="00F6507B">
            <w:r>
              <w:t>14,6689</w:t>
            </w:r>
          </w:p>
        </w:tc>
      </w:tr>
      <w:tr w:rsidR="00F6507B" w:rsidTr="00F6507B">
        <w:trPr>
          <w:trHeight w:val="442"/>
        </w:trPr>
        <w:tc>
          <w:tcPr>
            <w:tcW w:w="2232" w:type="dxa"/>
          </w:tcPr>
          <w:p w:rsidR="00F6507B" w:rsidRDefault="00F6507B">
            <w:r>
              <w:t>3,31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3,31</w:t>
            </w:r>
          </w:p>
        </w:tc>
        <w:tc>
          <w:tcPr>
            <w:tcW w:w="2232" w:type="dxa"/>
          </w:tcPr>
          <w:p w:rsidR="00F6507B" w:rsidRDefault="00F6507B">
            <w:r>
              <w:t>10,9561</w:t>
            </w:r>
          </w:p>
        </w:tc>
      </w:tr>
      <w:tr w:rsidR="00F6507B" w:rsidTr="00F6507B">
        <w:trPr>
          <w:trHeight w:val="442"/>
        </w:trPr>
        <w:tc>
          <w:tcPr>
            <w:tcW w:w="2232" w:type="dxa"/>
          </w:tcPr>
          <w:p w:rsidR="00F6507B" w:rsidRDefault="00F6507B">
            <w:r>
              <w:t>4,14</w:t>
            </w:r>
          </w:p>
        </w:tc>
        <w:tc>
          <w:tcPr>
            <w:tcW w:w="2232" w:type="dxa"/>
          </w:tcPr>
          <w:p w:rsidR="00F6507B" w:rsidRDefault="00F6507B">
            <w:r>
              <w:t>1</w:t>
            </w:r>
          </w:p>
        </w:tc>
        <w:tc>
          <w:tcPr>
            <w:tcW w:w="2232" w:type="dxa"/>
          </w:tcPr>
          <w:p w:rsidR="00F6507B" w:rsidRDefault="00F6507B">
            <w:r>
              <w:t>4,14</w:t>
            </w:r>
          </w:p>
        </w:tc>
        <w:tc>
          <w:tcPr>
            <w:tcW w:w="2232" w:type="dxa"/>
          </w:tcPr>
          <w:p w:rsidR="00F6507B" w:rsidRDefault="00F6507B">
            <w:r>
              <w:t>17,0569</w:t>
            </w:r>
          </w:p>
        </w:tc>
      </w:tr>
      <w:tr w:rsidR="00F6507B" w:rsidTr="00F6507B">
        <w:trPr>
          <w:trHeight w:val="418"/>
        </w:trPr>
        <w:tc>
          <w:tcPr>
            <w:tcW w:w="2232" w:type="dxa"/>
          </w:tcPr>
          <w:p w:rsidR="00F6507B" w:rsidRDefault="00F6507B">
            <w:r>
              <w:t>3,</w:t>
            </w:r>
            <w:r w:rsidR="00AE7839">
              <w:t>3</w:t>
            </w:r>
          </w:p>
        </w:tc>
        <w:tc>
          <w:tcPr>
            <w:tcW w:w="2232" w:type="dxa"/>
          </w:tcPr>
          <w:p w:rsidR="00F6507B" w:rsidRDefault="00AE7839">
            <w:r>
              <w:t>1</w:t>
            </w:r>
          </w:p>
        </w:tc>
        <w:tc>
          <w:tcPr>
            <w:tcW w:w="2232" w:type="dxa"/>
          </w:tcPr>
          <w:p w:rsidR="00F6507B" w:rsidRDefault="00AE7839">
            <w:r>
              <w:t>3,3</w:t>
            </w:r>
          </w:p>
        </w:tc>
        <w:tc>
          <w:tcPr>
            <w:tcW w:w="2232" w:type="dxa"/>
          </w:tcPr>
          <w:p w:rsidR="00F6507B" w:rsidRDefault="00AE7839">
            <w:r>
              <w:t>10,89</w:t>
            </w:r>
          </w:p>
        </w:tc>
      </w:tr>
      <w:tr w:rsidR="00F6507B" w:rsidTr="00F6507B">
        <w:trPr>
          <w:trHeight w:val="442"/>
        </w:trPr>
        <w:tc>
          <w:tcPr>
            <w:tcW w:w="2232" w:type="dxa"/>
          </w:tcPr>
          <w:p w:rsidR="00F6507B" w:rsidRDefault="00AE7839">
            <w:r>
              <w:t>3,54</w:t>
            </w:r>
          </w:p>
        </w:tc>
        <w:tc>
          <w:tcPr>
            <w:tcW w:w="2232" w:type="dxa"/>
          </w:tcPr>
          <w:p w:rsidR="00F6507B" w:rsidRDefault="00AE7839">
            <w:r>
              <w:t>1</w:t>
            </w:r>
          </w:p>
        </w:tc>
        <w:tc>
          <w:tcPr>
            <w:tcW w:w="2232" w:type="dxa"/>
          </w:tcPr>
          <w:p w:rsidR="00F6507B" w:rsidRDefault="00AE7839">
            <w:r>
              <w:t>3,54</w:t>
            </w:r>
          </w:p>
        </w:tc>
        <w:tc>
          <w:tcPr>
            <w:tcW w:w="2232" w:type="dxa"/>
          </w:tcPr>
          <w:p w:rsidR="00F6507B" w:rsidRDefault="00AE7839">
            <w:r>
              <w:t>12,5316</w:t>
            </w:r>
          </w:p>
        </w:tc>
      </w:tr>
      <w:tr w:rsidR="00F6507B" w:rsidTr="00F6507B">
        <w:trPr>
          <w:trHeight w:val="418"/>
        </w:trPr>
        <w:tc>
          <w:tcPr>
            <w:tcW w:w="2232" w:type="dxa"/>
          </w:tcPr>
          <w:p w:rsidR="00F6507B" w:rsidRDefault="00AE7839">
            <w:r>
              <w:t>3,5</w:t>
            </w:r>
          </w:p>
        </w:tc>
        <w:tc>
          <w:tcPr>
            <w:tcW w:w="2232" w:type="dxa"/>
          </w:tcPr>
          <w:p w:rsidR="00F6507B" w:rsidRDefault="00AE7839">
            <w:r>
              <w:t>1</w:t>
            </w:r>
          </w:p>
        </w:tc>
        <w:tc>
          <w:tcPr>
            <w:tcW w:w="2232" w:type="dxa"/>
          </w:tcPr>
          <w:p w:rsidR="00F6507B" w:rsidRDefault="00AE7839">
            <w:r>
              <w:t>3,5</w:t>
            </w:r>
          </w:p>
        </w:tc>
        <w:tc>
          <w:tcPr>
            <w:tcW w:w="2232" w:type="dxa"/>
          </w:tcPr>
          <w:p w:rsidR="00F6507B" w:rsidRDefault="00AE7839">
            <w:r>
              <w:t>12,25</w:t>
            </w:r>
          </w:p>
        </w:tc>
      </w:tr>
      <w:tr w:rsidR="00F6507B" w:rsidTr="00F6507B">
        <w:trPr>
          <w:trHeight w:val="442"/>
        </w:trPr>
        <w:tc>
          <w:tcPr>
            <w:tcW w:w="2232" w:type="dxa"/>
          </w:tcPr>
          <w:p w:rsidR="00F6507B" w:rsidRDefault="00AE7839">
            <w:r>
              <w:t>2,7</w:t>
            </w:r>
          </w:p>
        </w:tc>
        <w:tc>
          <w:tcPr>
            <w:tcW w:w="2232" w:type="dxa"/>
          </w:tcPr>
          <w:p w:rsidR="00F6507B" w:rsidRDefault="00AE7839">
            <w:r>
              <w:t>1</w:t>
            </w:r>
          </w:p>
        </w:tc>
        <w:tc>
          <w:tcPr>
            <w:tcW w:w="2232" w:type="dxa"/>
          </w:tcPr>
          <w:p w:rsidR="00F6507B" w:rsidRDefault="00AE7839">
            <w:r>
              <w:t>2,7</w:t>
            </w:r>
          </w:p>
        </w:tc>
        <w:tc>
          <w:tcPr>
            <w:tcW w:w="2232" w:type="dxa"/>
          </w:tcPr>
          <w:p w:rsidR="00F6507B" w:rsidRDefault="00AE7839">
            <w:r>
              <w:t>7,29</w:t>
            </w:r>
          </w:p>
        </w:tc>
      </w:tr>
      <w:tr w:rsidR="00F6507B" w:rsidTr="00F6507B">
        <w:trPr>
          <w:trHeight w:val="418"/>
        </w:trPr>
        <w:tc>
          <w:tcPr>
            <w:tcW w:w="2232" w:type="dxa"/>
          </w:tcPr>
          <w:p w:rsidR="00F6507B" w:rsidRDefault="00F6507B"/>
        </w:tc>
        <w:tc>
          <w:tcPr>
            <w:tcW w:w="2232" w:type="dxa"/>
          </w:tcPr>
          <w:p w:rsidR="00F6507B" w:rsidRDefault="00AE7839">
            <w:r>
              <w:t>15</w:t>
            </w:r>
          </w:p>
        </w:tc>
        <w:tc>
          <w:tcPr>
            <w:tcW w:w="2232" w:type="dxa"/>
          </w:tcPr>
          <w:p w:rsidR="00F6507B" w:rsidRDefault="00AE7839">
            <w:r>
              <w:t>53,94</w:t>
            </w:r>
          </w:p>
        </w:tc>
        <w:tc>
          <w:tcPr>
            <w:tcW w:w="2232" w:type="dxa"/>
          </w:tcPr>
          <w:p w:rsidR="00AE7839" w:rsidRDefault="00AE7839">
            <w:r>
              <w:t>195,9016</w:t>
            </w:r>
          </w:p>
        </w:tc>
      </w:tr>
    </w:tbl>
    <w:p w:rsidR="00F6507B" w:rsidRDefault="00F6507B"/>
    <w:p w:rsidR="00AE7839" w:rsidRDefault="00AE7839"/>
    <w:p w:rsidR="00AE7839" w:rsidRDefault="00AE7839">
      <w:r>
        <w:t>Bảng 2</w:t>
      </w:r>
    </w:p>
    <w:p w:rsidR="00AE7839" w:rsidRDefault="00AE78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65"/>
      </w:tblGrid>
      <w:tr w:rsidR="00AE7839" w:rsidTr="00AE7839">
        <w:trPr>
          <w:trHeight w:val="366"/>
        </w:trPr>
        <w:tc>
          <w:tcPr>
            <w:tcW w:w="2165" w:type="dxa"/>
          </w:tcPr>
          <w:p w:rsidR="00AE7839" w:rsidRDefault="00AE7839">
            <w:r>
              <w:t>Không hút thuốc(Yi)</w:t>
            </w:r>
          </w:p>
        </w:tc>
        <w:tc>
          <w:tcPr>
            <w:tcW w:w="2165" w:type="dxa"/>
          </w:tcPr>
          <w:p w:rsidR="00AE7839" w:rsidRDefault="00AE7839">
            <w:r>
              <w:t>Sô trẻ(Yi)</w:t>
            </w:r>
          </w:p>
        </w:tc>
        <w:tc>
          <w:tcPr>
            <w:tcW w:w="2165" w:type="dxa"/>
          </w:tcPr>
          <w:p w:rsidR="00AE7839" w:rsidRDefault="00AE7839">
            <w:r>
              <w:t>NiYi</w:t>
            </w:r>
          </w:p>
        </w:tc>
        <w:tc>
          <w:tcPr>
            <w:tcW w:w="2165" w:type="dxa"/>
          </w:tcPr>
          <w:p w:rsidR="00AE7839" w:rsidRDefault="00AE7839">
            <w:r>
              <w:t>NiYi^2</w:t>
            </w:r>
          </w:p>
        </w:tc>
      </w:tr>
      <w:tr w:rsidR="00AE7839" w:rsidTr="00AE7839">
        <w:trPr>
          <w:trHeight w:val="345"/>
        </w:trPr>
        <w:tc>
          <w:tcPr>
            <w:tcW w:w="2165" w:type="dxa"/>
          </w:tcPr>
          <w:p w:rsidR="00AE7839" w:rsidRDefault="00AE7839">
            <w:r>
              <w:t>3,2</w:t>
            </w:r>
          </w:p>
        </w:tc>
        <w:tc>
          <w:tcPr>
            <w:tcW w:w="2165" w:type="dxa"/>
          </w:tcPr>
          <w:p w:rsidR="00AE7839" w:rsidRDefault="00AE7839">
            <w:r>
              <w:t>1</w:t>
            </w:r>
          </w:p>
        </w:tc>
        <w:tc>
          <w:tcPr>
            <w:tcW w:w="2165" w:type="dxa"/>
          </w:tcPr>
          <w:p w:rsidR="00AE7839" w:rsidRDefault="00AE7839">
            <w:r>
              <w:t>3,2</w:t>
            </w:r>
          </w:p>
        </w:tc>
        <w:tc>
          <w:tcPr>
            <w:tcW w:w="2165" w:type="dxa"/>
          </w:tcPr>
          <w:p w:rsidR="00AE7839" w:rsidRDefault="00AE7839">
            <w:r>
              <w:t>10,24</w:t>
            </w:r>
          </w:p>
        </w:tc>
      </w:tr>
      <w:tr w:rsidR="00AE7839" w:rsidTr="00AE7839">
        <w:trPr>
          <w:trHeight w:val="366"/>
        </w:trPr>
        <w:tc>
          <w:tcPr>
            <w:tcW w:w="2165" w:type="dxa"/>
          </w:tcPr>
          <w:p w:rsidR="00AE7839" w:rsidRDefault="00AE7839">
            <w:r>
              <w:t>2,84</w:t>
            </w:r>
          </w:p>
        </w:tc>
        <w:tc>
          <w:tcPr>
            <w:tcW w:w="2165" w:type="dxa"/>
          </w:tcPr>
          <w:p w:rsidR="00AE7839" w:rsidRDefault="00AE7839">
            <w:r>
              <w:t>1</w:t>
            </w:r>
          </w:p>
        </w:tc>
        <w:tc>
          <w:tcPr>
            <w:tcW w:w="2165" w:type="dxa"/>
          </w:tcPr>
          <w:p w:rsidR="00AE7839" w:rsidRDefault="00AE7839">
            <w:r>
              <w:t>2,84</w:t>
            </w:r>
          </w:p>
        </w:tc>
        <w:tc>
          <w:tcPr>
            <w:tcW w:w="2165" w:type="dxa"/>
          </w:tcPr>
          <w:p w:rsidR="00AE7839" w:rsidRDefault="00AE7839">
            <w:r>
              <w:t>9,0656</w:t>
            </w:r>
          </w:p>
        </w:tc>
      </w:tr>
      <w:tr w:rsidR="00AE7839" w:rsidTr="00AE7839">
        <w:trPr>
          <w:trHeight w:val="366"/>
        </w:trPr>
        <w:tc>
          <w:tcPr>
            <w:tcW w:w="2165" w:type="dxa"/>
          </w:tcPr>
          <w:p w:rsidR="00AE7839" w:rsidRDefault="00AE7839">
            <w:r>
              <w:t>2,9</w:t>
            </w:r>
          </w:p>
        </w:tc>
        <w:tc>
          <w:tcPr>
            <w:tcW w:w="2165" w:type="dxa"/>
          </w:tcPr>
          <w:p w:rsidR="00AE7839" w:rsidRDefault="00AE7839">
            <w:r>
              <w:t>1</w:t>
            </w:r>
          </w:p>
        </w:tc>
        <w:tc>
          <w:tcPr>
            <w:tcW w:w="2165" w:type="dxa"/>
          </w:tcPr>
          <w:p w:rsidR="00AE7839" w:rsidRDefault="00AE7839">
            <w:r>
              <w:t>2,9</w:t>
            </w:r>
          </w:p>
        </w:tc>
        <w:tc>
          <w:tcPr>
            <w:tcW w:w="2165" w:type="dxa"/>
          </w:tcPr>
          <w:p w:rsidR="00AE7839" w:rsidRDefault="00AE7839">
            <w:r>
              <w:t>8,41</w:t>
            </w:r>
          </w:p>
        </w:tc>
      </w:tr>
      <w:tr w:rsidR="00AE7839" w:rsidTr="00AE7839">
        <w:trPr>
          <w:trHeight w:val="345"/>
        </w:trPr>
        <w:tc>
          <w:tcPr>
            <w:tcW w:w="2165" w:type="dxa"/>
          </w:tcPr>
          <w:p w:rsidR="00AE7839" w:rsidRDefault="007D4BD5">
            <w:r>
              <w:t>3,26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3,26</w:t>
            </w:r>
          </w:p>
        </w:tc>
        <w:tc>
          <w:tcPr>
            <w:tcW w:w="2165" w:type="dxa"/>
          </w:tcPr>
          <w:p w:rsidR="00AE7839" w:rsidRDefault="007D4BD5">
            <w:r>
              <w:t>10,6276</w:t>
            </w:r>
          </w:p>
        </w:tc>
      </w:tr>
      <w:tr w:rsidR="00AE7839" w:rsidTr="00AE7839">
        <w:trPr>
          <w:trHeight w:val="366"/>
        </w:trPr>
        <w:tc>
          <w:tcPr>
            <w:tcW w:w="2165" w:type="dxa"/>
          </w:tcPr>
          <w:p w:rsidR="00AE7839" w:rsidRDefault="007D4BD5">
            <w:r>
              <w:t>3,85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3,85</w:t>
            </w:r>
          </w:p>
        </w:tc>
        <w:tc>
          <w:tcPr>
            <w:tcW w:w="2165" w:type="dxa"/>
          </w:tcPr>
          <w:p w:rsidR="00AE7839" w:rsidRDefault="007D4BD5">
            <w:r>
              <w:t>14,8225</w:t>
            </w:r>
          </w:p>
        </w:tc>
      </w:tr>
      <w:tr w:rsidR="00AE7839" w:rsidTr="00AE7839">
        <w:trPr>
          <w:trHeight w:val="345"/>
        </w:trPr>
        <w:tc>
          <w:tcPr>
            <w:tcW w:w="2165" w:type="dxa"/>
          </w:tcPr>
          <w:p w:rsidR="00AE7839" w:rsidRDefault="007D4BD5">
            <w:r>
              <w:t>3,52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3,52</w:t>
            </w:r>
          </w:p>
        </w:tc>
        <w:tc>
          <w:tcPr>
            <w:tcW w:w="2165" w:type="dxa"/>
          </w:tcPr>
          <w:p w:rsidR="00AE7839" w:rsidRDefault="007D4BD5">
            <w:r>
              <w:t>12,3904</w:t>
            </w:r>
          </w:p>
        </w:tc>
      </w:tr>
      <w:tr w:rsidR="00AE7839" w:rsidTr="00AE7839">
        <w:trPr>
          <w:trHeight w:val="366"/>
        </w:trPr>
        <w:tc>
          <w:tcPr>
            <w:tcW w:w="2165" w:type="dxa"/>
          </w:tcPr>
          <w:p w:rsidR="00AE7839" w:rsidRDefault="007D4BD5">
            <w:r>
              <w:t>3,26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3,26</w:t>
            </w:r>
          </w:p>
        </w:tc>
        <w:tc>
          <w:tcPr>
            <w:tcW w:w="2165" w:type="dxa"/>
          </w:tcPr>
          <w:p w:rsidR="00AE7839" w:rsidRDefault="007D4BD5">
            <w:r>
              <w:t>10,6276</w:t>
            </w:r>
          </w:p>
        </w:tc>
      </w:tr>
      <w:tr w:rsidR="00AE7839" w:rsidTr="00AE7839">
        <w:trPr>
          <w:trHeight w:val="366"/>
        </w:trPr>
        <w:tc>
          <w:tcPr>
            <w:tcW w:w="2165" w:type="dxa"/>
          </w:tcPr>
          <w:p w:rsidR="00AE7839" w:rsidRDefault="007D4BD5">
            <w:r>
              <w:lastRenderedPageBreak/>
              <w:t>2,76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2,76</w:t>
            </w:r>
          </w:p>
        </w:tc>
        <w:tc>
          <w:tcPr>
            <w:tcW w:w="2165" w:type="dxa"/>
          </w:tcPr>
          <w:p w:rsidR="00AE7839" w:rsidRDefault="007D4BD5">
            <w:r>
              <w:t>7,6176</w:t>
            </w:r>
          </w:p>
        </w:tc>
      </w:tr>
      <w:tr w:rsidR="00AE7839" w:rsidTr="00AE7839">
        <w:trPr>
          <w:trHeight w:val="345"/>
        </w:trPr>
        <w:tc>
          <w:tcPr>
            <w:tcW w:w="2165" w:type="dxa"/>
          </w:tcPr>
          <w:p w:rsidR="00AE7839" w:rsidRDefault="007D4BD5">
            <w:r>
              <w:t>3,6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3,6</w:t>
            </w:r>
          </w:p>
        </w:tc>
        <w:tc>
          <w:tcPr>
            <w:tcW w:w="2165" w:type="dxa"/>
          </w:tcPr>
          <w:p w:rsidR="00AE7839" w:rsidRDefault="007D4BD5">
            <w:r>
              <w:t>12,96</w:t>
            </w:r>
          </w:p>
        </w:tc>
      </w:tr>
      <w:tr w:rsidR="00AE7839" w:rsidTr="00AE7839">
        <w:trPr>
          <w:trHeight w:val="366"/>
        </w:trPr>
        <w:tc>
          <w:tcPr>
            <w:tcW w:w="2165" w:type="dxa"/>
          </w:tcPr>
          <w:p w:rsidR="00AE7839" w:rsidRDefault="007D4BD5">
            <w:r>
              <w:t>3,74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3,74</w:t>
            </w:r>
          </w:p>
        </w:tc>
        <w:tc>
          <w:tcPr>
            <w:tcW w:w="2165" w:type="dxa"/>
          </w:tcPr>
          <w:p w:rsidR="00AE7839" w:rsidRDefault="007D4BD5">
            <w:r>
              <w:t>13,9876</w:t>
            </w:r>
          </w:p>
        </w:tc>
      </w:tr>
      <w:tr w:rsidR="00AE7839" w:rsidTr="00AE7839">
        <w:trPr>
          <w:trHeight w:val="366"/>
        </w:trPr>
        <w:tc>
          <w:tcPr>
            <w:tcW w:w="2165" w:type="dxa"/>
          </w:tcPr>
          <w:p w:rsidR="00AE7839" w:rsidRDefault="007D4BD5">
            <w:r>
              <w:t>3,6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3,6</w:t>
            </w:r>
          </w:p>
        </w:tc>
        <w:tc>
          <w:tcPr>
            <w:tcW w:w="2165" w:type="dxa"/>
          </w:tcPr>
          <w:p w:rsidR="00AE7839" w:rsidRDefault="007D4BD5">
            <w:r>
              <w:t>12,96</w:t>
            </w:r>
          </w:p>
        </w:tc>
      </w:tr>
      <w:tr w:rsidR="00AE7839" w:rsidTr="00AE7839">
        <w:trPr>
          <w:trHeight w:val="345"/>
        </w:trPr>
        <w:tc>
          <w:tcPr>
            <w:tcW w:w="2165" w:type="dxa"/>
          </w:tcPr>
          <w:p w:rsidR="00AE7839" w:rsidRDefault="007D4BD5">
            <w:r>
              <w:t>3,66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3,66</w:t>
            </w:r>
          </w:p>
        </w:tc>
        <w:tc>
          <w:tcPr>
            <w:tcW w:w="2165" w:type="dxa"/>
          </w:tcPr>
          <w:p w:rsidR="00AE7839" w:rsidRDefault="007D4BD5">
            <w:r>
              <w:t>13,3965</w:t>
            </w:r>
          </w:p>
        </w:tc>
      </w:tr>
      <w:tr w:rsidR="00AE7839" w:rsidTr="00AE7839">
        <w:trPr>
          <w:trHeight w:val="366"/>
        </w:trPr>
        <w:tc>
          <w:tcPr>
            <w:tcW w:w="2165" w:type="dxa"/>
          </w:tcPr>
          <w:p w:rsidR="00AE7839" w:rsidRDefault="007D4BD5">
            <w:r>
              <w:t>2,38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2,38</w:t>
            </w:r>
          </w:p>
        </w:tc>
        <w:tc>
          <w:tcPr>
            <w:tcW w:w="2165" w:type="dxa"/>
          </w:tcPr>
          <w:p w:rsidR="00AE7839" w:rsidRDefault="007D4BD5">
            <w:r>
              <w:t>5,6644</w:t>
            </w:r>
          </w:p>
        </w:tc>
      </w:tr>
      <w:tr w:rsidR="00AE7839" w:rsidTr="00AE7839">
        <w:trPr>
          <w:trHeight w:val="366"/>
        </w:trPr>
        <w:tc>
          <w:tcPr>
            <w:tcW w:w="2165" w:type="dxa"/>
          </w:tcPr>
          <w:p w:rsidR="00AE7839" w:rsidRDefault="007D4BD5">
            <w:r>
              <w:t>2,34</w:t>
            </w:r>
          </w:p>
        </w:tc>
        <w:tc>
          <w:tcPr>
            <w:tcW w:w="2165" w:type="dxa"/>
          </w:tcPr>
          <w:p w:rsidR="00AE7839" w:rsidRDefault="007D4BD5">
            <w:r>
              <w:t>1</w:t>
            </w:r>
          </w:p>
        </w:tc>
        <w:tc>
          <w:tcPr>
            <w:tcW w:w="2165" w:type="dxa"/>
          </w:tcPr>
          <w:p w:rsidR="00AE7839" w:rsidRDefault="007D4BD5">
            <w:r>
              <w:t>2,34</w:t>
            </w:r>
          </w:p>
        </w:tc>
        <w:tc>
          <w:tcPr>
            <w:tcW w:w="2165" w:type="dxa"/>
          </w:tcPr>
          <w:p w:rsidR="00AE7839" w:rsidRDefault="007D4BD5">
            <w:r>
              <w:t>5,4756</w:t>
            </w:r>
          </w:p>
        </w:tc>
      </w:tr>
      <w:tr w:rsidR="00AE7839" w:rsidTr="00AE7839">
        <w:trPr>
          <w:trHeight w:val="345"/>
        </w:trPr>
        <w:tc>
          <w:tcPr>
            <w:tcW w:w="2165" w:type="dxa"/>
          </w:tcPr>
          <w:p w:rsidR="00AE7839" w:rsidRDefault="00AE7839"/>
        </w:tc>
        <w:tc>
          <w:tcPr>
            <w:tcW w:w="2165" w:type="dxa"/>
          </w:tcPr>
          <w:p w:rsidR="00AE7839" w:rsidRDefault="007D4BD5">
            <w:r>
              <w:t>14</w:t>
            </w:r>
          </w:p>
        </w:tc>
        <w:tc>
          <w:tcPr>
            <w:tcW w:w="2165" w:type="dxa"/>
          </w:tcPr>
          <w:p w:rsidR="00AE7839" w:rsidRDefault="007D4BD5">
            <w:r>
              <w:t>44,91</w:t>
            </w:r>
          </w:p>
        </w:tc>
        <w:tc>
          <w:tcPr>
            <w:tcW w:w="2165" w:type="dxa"/>
          </w:tcPr>
          <w:p w:rsidR="00AE7839" w:rsidRDefault="007D4BD5">
            <w:r>
              <w:t>147,2445</w:t>
            </w:r>
          </w:p>
        </w:tc>
      </w:tr>
    </w:tbl>
    <w:p w:rsidR="001A1977" w:rsidRDefault="001A1977" w:rsidP="001A1977"/>
    <w:p w:rsidR="007D4BD5" w:rsidRDefault="001A1977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1A1977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nixi</m:t>
            </m:r>
          </m:sub>
        </m:sSub>
      </m:oMath>
      <w:r w:rsidRPr="001A1977">
        <w:rPr>
          <w:rFonts w:eastAsiaTheme="minorEastAsia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*53,94</m:t>
        </m:r>
      </m:oMath>
      <w:r w:rsidRPr="001A1977">
        <w:rPr>
          <w:rFonts w:eastAsiaTheme="minorEastAsia"/>
          <w:sz w:val="28"/>
          <w:szCs w:val="28"/>
        </w:rPr>
        <w:t xml:space="preserve"> =3,596</w:t>
      </w:r>
    </w:p>
    <w:p w:rsidR="001A1977" w:rsidRDefault="001A1977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195,902-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3,59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= 0,23 </w:t>
      </w:r>
    </w:p>
    <w:p w:rsidR="001A1977" w:rsidRDefault="001A1977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 = 0,21</w:t>
      </w:r>
    </w:p>
    <w:p w:rsidR="001A1977" w:rsidRDefault="001A19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Bài toán kiểm định H0 :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1A1977" w:rsidRDefault="001A19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H1: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μ&gt;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1A1977" w:rsidRDefault="001A19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Tiêu chuẩn kiểm định T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den>
                </m:f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="004D5CD5">
        <w:rPr>
          <w:rFonts w:eastAsiaTheme="minorEastAsia"/>
          <w:sz w:val="28"/>
          <w:szCs w:val="28"/>
        </w:rPr>
        <w:t xml:space="preserve"> = 2,3</w:t>
      </w:r>
    </w:p>
    <w:p w:rsidR="004D5CD5" w:rsidRDefault="004D5CD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Miền bác bỏ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</m:oMath>
      <w:r>
        <w:rPr>
          <w:rFonts w:eastAsiaTheme="minorEastAsia"/>
          <w:sz w:val="28"/>
          <w:szCs w:val="28"/>
        </w:rPr>
        <w:t>=(1,73;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+∞</m:t>
        </m:r>
      </m:oMath>
      <w:r>
        <w:rPr>
          <w:rFonts w:eastAsiaTheme="minorEastAsia"/>
          <w:sz w:val="28"/>
          <w:szCs w:val="28"/>
        </w:rPr>
        <w:t>)</w:t>
      </w:r>
    </w:p>
    <w:p w:rsidR="004D5CD5" w:rsidRDefault="004D5CD5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Tqs</m:t>
        </m:r>
      </m:oMath>
      <w:r>
        <w:rPr>
          <w:rFonts w:eastAsiaTheme="minorEastAsia"/>
          <w:sz w:val="28"/>
          <w:szCs w:val="28"/>
        </w:rPr>
        <w:t xml:space="preserve"> = 2,41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ϵ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</m:oMath>
    </w:p>
    <w:p w:rsidR="004D5CD5" w:rsidRPr="004D5CD5" w:rsidRDefault="004D5CD5" w:rsidP="004D5C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CD5">
        <w:rPr>
          <w:rFonts w:eastAsiaTheme="minorEastAsia"/>
          <w:sz w:val="28"/>
          <w:szCs w:val="28"/>
        </w:rPr>
        <w:t>Bác bỏ H0, thừa nhận H1</w:t>
      </w:r>
    </w:p>
    <w:p w:rsidR="004D5CD5" w:rsidRPr="004D5CD5" w:rsidRDefault="004D5CD5" w:rsidP="004D5CD5">
      <w:pPr>
        <w:pStyle w:val="ListParagrap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Có thể coi rằng trẻ sơ sinh của những người mẹ hút thuốc nhẹ cân hơn những mẹ hút thuốc</w:t>
      </w:r>
      <w:bookmarkStart w:id="0" w:name="_GoBack"/>
      <w:bookmarkEnd w:id="0"/>
    </w:p>
    <w:sectPr w:rsidR="004D5CD5" w:rsidRPr="004D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73E8D"/>
    <w:multiLevelType w:val="hybridMultilevel"/>
    <w:tmpl w:val="3FCE128C"/>
    <w:lvl w:ilvl="0" w:tplc="5C32481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7B"/>
    <w:rsid w:val="001A1977"/>
    <w:rsid w:val="004D5CD5"/>
    <w:rsid w:val="007603ED"/>
    <w:rsid w:val="007D4BD5"/>
    <w:rsid w:val="00AE7839"/>
    <w:rsid w:val="00F305C2"/>
    <w:rsid w:val="00F6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FF0F0"/>
  <w15:chartTrackingRefBased/>
  <w15:docId w15:val="{9772FF6B-5E0E-4773-BE58-BA762990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Tiến</dc:creator>
  <cp:keywords/>
  <dc:description/>
  <cp:lastModifiedBy>Cường Nguyễn Tiến</cp:lastModifiedBy>
  <cp:revision>2</cp:revision>
  <dcterms:created xsi:type="dcterms:W3CDTF">2023-05-24T16:27:00Z</dcterms:created>
  <dcterms:modified xsi:type="dcterms:W3CDTF">2023-06-04T10:45:00Z</dcterms:modified>
</cp:coreProperties>
</file>