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288" w:left="288" w:right="58"/>
        <w:jc w:val="center"/>
        <w:rPr>
          <w:rFonts w:ascii="Glypha VO;Segoe UI" w:hAnsi="Glypha VO;Segoe UI" w:cs="Glypha VO;Segoe UI"/>
          <w:b/>
          <w:sz w:val="22"/>
          <w:szCs w:val="22"/>
        </w:rPr>
      </w:pPr>
      <w:r>
        <w:rPr>
          <w:rFonts w:cs="Glypha VO;Segoe UI" w:ascii="Glypha VO;Segoe UI" w:hAnsi="Glypha VO;Segoe UI"/>
          <w:b/>
          <w:sz w:val="22"/>
          <w:szCs w:val="22"/>
        </w:rPr>
        <w:t>QUY TRÌNH PHÊ DUYỆT PHÍ LƯU CONTAINER, LƯU BÃI</w:t>
      </w:r>
    </w:p>
    <w:p>
      <w:pPr>
        <w:pStyle w:val="Normal"/>
        <w:ind w:hanging="288" w:left="288" w:right="58"/>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ind w:hanging="288" w:left="288" w:right="58"/>
        <w:jc w:val="both"/>
        <w:rPr>
          <w:rFonts w:ascii="Glypha VO;Segoe UI" w:hAnsi="Glypha VO;Segoe UI" w:cs="Glypha VO;Segoe UI"/>
          <w:b/>
          <w:sz w:val="22"/>
          <w:szCs w:val="22"/>
        </w:rPr>
      </w:pPr>
      <w:r>
        <w:rPr>
          <w:rFonts w:cs="Glypha VO;Segoe UI" w:ascii="Glypha VO;Segoe UI" w:hAnsi="Glypha VO;Segoe UI"/>
          <w:b/>
          <w:sz w:val="22"/>
          <w:szCs w:val="22"/>
        </w:rPr>
        <w:t>1. MỤC ĐÍCH</w:t>
      </w:r>
    </w:p>
    <w:p>
      <w:pPr>
        <w:pStyle w:val="Normal"/>
        <w:numPr>
          <w:ilvl w:val="0"/>
          <w:numId w:val="5"/>
        </w:numPr>
        <w:ind w:hanging="360" w:left="360" w:right="58"/>
        <w:jc w:val="both"/>
        <w:rPr>
          <w:rFonts w:ascii="Glypha VO;Segoe UI" w:hAnsi="Glypha VO;Segoe UI" w:cs="Glypha VO;Segoe UI"/>
          <w:sz w:val="22"/>
          <w:szCs w:val="22"/>
        </w:rPr>
      </w:pPr>
      <w:r>
        <w:rPr>
          <w:rFonts w:cs="Glypha VO;Segoe UI" w:ascii="Glypha VO;Segoe UI" w:hAnsi="Glypha VO;Segoe UI"/>
          <w:sz w:val="22"/>
          <w:szCs w:val="22"/>
        </w:rPr>
        <w:t>Nhằm hỗ trợ khách hàng trong các trường hợp phát sinh về thời gian lưu container, lưu bãi;</w:t>
      </w:r>
    </w:p>
    <w:p>
      <w:pPr>
        <w:pStyle w:val="Normal"/>
        <w:numPr>
          <w:ilvl w:val="0"/>
          <w:numId w:val="5"/>
        </w:numPr>
        <w:ind w:hanging="360" w:left="360" w:right="58"/>
        <w:jc w:val="both"/>
        <w:rPr>
          <w:rFonts w:ascii="Glypha VO;Segoe UI" w:hAnsi="Glypha VO;Segoe UI" w:cs="Glypha VO;Segoe UI"/>
          <w:sz w:val="22"/>
          <w:szCs w:val="22"/>
        </w:rPr>
      </w:pPr>
      <w:r>
        <w:rPr>
          <w:rFonts w:cs="Glypha VO;Segoe UI" w:ascii="Glypha VO;Segoe UI" w:hAnsi="Glypha VO;Segoe UI"/>
          <w:sz w:val="22"/>
          <w:szCs w:val="22"/>
        </w:rPr>
        <w:t xml:space="preserve">Duy trì sản lượng của khách hàng trên dịch vụ của Công ty;  </w:t>
      </w:r>
    </w:p>
    <w:p>
      <w:pPr>
        <w:pStyle w:val="Normal"/>
        <w:numPr>
          <w:ilvl w:val="0"/>
          <w:numId w:val="5"/>
        </w:numPr>
        <w:ind w:hanging="360" w:left="360" w:right="58"/>
        <w:jc w:val="both"/>
        <w:rPr>
          <w:rFonts w:ascii="Glypha VO;Segoe UI" w:hAnsi="Glypha VO;Segoe UI" w:cs="Glypha VO;Segoe UI"/>
          <w:sz w:val="22"/>
          <w:szCs w:val="22"/>
        </w:rPr>
      </w:pPr>
      <w:r>
        <w:rPr>
          <w:rFonts w:cs="Glypha VO;Segoe UI" w:ascii="Glypha VO;Segoe UI" w:hAnsi="Glypha VO;Segoe UI"/>
          <w:sz w:val="22"/>
          <w:szCs w:val="22"/>
        </w:rPr>
        <w:t xml:space="preserve">Đảm bảo và duy trì tốt quan hệ với khách hàng. </w:t>
      </w:r>
    </w:p>
    <w:p>
      <w:pPr>
        <w:pStyle w:val="Normal"/>
        <w:spacing w:lineRule="auto" w:line="252" w:before="240" w:after="0"/>
        <w:ind w:hanging="284" w:left="284" w:right="51"/>
        <w:jc w:val="both"/>
        <w:rPr>
          <w:rFonts w:ascii="Glypha VO;Segoe UI" w:hAnsi="Glypha VO;Segoe UI" w:cs="Glypha VO;Segoe UI"/>
          <w:b/>
          <w:sz w:val="22"/>
          <w:szCs w:val="22"/>
        </w:rPr>
      </w:pPr>
      <w:r>
        <w:rPr>
          <w:rFonts w:cs="Glypha VO;Segoe UI" w:ascii="Glypha VO;Segoe UI" w:hAnsi="Glypha VO;Segoe UI"/>
          <w:b/>
          <w:sz w:val="22"/>
          <w:szCs w:val="22"/>
        </w:rPr>
        <w:t>2. PHẠM VI ÁP DỤNG</w:t>
      </w:r>
    </w:p>
    <w:p>
      <w:pPr>
        <w:pStyle w:val="Normal"/>
        <w:numPr>
          <w:ilvl w:val="0"/>
          <w:numId w:val="5"/>
        </w:numPr>
        <w:spacing w:lineRule="auto" w:line="252" w:before="120" w:after="0"/>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 xml:space="preserve">Quy trình này áp dụng đối với </w:t>
      </w:r>
      <w:r>
        <w:rPr>
          <w:rFonts w:cs="Glypha VO;Segoe UI" w:ascii="Glypha VO;Segoe UI" w:hAnsi="Glypha VO;Segoe UI"/>
          <w:sz w:val="22"/>
          <w:szCs w:val="22"/>
          <w:lang w:val="vi-VN"/>
        </w:rPr>
        <w:t xml:space="preserve">các </w:t>
      </w:r>
      <w:r>
        <w:rPr>
          <w:rFonts w:cs="Glypha VO;Segoe UI" w:ascii="Glypha VO;Segoe UI" w:hAnsi="Glypha VO;Segoe UI"/>
          <w:sz w:val="22"/>
          <w:szCs w:val="22"/>
        </w:rPr>
        <w:t xml:space="preserve">Bộ phận Khai thác hàng hóa (Sales&amp;Marketing), văn phòng trực thuộc, </w:t>
      </w:r>
      <w:r>
        <w:rPr>
          <w:rFonts w:cs="Glypha VO;Segoe UI" w:ascii="Glypha VO;Segoe UI" w:hAnsi="Glypha VO;Segoe UI"/>
          <w:sz w:val="22"/>
          <w:szCs w:val="22"/>
          <w:lang w:val="vi-VN"/>
        </w:rPr>
        <w:t>các bộ phận có phá</w:t>
      </w:r>
      <w:r>
        <w:rPr>
          <w:rFonts w:cs="Glypha VO;Segoe UI" w:ascii="Glypha VO;Segoe UI" w:hAnsi="Glypha VO;Segoe UI"/>
          <w:sz w:val="22"/>
          <w:szCs w:val="22"/>
        </w:rPr>
        <w:t>t sinh.</w:t>
      </w:r>
    </w:p>
    <w:p>
      <w:pPr>
        <w:pStyle w:val="Normal"/>
        <w:spacing w:lineRule="auto" w:line="252" w:before="240" w:after="0"/>
        <w:ind w:hanging="284" w:left="284" w:right="51"/>
        <w:jc w:val="both"/>
        <w:rPr/>
      </w:pPr>
      <w:r>
        <w:rPr>
          <w:rFonts w:cs="Glypha VO;Segoe UI" w:ascii="Glypha VO;Segoe UI" w:hAnsi="Glypha VO;Segoe UI"/>
          <w:b/>
          <w:sz w:val="22"/>
          <w:szCs w:val="22"/>
        </w:rPr>
        <w:t>3. TÀI LIỆU LIÊN QUAN</w:t>
      </w:r>
    </w:p>
    <w:p>
      <w:pPr>
        <w:pStyle w:val="Normal"/>
        <w:numPr>
          <w:ilvl w:val="0"/>
          <w:numId w:val="5"/>
        </w:numPr>
        <w:spacing w:lineRule="auto" w:line="252" w:before="120" w:after="0"/>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Quy định liên quan (nếu có)</w:t>
      </w:r>
    </w:p>
    <w:p>
      <w:pPr>
        <w:pStyle w:val="Normal"/>
        <w:spacing w:lineRule="auto" w:line="252" w:before="240" w:after="0"/>
        <w:ind w:hanging="284" w:left="284" w:right="51"/>
        <w:jc w:val="both"/>
        <w:rPr>
          <w:rFonts w:ascii="Glypha VO;Segoe UI" w:hAnsi="Glypha VO;Segoe UI" w:cs="Glypha VO;Segoe UI"/>
          <w:b/>
          <w:sz w:val="22"/>
          <w:szCs w:val="22"/>
        </w:rPr>
      </w:pPr>
      <w:r>
        <w:rPr>
          <w:rFonts w:cs="Glypha VO;Segoe UI" w:ascii="Glypha VO;Segoe UI" w:hAnsi="Glypha VO;Segoe UI"/>
          <w:b/>
          <w:sz w:val="22"/>
          <w:szCs w:val="22"/>
        </w:rPr>
        <w:t>4. ĐỊNH NGHĨA</w:t>
      </w:r>
    </w:p>
    <w:p>
      <w:pPr>
        <w:pStyle w:val="Normal"/>
        <w:numPr>
          <w:ilvl w:val="0"/>
          <w:numId w:val="5"/>
        </w:numPr>
        <w:spacing w:lineRule="auto" w:line="252" w:before="120" w:after="0"/>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Demurrage (DM): Phí lưu bãi</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Detention (DT): Phí lưu container</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Sales: Chuyên viên bán hàng</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Customer Service (CS): Chuyên viên chăm sóc khách hàng</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Tổ chính sách: Bộ phận Thương vụ</w:t>
      </w:r>
    </w:p>
    <w:p>
      <w:pPr>
        <w:pStyle w:val="Normal"/>
        <w:numPr>
          <w:ilvl w:val="0"/>
          <w:numId w:val="5"/>
        </w:numPr>
        <w:spacing w:lineRule="auto" w:line="252" w:before="120" w:after="0"/>
        <w:ind w:hanging="360" w:left="360" w:right="43"/>
        <w:jc w:val="both"/>
        <w:rPr>
          <w:rFonts w:ascii="Glypha VO;Segoe UI" w:hAnsi="Glypha VO;Segoe UI" w:cs="Glypha VO;Segoe UI"/>
          <w:b/>
          <w:sz w:val="22"/>
          <w:szCs w:val="22"/>
        </w:rPr>
      </w:pPr>
      <w:r>
        <w:rPr>
          <w:rFonts w:cs="Glypha VO;Segoe UI" w:ascii="Glypha VO;Segoe UI" w:hAnsi="Glypha VO;Segoe UI"/>
          <w:sz w:val="22"/>
          <w:szCs w:val="22"/>
        </w:rPr>
        <w:t>Sales&amp;Marketing: Bộ phận Khai thác hàng hóa</w:t>
      </w:r>
    </w:p>
    <w:p>
      <w:pPr>
        <w:pStyle w:val="Normal"/>
        <w:spacing w:lineRule="auto" w:line="252" w:before="120" w:after="0"/>
        <w:ind w:right="43"/>
        <w:jc w:val="both"/>
        <w:rPr>
          <w:rFonts w:ascii="Glypha VO;Segoe UI" w:hAnsi="Glypha VO;Segoe UI" w:cs="Glypha VO;Segoe UI"/>
          <w:b/>
          <w:sz w:val="22"/>
          <w:szCs w:val="22"/>
        </w:rPr>
      </w:pPr>
      <w:r>
        <w:rPr>
          <w:rFonts w:cs="Glypha VO;Segoe UI" w:ascii="Glypha VO;Segoe UI" w:hAnsi="Glypha VO;Segoe UI"/>
          <w:b/>
          <w:sz w:val="22"/>
          <w:szCs w:val="22"/>
        </w:rPr>
        <w:t>5. NỘI DUNG QUY TRÌNH</w:t>
      </w:r>
    </w:p>
    <w:p>
      <w:pPr>
        <w:pStyle w:val="Normal"/>
        <w:spacing w:lineRule="auto" w:line="252" w:before="240" w:after="0"/>
        <w:ind w:hanging="284" w:left="284" w:right="51"/>
        <w:jc w:val="both"/>
        <w:rPr>
          <w:rFonts w:ascii="Glypha VO;Segoe UI" w:hAnsi="Glypha VO;Segoe UI" w:cs="Glypha VO;Segoe UI"/>
          <w:b/>
          <w:sz w:val="22"/>
          <w:szCs w:val="22"/>
        </w:rPr>
      </w:pPr>
      <w:r>
        <w:rPr>
          <w:rFonts w:cs="Glypha VO;Segoe UI" w:ascii="Glypha VO;Segoe UI" w:hAnsi="Glypha VO;Segoe UI"/>
          <w:b/>
          <w:sz w:val="22"/>
          <w:szCs w:val="22"/>
        </w:rPr>
        <w:t>5.1 Lưu đồ</w:t>
      </w:r>
    </w:p>
    <w:tbl>
      <w:tblPr>
        <w:tblW w:w="9747" w:type="dxa"/>
        <w:jc w:val="left"/>
        <w:tblInd w:w="0" w:type="dxa"/>
        <w:tblLayout w:type="fixed"/>
        <w:tblCellMar>
          <w:top w:w="0" w:type="dxa"/>
          <w:left w:w="108" w:type="dxa"/>
          <w:bottom w:w="0" w:type="dxa"/>
          <w:right w:w="108" w:type="dxa"/>
        </w:tblCellMar>
      </w:tblPr>
      <w:tblGrid>
        <w:gridCol w:w="3888"/>
        <w:gridCol w:w="4410"/>
        <w:gridCol w:w="1449"/>
      </w:tblGrid>
      <w:tr>
        <w:trPr/>
        <w:tc>
          <w:tcPr>
            <w:tcW w:w="3888"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rFonts w:ascii="Glypha VO;Segoe UI" w:hAnsi="Glypha VO;Segoe UI" w:cs="Arial"/>
                <w:b/>
                <w:sz w:val="22"/>
                <w:szCs w:val="22"/>
              </w:rPr>
            </w:pPr>
            <w:r>
              <mc:AlternateContent>
                <mc:Choice Requires="wps">
                  <w:drawing>
                    <wp:anchor behindDoc="0" distT="0" distB="0" distL="114935" distR="114935" simplePos="0" locked="0" layoutInCell="1" allowOverlap="1" relativeHeight="10">
                      <wp:simplePos x="0" y="0"/>
                      <wp:positionH relativeFrom="column">
                        <wp:posOffset>-20807680</wp:posOffset>
                      </wp:positionH>
                      <wp:positionV relativeFrom="paragraph">
                        <wp:posOffset>-20807680</wp:posOffset>
                      </wp:positionV>
                      <wp:extent cx="253365" cy="8255"/>
                      <wp:effectExtent l="0" t="32385" r="635" b="36195"/>
                      <wp:wrapNone/>
                      <wp:docPr id="1" name=""/>
                      <a:graphic xmlns:a="http://schemas.openxmlformats.org/drawingml/2006/main">
                        <a:graphicData uri="http://schemas.microsoft.com/office/word/2010/wordprocessingShape">
                          <wps:wsp>
                            <wps:cNvSpPr/>
                            <wps:spPr>
                              <a:xfrm flipH="1">
                                <a:off x="0" y="0"/>
                                <a:ext cx="253440" cy="82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638.4pt,-1638.4pt" to="-1618.5pt,-1637.8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1">
                      <wp:simplePos x="0" y="0"/>
                      <wp:positionH relativeFrom="column">
                        <wp:posOffset>-20807680</wp:posOffset>
                      </wp:positionH>
                      <wp:positionV relativeFrom="paragraph">
                        <wp:posOffset>-20807680</wp:posOffset>
                      </wp:positionV>
                      <wp:extent cx="7620" cy="1436370"/>
                      <wp:effectExtent l="5080" t="635" r="5080" b="635"/>
                      <wp:wrapNone/>
                      <wp:docPr id="2" name=""/>
                      <a:graphic xmlns:a="http://schemas.openxmlformats.org/drawingml/2006/main">
                        <a:graphicData uri="http://schemas.microsoft.com/office/word/2010/wordprocessingShape">
                          <wps:wsp>
                            <wps:cNvSpPr/>
                            <wps:spPr>
                              <a:xfrm flipH="1">
                                <a:off x="0" y="0"/>
                                <a:ext cx="7560" cy="14364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638.4pt,-1638.4pt" to="-1637.85pt,-1525.35pt" stroked="t" o:allowincell="t" style="position:absolute;flip:x">
                      <v:stroke color="black" weight="9360" joinstyle="miter" endcap="flat"/>
                      <v:fill o:detectmouseclick="t" on="false"/>
                      <w10:wrap type="none"/>
                    </v:line>
                  </w:pict>
                </mc:Fallback>
              </mc:AlternateContent>
            </w:r>
            <w:r>
              <w:rPr>
                <w:rFonts w:cs="Arial" w:ascii="Glypha VO;Segoe UI" w:hAnsi="Glypha VO;Segoe UI"/>
                <w:b/>
                <w:sz w:val="22"/>
                <w:szCs w:val="22"/>
              </w:rPr>
              <w:t>Trách nhiệm</w:t>
            </w:r>
          </w:p>
        </w:tc>
        <w:tc>
          <w:tcPr>
            <w:tcW w:w="4410"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rFonts w:ascii="Glypha VO;Segoe UI" w:hAnsi="Glypha VO;Segoe UI" w:cs="Glypha VO;Segoe UI"/>
                <w:b/>
                <w:sz w:val="22"/>
                <w:szCs w:val="22"/>
              </w:rPr>
            </w:pPr>
            <w:r>
              <w:rPr>
                <w:rFonts w:cs="Glypha VO;Segoe UI" w:ascii="Glypha VO;Segoe UI" w:hAnsi="Glypha VO;Segoe UI"/>
                <w:b/>
                <w:sz w:val="22"/>
                <w:szCs w:val="22"/>
              </w:rPr>
              <w:t>Các bước thực hiện</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before="60" w:after="120"/>
              <w:jc w:val="center"/>
              <w:rPr>
                <w:rFonts w:ascii="Glypha VO;Segoe UI" w:hAnsi="Glypha VO;Segoe UI" w:cs="Glypha VO;Segoe UI"/>
                <w:b/>
                <w:sz w:val="22"/>
                <w:szCs w:val="22"/>
              </w:rPr>
            </w:pPr>
            <w:r>
              <w:rPr>
                <w:rFonts w:cs="Glypha VO;Segoe UI" w:ascii="Glypha VO;Segoe UI" w:hAnsi="Glypha VO;Segoe UI"/>
                <w:b/>
                <w:sz w:val="22"/>
                <w:szCs w:val="22"/>
              </w:rPr>
              <w:t>Mô tả</w:t>
            </w:r>
          </w:p>
        </w:tc>
      </w:tr>
      <w:tr>
        <w:trPr>
          <w:trHeight w:val="1051"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Bộ phận Sales &amp; Marketing</w:t>
            </w:r>
          </w:p>
          <w:p>
            <w:pPr>
              <w:pStyle w:val="Normal"/>
              <w:numPr>
                <w:ilvl w:val="0"/>
                <w:numId w:val="2"/>
              </w:numPr>
              <w:rPr>
                <w:rFonts w:ascii="Glypha VO;Segoe UI" w:hAnsi="Glypha VO;Segoe UI" w:cs="Glypha VO;Segoe UI"/>
              </w:rPr>
            </w:pPr>
            <w:r>
              <w:rPr>
                <w:rFonts w:cs="Glypha VO;Segoe UI" w:ascii="Glypha VO;Segoe UI" w:hAnsi="Glypha VO;Segoe UI"/>
              </w:rPr>
              <w:t>Sales/CS các Văn phòng trực thuộc</w:t>
            </w:r>
          </w:p>
          <w:p>
            <w:pPr>
              <w:pStyle w:val="Normal"/>
              <w:ind w:left="144" w:right="0"/>
              <w:rPr>
                <w:rFonts w:ascii="Glypha VO;Segoe UI" w:hAnsi="Glypha VO;Segoe UI" w:cs="Glypha VO;Segoe UI"/>
              </w:rPr>
            </w:pPr>
            <w:r>
              <w:rPr>
                <w:rFonts w:cs="Glypha VO;Segoe UI" w:ascii="Glypha VO;Segoe UI" w:hAnsi="Glypha VO;Segoe UI"/>
              </w:rPr>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7">
                      <wp:simplePos x="0" y="0"/>
                      <wp:positionH relativeFrom="column">
                        <wp:posOffset>517525</wp:posOffset>
                      </wp:positionH>
                      <wp:positionV relativeFrom="paragraph">
                        <wp:posOffset>51435</wp:posOffset>
                      </wp:positionV>
                      <wp:extent cx="1763395" cy="571500"/>
                      <wp:effectExtent l="3810" t="3810" r="3810" b="62865"/>
                      <wp:wrapNone/>
                      <wp:docPr id="3" name="Text Box 1"/>
                      <a:graphic xmlns:a="http://schemas.openxmlformats.org/drawingml/2006/main">
                        <a:graphicData uri="http://schemas.microsoft.com/office/word/2010/wordprocessingShape">
                          <wps:wsp>
                            <wps:cNvSpPr/>
                            <wps:spPr>
                              <a:xfrm>
                                <a:off x="0" y="0"/>
                                <a:ext cx="1763280" cy="571680"/>
                              </a:xfrm>
                              <a:prstGeom prst="ellipse">
                                <a:avLst/>
                              </a:prstGeom>
                              <a:solidFill>
                                <a:srgbClr val="ffffff"/>
                              </a:solidFill>
                              <a:ln w="648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Glypha VO;Segoe UI" w:hAnsi="Glypha VO;Segoe UI" w:eastAsia="Times New Roman" w:cs="Glypha VO;Segoe UI"/>
                                      <w:color w:val="auto"/>
                                      <w:lang w:val="en-US" w:bidi="ar-SA"/>
                                    </w:rPr>
                                    <w:t>Đề xuất</w:t>
                                  </w:r>
                                </w:p>
                                <w:p>
                                  <w:pPr>
                                    <w:overflowPunct w:val="false"/>
                                    <w:bidi w:val="0"/>
                                    <w:jc w:val="center"/>
                                    <w:rPr/>
                                  </w:pPr>
                                  <w:r>
                                    <w:rPr>
                                      <w:kern w:val="2"/>
                                      <w:sz w:val="20"/>
                                      <w:szCs w:val="20"/>
                                      <w:rFonts w:ascii="Glypha VO;Segoe UI" w:hAnsi="Glypha VO;Segoe UI" w:eastAsia="Times New Roman" w:cs="Glypha VO;Segoe UI"/>
                                      <w:color w:val="auto"/>
                                      <w:lang w:val="en-US" w:bidi="ar-SA"/>
                                    </w:rPr>
                                    <w:t>Số ngày miễn giảm</w:t>
                                  </w:r>
                                </w:p>
                              </w:txbxContent>
                            </wps:txbx>
                            <wps:bodyPr anchor="t">
                              <a:noAutofit/>
                            </wps:bodyPr>
                          </wps:wsp>
                        </a:graphicData>
                      </a:graphic>
                    </wp:anchor>
                  </w:drawing>
                </mc:Choice>
                <mc:Fallback>
                  <w:pict>
                    <v:oval id="shape_0" ID="Text Box 1" fillcolor="white" stroked="t" o:allowincell="t" style="position:absolute;margin-left:40.75pt;margin-top:4.05pt;width:138.8pt;height:44.95pt;mso-wrap-style:square;v-text-anchor:top">
                      <v:textbox>
                        <w:txbxContent>
                          <w:p>
                            <w:pPr>
                              <w:overflowPunct w:val="false"/>
                              <w:bidi w:val="0"/>
                              <w:jc w:val="center"/>
                              <w:rPr/>
                            </w:pPr>
                            <w:r>
                              <w:rPr>
                                <w:kern w:val="2"/>
                                <w:sz w:val="20"/>
                                <w:szCs w:val="20"/>
                                <w:rFonts w:ascii="Glypha VO;Segoe UI" w:hAnsi="Glypha VO;Segoe UI" w:eastAsia="Times New Roman" w:cs="Glypha VO;Segoe UI"/>
                                <w:color w:val="auto"/>
                                <w:lang w:val="en-US" w:bidi="ar-SA"/>
                              </w:rPr>
                              <w:t>Đề xuất</w:t>
                            </w:r>
                          </w:p>
                          <w:p>
                            <w:pPr>
                              <w:overflowPunct w:val="false"/>
                              <w:bidi w:val="0"/>
                              <w:jc w:val="center"/>
                              <w:rPr/>
                            </w:pPr>
                            <w:r>
                              <w:rPr>
                                <w:kern w:val="2"/>
                                <w:sz w:val="20"/>
                                <w:szCs w:val="20"/>
                                <w:rFonts w:ascii="Glypha VO;Segoe UI" w:hAnsi="Glypha VO;Segoe UI" w:eastAsia="Times New Roman" w:cs="Glypha VO;Segoe UI"/>
                                <w:color w:val="auto"/>
                                <w:lang w:val="en-US" w:bidi="ar-SA"/>
                              </w:rPr>
                              <w:t>Số ngày miễn giảm</w:t>
                            </w:r>
                          </w:p>
                        </w:txbxContent>
                      </v:textbox>
                      <v:fill o:detectmouseclick="t" type="solid" color2="black"/>
                      <v:stroke color="black" weight="6480" joinstyle="miter" endcap="flat"/>
                      <w10:wrap type="none"/>
                    </v:oval>
                  </w:pict>
                </mc:Fallback>
              </mc:AlternateContent>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6">
                      <wp:simplePos x="0" y="0"/>
                      <wp:positionH relativeFrom="column">
                        <wp:posOffset>266700</wp:posOffset>
                      </wp:positionH>
                      <wp:positionV relativeFrom="paragraph">
                        <wp:posOffset>143510</wp:posOffset>
                      </wp:positionV>
                      <wp:extent cx="253365" cy="8255"/>
                      <wp:effectExtent l="635" t="36195" r="0" b="32385"/>
                      <wp:wrapNone/>
                      <wp:docPr id="4" name=""/>
                      <a:graphic xmlns:a="http://schemas.openxmlformats.org/drawingml/2006/main">
                        <a:graphicData uri="http://schemas.microsoft.com/office/word/2010/wordprocessingShape">
                          <wps:wsp>
                            <wps:cNvSpPr/>
                            <wps:spPr>
                              <a:xfrm flipH="1">
                                <a:off x="0" y="0"/>
                                <a:ext cx="253440" cy="8280"/>
                              </a:xfrm>
                              <a:prstGeom prst="line">
                                <a:avLst/>
                              </a:prstGeom>
                              <a:ln w="9360">
                                <a:solidFill>
                                  <a:srgbClr val="000000"/>
                                </a:solidFill>
                                <a:miter/>
                                <a:headEnd len="med" type="triangle" w="med"/>
                              </a:ln>
                            </wps:spPr>
                            <wps:style>
                              <a:lnRef idx="0"/>
                              <a:fillRef idx="0"/>
                              <a:effectRef idx="0"/>
                              <a:fontRef idx="minor"/>
                            </wps:style>
                            <wps:bodyPr/>
                          </wps:wsp>
                        </a:graphicData>
                      </a:graphic>
                    </wp:anchor>
                  </w:drawing>
                </mc:Choice>
                <mc:Fallback>
                  <w:pict>
                    <v:line id="shape_0" from="21pt,11.3pt" to="40.9pt,11.9pt" stroked="t" o:allowincell="t" style="position:absolute;flip:x">
                      <v:stroke color="black" weight="9360" startarrow="block" startarrowwidth="medium" start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7">
                      <wp:simplePos x="0" y="0"/>
                      <wp:positionH relativeFrom="column">
                        <wp:posOffset>273685</wp:posOffset>
                      </wp:positionH>
                      <wp:positionV relativeFrom="paragraph">
                        <wp:posOffset>154305</wp:posOffset>
                      </wp:positionV>
                      <wp:extent cx="635" cy="866775"/>
                      <wp:effectExtent l="5080" t="635" r="5080" b="635"/>
                      <wp:wrapNone/>
                      <wp:docPr id="5" name=""/>
                      <a:graphic xmlns:a="http://schemas.openxmlformats.org/drawingml/2006/main">
                        <a:graphicData uri="http://schemas.microsoft.com/office/word/2010/wordprocessingShape">
                          <wps:wsp>
                            <wps:cNvSpPr/>
                            <wps:spPr>
                              <a:xfrm flipH="1">
                                <a:off x="0" y="0"/>
                                <a:ext cx="720" cy="8668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55pt,12.15pt" to="21.55pt,80.35pt" stroked="t" o:allowincell="t" style="position:absolute;flip:x">
                      <v:stroke color="black" weight="9360" joinstyle="miter" endcap="flat"/>
                      <v:fill o:detectmouseclick="t" on="false"/>
                      <w10:wrap type="none"/>
                    </v:line>
                  </w:pict>
                </mc:Fallback>
              </mc:AlternateContent>
            </w:r>
          </w:p>
          <w:p>
            <w:pPr>
              <w:pStyle w:val="Normal"/>
              <w:rPr>
                <w:rFonts w:ascii="Glypha VO;Segoe UI" w:hAnsi="Glypha VO;Segoe UI" w:cs="Glypha VO;Segoe UI"/>
                <w:sz w:val="22"/>
                <w:szCs w:val="22"/>
              </w:rPr>
            </w:pPr>
            <w:r>
              <w:rPr>
                <w:rFonts w:cs="Glypha VO;Segoe UI" w:ascii="Glypha VO;Segoe UI" w:hAnsi="Glypha VO;Segoe UI"/>
                <w:sz w:val="22"/>
                <w:szCs w:val="22"/>
              </w:rPr>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6">
                      <wp:simplePos x="0" y="0"/>
                      <wp:positionH relativeFrom="column">
                        <wp:posOffset>1329055</wp:posOffset>
                      </wp:positionH>
                      <wp:positionV relativeFrom="paragraph">
                        <wp:posOffset>97155</wp:posOffset>
                      </wp:positionV>
                      <wp:extent cx="0" cy="323215"/>
                      <wp:effectExtent l="38100" t="0" r="38100" b="0"/>
                      <wp:wrapNone/>
                      <wp:docPr id="6" name=""/>
                      <a:graphic xmlns:a="http://schemas.openxmlformats.org/drawingml/2006/main">
                        <a:graphicData uri="http://schemas.microsoft.com/office/word/2010/wordprocessingShape">
                          <wps:wsp>
                            <wps:cNvSpPr/>
                            <wps:spPr>
                              <a:xfrm>
                                <a:off x="0" y="0"/>
                                <a:ext cx="0" cy="3232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4.65pt,7.65pt" to="104.65pt,33.05pt" stroked="t" o:allowincell="t" style="position:absolute">
                      <v:stroke color="black" weight="9360" endarrow="block" endarrowwidth="medium" endarrowlength="medium" joinstyle="miter" endcap="flat"/>
                      <v:fill o:detectmouseclick="t" on="false"/>
                      <w10:wrap type="none"/>
                    </v:lin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eastAsia="Glypha VO;Segoe UI" w:cs="Glypha VO;Segoe UI" w:ascii="Glypha VO;Segoe UI" w:hAnsi="Glypha VO;Segoe UI"/>
              </w:rPr>
              <w:t xml:space="preserve"> </w:t>
            </w:r>
            <w:r>
              <w:rPr>
                <w:rFonts w:cs="Glypha VO;Segoe UI" w:ascii="Glypha VO;Segoe UI" w:hAnsi="Glypha VO;Segoe UI"/>
              </w:rPr>
              <w:t>5.2.1</w:t>
            </w:r>
          </w:p>
        </w:tc>
      </w:tr>
      <w:tr>
        <w:trPr>
          <w:trHeight w:val="1273"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5">
                      <wp:simplePos x="0" y="0"/>
                      <wp:positionH relativeFrom="column">
                        <wp:posOffset>535940</wp:posOffset>
                      </wp:positionH>
                      <wp:positionV relativeFrom="paragraph">
                        <wp:posOffset>133350</wp:posOffset>
                      </wp:positionV>
                      <wp:extent cx="1600200" cy="570230"/>
                      <wp:effectExtent l="9525" t="3810" r="10160" b="4445"/>
                      <wp:wrapNone/>
                      <wp:docPr id="7" name="Text Box 2"/>
                      <a:graphic xmlns:a="http://schemas.openxmlformats.org/drawingml/2006/main">
                        <a:graphicData uri="http://schemas.microsoft.com/office/word/2010/wordprocessingShape">
                          <wps:wsp>
                            <wps:cNvSpPr/>
                            <wps:spPr>
                              <a:xfrm>
                                <a:off x="0" y="0"/>
                                <a:ext cx="1600200" cy="570240"/>
                              </a:xfrm>
                              <a:prstGeom prst="flowChartDecision">
                                <a:avLst/>
                              </a:prstGeom>
                              <a:solidFill>
                                <a:srgbClr val="ffffff"/>
                              </a:solidFill>
                              <a:ln w="648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Glypha VO;Segoe UI" w:hAnsi="Glypha VO;Segoe UI" w:eastAsia="Times New Roman" w:cs="Glypha VO;Segoe UI"/>
                                      <w:color w:val="auto"/>
                                      <w:lang w:val="en-US" w:bidi="ar-SA"/>
                                    </w:rPr>
                                    <w:t>Kiểm tra</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Text Box 2" fillcolor="white" stroked="t" o:allowincell="t" style="position:absolute;margin-left:42.2pt;margin-top:10.5pt;width:125.95pt;height:44.85pt;mso-wrap-style:square;v-text-anchor:top" type="_x0000_t110">
                      <v:textbox>
                        <w:txbxContent>
                          <w:p>
                            <w:pPr>
                              <w:overflowPunct w:val="false"/>
                              <w:bidi w:val="0"/>
                              <w:jc w:val="center"/>
                              <w:rPr/>
                            </w:pPr>
                            <w:r>
                              <w:rPr>
                                <w:kern w:val="2"/>
                                <w:sz w:val="20"/>
                                <w:szCs w:val="20"/>
                                <w:rFonts w:ascii="Glypha VO;Segoe UI" w:hAnsi="Glypha VO;Segoe UI" w:eastAsia="Times New Roman" w:cs="Glypha VO;Segoe UI"/>
                                <w:color w:val="auto"/>
                                <w:lang w:val="en-US" w:bidi="ar-SA"/>
                              </w:rPr>
                              <w:t>Kiểm tra</w:t>
                            </w:r>
                          </w:p>
                        </w:txbxContent>
                      </v:textbox>
                      <v:fill o:detectmouseclick="t" type="solid" color2="black"/>
                      <v:stroke color="black" weight="6480" joinstyle="miter" endcap="flat"/>
                      <w10:wrap type="none"/>
                    </v:shape>
                  </w:pict>
                </mc:Fallback>
              </mc:AlternateContent>
            </w:r>
          </w:p>
          <w:p>
            <w:pPr>
              <w:pStyle w:val="Normal"/>
              <w:jc w:val="right"/>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4">
                      <wp:simplePos x="0" y="0"/>
                      <wp:positionH relativeFrom="column">
                        <wp:posOffset>274320</wp:posOffset>
                      </wp:positionH>
                      <wp:positionV relativeFrom="paragraph">
                        <wp:posOffset>248285</wp:posOffset>
                      </wp:positionV>
                      <wp:extent cx="457200" cy="0"/>
                      <wp:effectExtent l="0" t="5080" r="0" b="5080"/>
                      <wp:wrapNone/>
                      <wp:docPr id="8" name="Straight Connector 18"/>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1.6pt,19.55pt" to="57.55pt,19.55pt" ID="Straight Connector 18" stroked="t" o:allowincell="t"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5">
                      <wp:simplePos x="0" y="0"/>
                      <wp:positionH relativeFrom="column">
                        <wp:posOffset>1334135</wp:posOffset>
                      </wp:positionH>
                      <wp:positionV relativeFrom="paragraph">
                        <wp:posOffset>515620</wp:posOffset>
                      </wp:positionV>
                      <wp:extent cx="0" cy="228600"/>
                      <wp:effectExtent l="38100" t="0" r="38100" b="0"/>
                      <wp:wrapNone/>
                      <wp:docPr id="9"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05pt,40.6pt" to="105.05pt,58.55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3">
                      <wp:simplePos x="0" y="0"/>
                      <wp:positionH relativeFrom="column">
                        <wp:posOffset>2121535</wp:posOffset>
                      </wp:positionH>
                      <wp:positionV relativeFrom="paragraph">
                        <wp:posOffset>233680</wp:posOffset>
                      </wp:positionV>
                      <wp:extent cx="253365" cy="8255"/>
                      <wp:effectExtent l="0" t="32385" r="635" b="36195"/>
                      <wp:wrapNone/>
                      <wp:docPr id="10" name=""/>
                      <a:graphic xmlns:a="http://schemas.openxmlformats.org/drawingml/2006/main">
                        <a:graphicData uri="http://schemas.microsoft.com/office/word/2010/wordprocessingShape">
                          <wps:wsp>
                            <wps:cNvSpPr/>
                            <wps:spPr>
                              <a:xfrm flipH="1">
                                <a:off x="0" y="0"/>
                                <a:ext cx="253440" cy="82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67.05pt,18.4pt" to="186.95pt,19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4">
                      <wp:simplePos x="0" y="0"/>
                      <wp:positionH relativeFrom="column">
                        <wp:posOffset>2372995</wp:posOffset>
                      </wp:positionH>
                      <wp:positionV relativeFrom="paragraph">
                        <wp:posOffset>227965</wp:posOffset>
                      </wp:positionV>
                      <wp:extent cx="3175" cy="798195"/>
                      <wp:effectExtent l="5080" t="635" r="5080" b="635"/>
                      <wp:wrapNone/>
                      <wp:docPr id="11" name=""/>
                      <a:graphic xmlns:a="http://schemas.openxmlformats.org/drawingml/2006/main">
                        <a:graphicData uri="http://schemas.microsoft.com/office/word/2010/wordprocessingShape">
                          <wps:wsp>
                            <wps:cNvSpPr/>
                            <wps:spPr>
                              <a:xfrm>
                                <a:off x="0" y="0"/>
                                <a:ext cx="3240" cy="7981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86.85pt,17.95pt" to="187.05pt,80.75pt" stroked="t" o:allowincell="t" style="position:absolute">
                      <v:stroke color="black" weight="9360" joinstyle="miter" endcap="flat"/>
                      <v:fill o:detectmouseclick="t" on="false"/>
                      <w10:wrap type="none"/>
                    </v:lin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5.2.2</w:t>
            </w:r>
          </w:p>
        </w:tc>
      </w:tr>
      <w:tr>
        <w:trPr>
          <w:trHeight w:val="1111"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Giám đốc Trung tâm</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9">
                      <wp:simplePos x="0" y="0"/>
                      <wp:positionH relativeFrom="column">
                        <wp:posOffset>534670</wp:posOffset>
                      </wp:positionH>
                      <wp:positionV relativeFrom="paragraph">
                        <wp:posOffset>102870</wp:posOffset>
                      </wp:positionV>
                      <wp:extent cx="1600200" cy="570230"/>
                      <wp:effectExtent l="9525" t="3810" r="10160" b="4445"/>
                      <wp:wrapNone/>
                      <wp:docPr id="12" name="Text Box 2"/>
                      <a:graphic xmlns:a="http://schemas.openxmlformats.org/drawingml/2006/main">
                        <a:graphicData uri="http://schemas.microsoft.com/office/word/2010/wordprocessingShape">
                          <wps:wsp>
                            <wps:cNvSpPr/>
                            <wps:spPr>
                              <a:xfrm>
                                <a:off x="0" y="0"/>
                                <a:ext cx="1600200" cy="570240"/>
                              </a:xfrm>
                              <a:prstGeom prst="flowChartDecision">
                                <a:avLst/>
                              </a:prstGeom>
                              <a:solidFill>
                                <a:srgbClr val="ffffff"/>
                              </a:solidFill>
                              <a:ln w="648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Glypha VO;Segoe UI" w:hAnsi="Glypha VO;Segoe UI" w:eastAsia="Times New Roman" w:cs="Glypha VO;Segoe UI"/>
                                      <w:color w:val="auto"/>
                                      <w:lang w:val="en-US" w:bidi="ar-SA"/>
                                    </w:rPr>
                                    <w:t>Phê duyệt</w:t>
                                  </w:r>
                                </w:p>
                              </w:txbxContent>
                            </wps:txbx>
                            <wps:bodyPr anchor="t">
                              <a:noAutofit/>
                            </wps:bodyPr>
                          </wps:wsp>
                        </a:graphicData>
                      </a:graphic>
                    </wp:anchor>
                  </w:drawing>
                </mc:Choice>
                <mc:Fallback>
                  <w:pict>
                    <v:shape id="shape_0" ID="Text Box 2" fillcolor="white" stroked="t" o:allowincell="t" style="position:absolute;margin-left:42.1pt;margin-top:8.1pt;width:125.95pt;height:44.85pt;mso-wrap-style:square;v-text-anchor:top" type="_x0000_t110">
                      <v:textbox>
                        <w:txbxContent>
                          <w:p>
                            <w:pPr>
                              <w:overflowPunct w:val="false"/>
                              <w:bidi w:val="0"/>
                              <w:jc w:val="center"/>
                              <w:rPr/>
                            </w:pPr>
                            <w:r>
                              <w:rPr>
                                <w:kern w:val="2"/>
                                <w:sz w:val="20"/>
                                <w:szCs w:val="20"/>
                                <w:rFonts w:ascii="Glypha VO;Segoe UI" w:hAnsi="Glypha VO;Segoe UI" w:eastAsia="Times New Roman" w:cs="Glypha VO;Segoe UI"/>
                                <w:color w:val="auto"/>
                                <w:lang w:val="en-US" w:bidi="ar-SA"/>
                              </w:rPr>
                              <w:t>Phê duyệt</w:t>
                            </w:r>
                          </w:p>
                        </w:txbxContent>
                      </v:textbox>
                      <v:fill o:detectmouseclick="t" type="solid" color2="black"/>
                      <v:stroke color="black" weight="6480" joinstyle="miter" endcap="flat"/>
                      <w10:wrap type="none"/>
                    </v:shape>
                  </w:pict>
                </mc:Fallback>
              </mc:AlternateContent>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3">
                      <wp:simplePos x="0" y="0"/>
                      <wp:positionH relativeFrom="column">
                        <wp:posOffset>1334135</wp:posOffset>
                      </wp:positionH>
                      <wp:positionV relativeFrom="paragraph">
                        <wp:posOffset>287655</wp:posOffset>
                      </wp:positionV>
                      <wp:extent cx="1270" cy="671830"/>
                      <wp:effectExtent l="38100" t="635" r="37465" b="0"/>
                      <wp:wrapNone/>
                      <wp:docPr id="13" name=""/>
                      <a:graphic xmlns:a="http://schemas.openxmlformats.org/drawingml/2006/main">
                        <a:graphicData uri="http://schemas.microsoft.com/office/word/2010/wordprocessingShape">
                          <wps:wsp>
                            <wps:cNvSpPr/>
                            <wps:spPr>
                              <a:xfrm flipH="1">
                                <a:off x="0" y="0"/>
                                <a:ext cx="1440" cy="6717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05pt,22.65pt" to="105.1pt,75.5pt" stroked="t" o:allowincell="t"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2">
                      <wp:simplePos x="0" y="0"/>
                      <wp:positionH relativeFrom="column">
                        <wp:posOffset>2144395</wp:posOffset>
                      </wp:positionH>
                      <wp:positionV relativeFrom="paragraph">
                        <wp:posOffset>48260</wp:posOffset>
                      </wp:positionV>
                      <wp:extent cx="224155" cy="0"/>
                      <wp:effectExtent l="0" t="5080" r="0" b="5080"/>
                      <wp:wrapNone/>
                      <wp:docPr id="14" name="Straight Connector 18"/>
                      <a:graphic xmlns:a="http://schemas.openxmlformats.org/drawingml/2006/main">
                        <a:graphicData uri="http://schemas.microsoft.com/office/word/2010/wordprocessingShape">
                          <wps:wsp>
                            <wps:cNvSpPr/>
                            <wps:spPr>
                              <a:xfrm>
                                <a:off x="0" y="0"/>
                                <a:ext cx="224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68.85pt,3.8pt" to="186.45pt,3.8pt" ID="Straight Connector 18" stroked="t" o:allowincell="t" style="position:absolute">
                      <v:stroke color="black" weight="9360" joinstyle="miter" endcap="flat"/>
                      <v:fill o:detectmouseclick="t" on="false"/>
                      <w10:wrap type="none"/>
                    </v:lin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5.2.3</w:t>
            </w:r>
          </w:p>
        </w:tc>
      </w:tr>
      <w:tr>
        <w:trPr>
          <w:trHeight w:val="2024"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sách/Thương vụ</w:t>
            </w:r>
          </w:p>
          <w:p>
            <w:pPr>
              <w:pStyle w:val="Normal"/>
              <w:numPr>
                <w:ilvl w:val="0"/>
                <w:numId w:val="2"/>
              </w:numPr>
              <w:rPr>
                <w:rFonts w:ascii="Glypha VO;Segoe UI" w:hAnsi="Glypha VO;Segoe UI" w:cs="Glypha VO;Segoe UI"/>
              </w:rPr>
            </w:pPr>
            <w:r>
              <w:rPr>
                <w:rFonts w:cs="Glypha VO;Segoe UI" w:ascii="Glypha VO;Segoe UI" w:hAnsi="Glypha VO;Segoe UI"/>
              </w:rPr>
              <w:t>Bộ phận Sales&amp; Marketing</w:t>
            </w:r>
          </w:p>
          <w:p>
            <w:pPr>
              <w:pStyle w:val="Normal"/>
              <w:numPr>
                <w:ilvl w:val="0"/>
                <w:numId w:val="2"/>
              </w:numPr>
              <w:rPr>
                <w:rFonts w:ascii="Glypha VO;Segoe UI" w:hAnsi="Glypha VO;Segoe UI" w:cs="Glypha VO;Segoe UI"/>
              </w:rPr>
            </w:pPr>
            <w:r>
              <w:rPr>
                <w:rFonts w:cs="Glypha VO;Segoe UI" w:ascii="Glypha VO;Segoe UI" w:hAnsi="Glypha VO;Segoe UI"/>
              </w:rPr>
              <w:t>Văn phòng trực thuộc</w:t>
            </w:r>
          </w:p>
          <w:p>
            <w:pPr>
              <w:pStyle w:val="Normal"/>
              <w:numPr>
                <w:ilvl w:val="0"/>
                <w:numId w:val="2"/>
              </w:numPr>
              <w:rPr>
                <w:rFonts w:ascii="Glypha VO;Segoe UI" w:hAnsi="Glypha VO;Segoe UI" w:cs="Glypha VO;Segoe UI"/>
              </w:rPr>
            </w:pPr>
            <w:r>
              <w:rPr>
                <w:rFonts w:cs="Glypha VO;Segoe UI" w:ascii="Glypha VO;Segoe UI" w:hAnsi="Glypha VO;Segoe UI"/>
              </w:rPr>
              <w:t>Các phòng ban liên quan</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
                      <wp:simplePos x="0" y="0"/>
                      <wp:positionH relativeFrom="column">
                        <wp:posOffset>1391920</wp:posOffset>
                      </wp:positionH>
                      <wp:positionV relativeFrom="paragraph">
                        <wp:posOffset>915670</wp:posOffset>
                      </wp:positionV>
                      <wp:extent cx="0" cy="357505"/>
                      <wp:effectExtent l="38100" t="0" r="38100" b="0"/>
                      <wp:wrapNone/>
                      <wp:docPr id="15" name=""/>
                      <a:graphic xmlns:a="http://schemas.openxmlformats.org/drawingml/2006/main">
                        <a:graphicData uri="http://schemas.microsoft.com/office/word/2010/wordprocessingShape">
                          <wps:wsp>
                            <wps:cNvSpPr/>
                            <wps:spPr>
                              <a:xfrm>
                                <a:off x="0" y="0"/>
                                <a:ext cx="0" cy="3574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9.6pt,72.1pt" to="109.6pt,100.2pt"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8">
                      <wp:simplePos x="0" y="0"/>
                      <wp:positionH relativeFrom="column">
                        <wp:posOffset>462915</wp:posOffset>
                      </wp:positionH>
                      <wp:positionV relativeFrom="paragraph">
                        <wp:posOffset>288290</wp:posOffset>
                      </wp:positionV>
                      <wp:extent cx="1724660" cy="636905"/>
                      <wp:effectExtent l="0" t="0" r="0" b="0"/>
                      <wp:wrapNone/>
                      <wp:docPr id="16" name="Frame1"/>
                      <a:graphic xmlns:a="http://schemas.openxmlformats.org/drawingml/2006/main">
                        <a:graphicData uri="http://schemas.microsoft.com/office/word/2010/wordprocessingShape">
                          <wps:wsp>
                            <wps:cNvSpPr txBox="1"/>
                            <wps:spPr>
                              <a:xfrm>
                                <a:off x="0" y="0"/>
                                <a:ext cx="1724660" cy="636905"/>
                              </a:xfrm>
                              <a:prstGeom prst="rect"/>
                              <a:solidFill>
                                <a:srgbClr val="FFFFFF"/>
                              </a:solidFill>
                              <a:ln w="9525">
                                <a:solidFill>
                                  <a:srgbClr val="000000"/>
                                </a:solidFill>
                              </a:ln>
                            </wps:spPr>
                            <wps:txbx>
                              <w:txbxContent>
                                <w:p>
                                  <w:pPr>
                                    <w:pStyle w:val="Normal"/>
                                    <w:spacing w:before="240" w:after="0"/>
                                    <w:jc w:val="center"/>
                                    <w:rPr>
                                      <w:rFonts w:ascii="Glypha VO;Segoe UI" w:hAnsi="Glypha VO;Segoe UI" w:cs="Glypha VO;Segoe UI"/>
                                    </w:rPr>
                                  </w:pPr>
                                  <w:r>
                                    <w:rPr>
                                      <w:rFonts w:cs="Glypha VO;Segoe UI" w:ascii="Glypha VO;Segoe UI" w:hAnsi="Glypha VO;Segoe UI"/>
                                    </w:rPr>
                                    <w:t>Triển khai áp dụng giá</w:t>
                                  </w:r>
                                </w:p>
                              </w:txbxContent>
                            </wps:txbx>
                            <wps:bodyPr anchor="t" lIns="91440" tIns="45720" rIns="91440" bIns="45720">
                              <a:noAutofit/>
                            </wps:bodyPr>
                          </wps:wsp>
                        </a:graphicData>
                      </a:graphic>
                    </wp:anchor>
                  </w:drawing>
                </mc:Choice>
                <mc:Fallback>
                  <w:pict>
                    <v:rect fillcolor="#FFFFFF" strokecolor="#000000" strokeweight="0pt" style="position:absolute;rotation:-0;width:135.8pt;height:50.15pt;mso-wrap-distance-left:9.05pt;mso-wrap-distance-right:9.05pt;mso-wrap-distance-top:0pt;mso-wrap-distance-bottom:0pt;margin-top:22.7pt;mso-position-vertical-relative:text;margin-left:36.45pt;mso-position-horizontal-relative:text">
                      <v:textbox>
                        <w:txbxContent>
                          <w:p>
                            <w:pPr>
                              <w:pStyle w:val="Normal"/>
                              <w:spacing w:before="240" w:after="0"/>
                              <w:jc w:val="center"/>
                              <w:rPr>
                                <w:rFonts w:ascii="Glypha VO;Segoe UI" w:hAnsi="Glypha VO;Segoe UI" w:cs="Glypha VO;Segoe UI"/>
                              </w:rPr>
                            </w:pPr>
                            <w:r>
                              <w:rPr>
                                <w:rFonts w:cs="Glypha VO;Segoe UI" w:ascii="Glypha VO;Segoe UI" w:hAnsi="Glypha VO;Segoe UI"/>
                              </w:rPr>
                              <w:t>Triển khai áp dụng giá</w:t>
                            </w:r>
                          </w:p>
                        </w:txbxContent>
                      </v:textbox>
                      <w10:wrap type="none"/>
                    </v:rect>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5.2.4</w:t>
            </w:r>
          </w:p>
        </w:tc>
      </w:tr>
      <w:tr>
        <w:trPr>
          <w:trHeight w:val="1174"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sách/Thương vụ</w:t>
            </w:r>
          </w:p>
          <w:p>
            <w:pPr>
              <w:pStyle w:val="Normal"/>
              <w:numPr>
                <w:ilvl w:val="0"/>
                <w:numId w:val="2"/>
              </w:numPr>
              <w:rPr>
                <w:rFonts w:ascii="Glypha VO;Segoe UI" w:hAnsi="Glypha VO;Segoe UI" w:cs="Glypha VO;Segoe UI"/>
              </w:rPr>
            </w:pPr>
            <w:r>
              <w:rPr>
                <w:rFonts w:cs="Glypha VO;Segoe UI" w:ascii="Glypha VO;Segoe UI" w:hAnsi="Glypha VO;Segoe UI"/>
              </w:rPr>
              <w:t>Tổ thống kê/Thương vụ</w:t>
            </w:r>
          </w:p>
          <w:p>
            <w:pPr>
              <w:pStyle w:val="Normal"/>
              <w:numPr>
                <w:ilvl w:val="0"/>
                <w:numId w:val="2"/>
              </w:numPr>
              <w:rPr>
                <w:rFonts w:ascii="Glypha VO;Segoe UI" w:hAnsi="Glypha VO;Segoe UI" w:cs="Glypha VO;Segoe UI"/>
              </w:rPr>
            </w:pPr>
            <w:r>
              <w:rPr>
                <w:rFonts w:cs="Glypha VO;Segoe UI" w:ascii="Glypha VO;Segoe UI" w:hAnsi="Glypha VO;Segoe UI"/>
              </w:rPr>
              <w:t>Bộ phận Sales&amp; Marketing</w:t>
            </w:r>
          </w:p>
          <w:p>
            <w:pPr>
              <w:pStyle w:val="Normal"/>
              <w:numPr>
                <w:ilvl w:val="0"/>
                <w:numId w:val="2"/>
              </w:numPr>
              <w:rPr>
                <w:rFonts w:ascii="Glypha VO;Segoe UI" w:hAnsi="Glypha VO;Segoe UI" w:cs="Glypha VO;Segoe UI"/>
              </w:rPr>
            </w:pPr>
            <w:r>
              <w:rPr>
                <w:rFonts w:cs="Glypha VO;Segoe UI" w:ascii="Glypha VO;Segoe UI" w:hAnsi="Glypha VO;Segoe UI"/>
              </w:rPr>
              <w:t>Văn phòng trực thuộc</w:t>
            </w:r>
          </w:p>
          <w:p>
            <w:pPr>
              <w:pStyle w:val="Normal"/>
              <w:numPr>
                <w:ilvl w:val="0"/>
                <w:numId w:val="2"/>
              </w:numPr>
              <w:rPr>
                <w:rFonts w:ascii="Glypha VO;Segoe UI" w:hAnsi="Glypha VO;Segoe UI" w:cs="Glypha VO;Segoe UI"/>
              </w:rPr>
            </w:pPr>
            <w:r>
              <w:rPr>
                <w:rFonts w:cs="Glypha VO;Segoe UI" w:ascii="Glypha VO;Segoe UI" w:hAnsi="Glypha VO;Segoe UI"/>
              </w:rPr>
              <w:t>Các phòng ban liên quan</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0">
                      <wp:simplePos x="0" y="0"/>
                      <wp:positionH relativeFrom="column">
                        <wp:posOffset>548005</wp:posOffset>
                      </wp:positionH>
                      <wp:positionV relativeFrom="paragraph">
                        <wp:posOffset>64135</wp:posOffset>
                      </wp:positionV>
                      <wp:extent cx="1671955" cy="579120"/>
                      <wp:effectExtent l="5715" t="5080" r="5080" b="5715"/>
                      <wp:wrapNone/>
                      <wp:docPr id="17" name=""/>
                      <a:graphic xmlns:a="http://schemas.openxmlformats.org/drawingml/2006/main">
                        <a:graphicData uri="http://schemas.microsoft.com/office/word/2010/wordprocessingShape">
                          <wps:wsp>
                            <wps:cNvSpPr/>
                            <wps:spPr>
                              <a:xfrm>
                                <a:off x="0" y="0"/>
                                <a:ext cx="1671840" cy="57924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240" w:after="0"/>
                                    <w:jc w:val="center"/>
                                    <w:rPr/>
                                  </w:pPr>
                                  <w:r>
                                    <w:rPr>
                                      <w:kern w:val="2"/>
                                      <w:sz w:val="20"/>
                                      <w:szCs w:val="20"/>
                                      <w:rFonts w:ascii="Glypha VO;Segoe UI" w:hAnsi="Glypha VO;Segoe UI" w:eastAsia="Times New Roman" w:cs="Glypha VO;Segoe UI"/>
                                      <w:color w:val="auto"/>
                                      <w:lang w:val="en-US" w:bidi="ar-SA"/>
                                    </w:rPr>
                                    <w:t>Kiểm soát việc thực hiện</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fillcolor="white" stroked="t" o:allowincell="t" style="position:absolute;margin-left:43.15pt;margin-top:5.05pt;width:131.6pt;height:45.55pt;mso-wrap-style:square;v-text-anchor:top" type="_x0000_t109">
                      <v:textbox>
                        <w:txbxContent>
                          <w:p>
                            <w:pPr>
                              <w:overflowPunct w:val="false"/>
                              <w:bidi w:val="0"/>
                              <w:spacing w:before="240" w:after="0"/>
                              <w:jc w:val="center"/>
                              <w:rPr/>
                            </w:pPr>
                            <w:r>
                              <w:rPr>
                                <w:kern w:val="2"/>
                                <w:sz w:val="20"/>
                                <w:szCs w:val="20"/>
                                <w:rFonts w:ascii="Glypha VO;Segoe UI" w:hAnsi="Glypha VO;Segoe UI" w:eastAsia="Times New Roman" w:cs="Glypha VO;Segoe UI"/>
                                <w:color w:val="auto"/>
                                <w:lang w:val="en-US" w:bidi="ar-SA"/>
                              </w:rPr>
                              <w:t>Kiểm soát việc thực hiện</w:t>
                            </w:r>
                          </w:p>
                        </w:txbxContent>
                      </v:textbox>
                      <v:fill o:detectmouseclick="t" type="solid" color2="black"/>
                      <v:stroke color="black" weight="9360" joinstyle="miter" endcap="flat"/>
                      <w10:wrap type="none"/>
                    </v:shape>
                  </w:pict>
                </mc:Fallback>
              </mc:AlternateContent>
            </w:r>
          </w:p>
          <w:p>
            <w:pPr>
              <w:pStyle w:val="Normal"/>
              <w:rPr>
                <w:rFonts w:ascii="Glypha VO;Segoe UI" w:hAnsi="Glypha VO;Segoe UI" w:cs="Glypha VO;Segoe UI"/>
                <w:sz w:val="22"/>
                <w:szCs w:val="22"/>
              </w:rPr>
            </w:pPr>
            <w:r>
              <w:rPr>
                <w:rFonts w:cs="Glypha VO;Segoe UI" w:ascii="Glypha VO;Segoe UI" w:hAnsi="Glypha VO;Segoe UI"/>
                <w:sz w:val="22"/>
                <w:szCs w:val="22"/>
              </w:rPr>
            </w:r>
          </w:p>
          <w:p>
            <w:pPr>
              <w:pStyle w:val="Normal"/>
              <w:rPr>
                <w:rFonts w:ascii="Glypha VO;Segoe UI" w:hAnsi="Glypha VO;Segoe UI" w:cs="Glypha VO;Segoe UI"/>
                <w:sz w:val="22"/>
                <w:szCs w:val="22"/>
              </w:rPr>
            </w:pPr>
            <w:r>
              <w:rPr>
                <w:rFonts w:cs="Glypha VO;Segoe UI" w:ascii="Glypha VO;Segoe UI" w:hAnsi="Glypha VO;Segoe UI"/>
                <w:sz w:val="22"/>
                <w:szCs w:val="22"/>
              </w:rPr>
            </w:r>
          </w:p>
          <w:p>
            <w:pPr>
              <w:pStyle w:val="Normal"/>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9">
                      <wp:simplePos x="0" y="0"/>
                      <wp:positionH relativeFrom="column">
                        <wp:posOffset>1391920</wp:posOffset>
                      </wp:positionH>
                      <wp:positionV relativeFrom="paragraph">
                        <wp:posOffset>85725</wp:posOffset>
                      </wp:positionV>
                      <wp:extent cx="0" cy="341630"/>
                      <wp:effectExtent l="38100" t="0" r="38100" b="0"/>
                      <wp:wrapNone/>
                      <wp:docPr id="18" name=""/>
                      <a:graphic xmlns:a="http://schemas.openxmlformats.org/drawingml/2006/main">
                        <a:graphicData uri="http://schemas.microsoft.com/office/word/2010/wordprocessingShape">
                          <wps:wsp>
                            <wps:cNvSpPr/>
                            <wps:spPr>
                              <a:xfrm>
                                <a:off x="0" y="0"/>
                                <a:ext cx="0" cy="3416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9.6pt,6.75pt" to="109.6pt,33.6pt" stroked="t" o:allowincell="t" style="position:absolute">
                      <v:stroke color="black" weight="9360" endarrow="block" endarrowwidth="medium" endarrowlength="medium" joinstyle="miter" endcap="flat"/>
                      <v:fill o:detectmouseclick="t" on="false"/>
                      <w10:wrap type="none"/>
                    </v:lin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5.2.5</w:t>
            </w:r>
          </w:p>
        </w:tc>
      </w:tr>
      <w:tr>
        <w:trPr>
          <w:trHeight w:val="1020"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
              </w:numPr>
              <w:rPr>
                <w:rFonts w:ascii="Glypha VO;Segoe UI" w:hAnsi="Glypha VO;Segoe UI" w:cs="Glypha VO;Segoe UI"/>
              </w:rPr>
            </w:pPr>
            <w:r>
              <w:rPr>
                <w:rFonts w:cs="Glypha VO;Segoe UI" w:ascii="Glypha VO;Segoe UI" w:hAnsi="Glypha VO;Segoe UI"/>
              </w:rPr>
              <w:t>Tổ chính sách/Thương vụ</w:t>
            </w:r>
          </w:p>
          <w:p>
            <w:pPr>
              <w:pStyle w:val="Normal"/>
              <w:numPr>
                <w:ilvl w:val="0"/>
                <w:numId w:val="2"/>
              </w:numPr>
              <w:rPr>
                <w:rFonts w:ascii="Glypha VO;Segoe UI" w:hAnsi="Glypha VO;Segoe UI" w:cs="Glypha VO;Segoe UI"/>
              </w:rPr>
            </w:pPr>
            <w:r>
              <w:rPr>
                <w:rFonts w:cs="Glypha VO;Segoe UI" w:ascii="Glypha VO;Segoe UI" w:hAnsi="Glypha VO;Segoe UI"/>
              </w:rPr>
              <w:t>Phòng TC-KT</w:t>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jc w:val="right"/>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18">
                      <wp:simplePos x="0" y="0"/>
                      <wp:positionH relativeFrom="column">
                        <wp:posOffset>1391920</wp:posOffset>
                      </wp:positionH>
                      <wp:positionV relativeFrom="paragraph">
                        <wp:posOffset>485775</wp:posOffset>
                      </wp:positionV>
                      <wp:extent cx="0" cy="295275"/>
                      <wp:effectExtent l="38100" t="0" r="38100" b="0"/>
                      <wp:wrapNone/>
                      <wp:docPr id="19" name=""/>
                      <a:graphic xmlns:a="http://schemas.openxmlformats.org/drawingml/2006/main">
                        <a:graphicData uri="http://schemas.microsoft.com/office/word/2010/wordprocessingShape">
                          <wps:wsp>
                            <wps:cNvSpPr/>
                            <wps:spPr>
                              <a:xfrm>
                                <a:off x="0" y="0"/>
                                <a:ext cx="0" cy="295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9.6pt,38.25pt" to="109.6pt,61.45pt"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2">
                      <wp:simplePos x="0" y="0"/>
                      <wp:positionH relativeFrom="column">
                        <wp:posOffset>548005</wp:posOffset>
                      </wp:positionH>
                      <wp:positionV relativeFrom="paragraph">
                        <wp:posOffset>110490</wp:posOffset>
                      </wp:positionV>
                      <wp:extent cx="1671955" cy="436245"/>
                      <wp:effectExtent l="5715" t="5715" r="5080" b="5080"/>
                      <wp:wrapNone/>
                      <wp:docPr id="20" name=""/>
                      <a:graphic xmlns:a="http://schemas.openxmlformats.org/drawingml/2006/main">
                        <a:graphicData uri="http://schemas.microsoft.com/office/word/2010/wordprocessingShape">
                          <wps:wsp>
                            <wps:cNvSpPr/>
                            <wps:spPr>
                              <a:xfrm>
                                <a:off x="0" y="0"/>
                                <a:ext cx="1671840" cy="4363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00" w:after="0"/>
                                    <w:jc w:val="center"/>
                                    <w:rPr/>
                                  </w:pPr>
                                  <w:r>
                                    <w:rPr>
                                      <w:kern w:val="2"/>
                                      <w:sz w:val="20"/>
                                      <w:szCs w:val="20"/>
                                      <w:rFonts w:ascii="Glypha VO;Segoe UI" w:hAnsi="Glypha VO;Segoe UI" w:eastAsia="Times New Roman" w:cs="Glypha VO;Segoe UI"/>
                                      <w:color w:val="auto"/>
                                      <w:lang w:val="en-US" w:bidi="ar-SA"/>
                                    </w:rPr>
                                    <w:t xml:space="preserve">Quản lý </w:t>
                                  </w:r>
                                </w:p>
                              </w:txbxContent>
                            </wps:txbx>
                            <wps:bodyPr anchor="t">
                              <a:noAutofit/>
                            </wps:bodyPr>
                          </wps:wsp>
                        </a:graphicData>
                      </a:graphic>
                    </wp:anchor>
                  </w:drawing>
                </mc:Choice>
                <mc:Fallback>
                  <w:pict>
                    <v:shape id="shape_0" fillcolor="white" stroked="t" o:allowincell="t" style="position:absolute;margin-left:43.15pt;margin-top:8.7pt;width:131.6pt;height:34.3pt;mso-wrap-style:square;v-text-anchor:top" type="_x0000_t109">
                      <v:textbox>
                        <w:txbxContent>
                          <w:p>
                            <w:pPr>
                              <w:overflowPunct w:val="false"/>
                              <w:bidi w:val="0"/>
                              <w:spacing w:before="100" w:after="0"/>
                              <w:jc w:val="center"/>
                              <w:rPr/>
                            </w:pPr>
                            <w:r>
                              <w:rPr>
                                <w:kern w:val="2"/>
                                <w:sz w:val="20"/>
                                <w:szCs w:val="20"/>
                                <w:rFonts w:ascii="Glypha VO;Segoe UI" w:hAnsi="Glypha VO;Segoe UI" w:eastAsia="Times New Roman" w:cs="Glypha VO;Segoe UI"/>
                                <w:color w:val="auto"/>
                                <w:lang w:val="en-US" w:bidi="ar-SA"/>
                              </w:rPr>
                              <w:t xml:space="preserve">Quản lý </w:t>
                            </w:r>
                          </w:p>
                        </w:txbxContent>
                      </v:textbox>
                      <v:fill o:detectmouseclick="t" type="solid" color2="black"/>
                      <v:stroke color="black" weight="9360" joinstyle="miter" endcap="flat"/>
                      <w10:wrap type="none"/>
                    </v:shape>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Glypha VO;Segoe UI" w:hAnsi="Glypha VO;Segoe UI" w:cs="Glypha VO;Segoe UI"/>
              </w:rPr>
            </w:pPr>
            <w:r>
              <w:rPr>
                <w:rFonts w:cs="Glypha VO;Segoe UI" w:ascii="Glypha VO;Segoe UI" w:hAnsi="Glypha VO;Segoe UI"/>
              </w:rPr>
              <w:t>5.2.6</w:t>
            </w:r>
          </w:p>
        </w:tc>
      </w:tr>
      <w:tr>
        <w:trPr>
          <w:trHeight w:val="1138" w:hRule="atLeast"/>
        </w:trPr>
        <w:tc>
          <w:tcPr>
            <w:tcW w:w="3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Glypha VO;Segoe UI" w:hAnsi="Glypha VO;Segoe UI" w:cs="Glypha VO;Segoe UI"/>
                <w:szCs w:val="24"/>
              </w:rPr>
            </w:pPr>
            <w:r>
              <w:rPr>
                <w:rFonts w:cs="Glypha VO;Segoe UI" w:ascii="Glypha VO;Segoe UI" w:hAnsi="Glypha VO;Segoe UI"/>
                <w:szCs w:val="24"/>
              </w:rPr>
            </w:r>
          </w:p>
        </w:tc>
        <w:tc>
          <w:tcPr>
            <w:tcW w:w="4410" w:type="dxa"/>
            <w:tcBorders>
              <w:top w:val="single" w:sz="4" w:space="0" w:color="000000"/>
              <w:left w:val="single" w:sz="4" w:space="0" w:color="000000"/>
              <w:bottom w:val="single" w:sz="4" w:space="0" w:color="000000"/>
              <w:right w:val="single" w:sz="4" w:space="0" w:color="000000"/>
            </w:tcBorders>
          </w:tcPr>
          <w:p>
            <w:pPr>
              <w:pStyle w:val="Normal"/>
              <w:snapToGrid w:val="false"/>
              <w:jc w:val="right"/>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mc:AlternateContent>
                <mc:Choice Requires="wps">
                  <w:drawing>
                    <wp:anchor behindDoc="0" distT="0" distB="0" distL="114935" distR="114935" simplePos="0" locked="0" layoutInCell="1" allowOverlap="1" relativeHeight="21">
                      <wp:simplePos x="0" y="0"/>
                      <wp:positionH relativeFrom="column">
                        <wp:posOffset>639445</wp:posOffset>
                      </wp:positionH>
                      <wp:positionV relativeFrom="paragraph">
                        <wp:posOffset>131445</wp:posOffset>
                      </wp:positionV>
                      <wp:extent cx="1485900" cy="424180"/>
                      <wp:effectExtent l="5080" t="5080" r="5715" b="5715"/>
                      <wp:wrapNone/>
                      <wp:docPr id="21" name=""/>
                      <a:graphic xmlns:a="http://schemas.openxmlformats.org/drawingml/2006/main">
                        <a:graphicData uri="http://schemas.microsoft.com/office/word/2010/wordprocessingShape">
                          <wps:wsp>
                            <wps:cNvSpPr/>
                            <wps:spPr>
                              <a:xfrm>
                                <a:off x="0" y="0"/>
                                <a:ext cx="1486080" cy="4240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0"/>
                                      <w:szCs w:val="20"/>
                                      <w:rFonts w:ascii="Glypha VO;Segoe UI" w:hAnsi="Glypha VO;Segoe UI" w:eastAsia="Times New Roman" w:cs="Glypha VO;Segoe UI"/>
                                      <w:color w:val="auto"/>
                                      <w:lang w:val="en-US" w:bidi="ar-SA"/>
                                    </w:rPr>
                                    <w:t xml:space="preserve"> Kết thúc    </w:t>
                                  </w:r>
                                </w:p>
                              </w:txbxContent>
                            </wps:txbx>
                            <wps:bodyPr anchor="t">
                              <a:noAutofit/>
                            </wps:bodyPr>
                          </wps:wsp>
                        </a:graphicData>
                      </a:graphic>
                    </wp:anchor>
                  </w:drawing>
                </mc:Choice>
                <mc:Fallback>
                  <w:pict>
                    <v:oval id="shape_0" fillcolor="white" stroked="t" o:allowincell="t" style="position:absolute;margin-left:50.35pt;margin-top:10.35pt;width:116.95pt;height:33.35pt;mso-wrap-style:square;v-text-anchor:top">
                      <v:textbox>
                        <w:txbxContent>
                          <w:p>
                            <w:pPr>
                              <w:overflowPunct w:val="false"/>
                              <w:bidi w:val="0"/>
                              <w:jc w:val="center"/>
                              <w:rPr/>
                            </w:pPr>
                            <w:r>
                              <w:rPr>
                                <w:kern w:val="2"/>
                                <w:sz w:val="20"/>
                                <w:szCs w:val="20"/>
                                <w:rFonts w:ascii="Glypha VO;Segoe UI" w:hAnsi="Glypha VO;Segoe UI" w:eastAsia="Times New Roman" w:cs="Glypha VO;Segoe UI"/>
                                <w:color w:val="auto"/>
                                <w:lang w:val="en-US" w:bidi="ar-SA"/>
                              </w:rPr>
                              <w:t xml:space="preserve"> Kết thúc    </w:t>
                            </w:r>
                          </w:p>
                        </w:txbxContent>
                      </v:textbox>
                      <v:fill o:detectmouseclick="t" type="solid" color2="black"/>
                      <v:stroke color="black" weight="9360" joinstyle="miter" endcap="flat"/>
                      <w10:wrap type="none"/>
                    </v:oval>
                  </w:pict>
                </mc:Fallback>
              </mc:AlternateContent>
            </w:r>
          </w:p>
        </w:tc>
        <w:tc>
          <w:tcPr>
            <w:tcW w:w="144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Glypha VO;Segoe UI" w:hAnsi="Glypha VO;Segoe UI" w:cs="Glypha VO;Segoe UI"/>
                <w:sz w:val="22"/>
                <w:szCs w:val="22"/>
                <w:lang w:val="en-US" w:eastAsia="en-US"/>
              </w:rPr>
            </w:pPr>
            <w:r>
              <w:rPr>
                <w:rFonts w:cs="Glypha VO;Segoe UI" w:ascii="Glypha VO;Segoe UI" w:hAnsi="Glypha VO;Segoe UI"/>
                <w:sz w:val="22"/>
                <w:szCs w:val="22"/>
                <w:lang w:val="en-US" w:eastAsia="en-US"/>
              </w:rPr>
            </w:r>
          </w:p>
        </w:tc>
      </w:tr>
    </w:tbl>
    <w:p>
      <w:pPr>
        <w:pStyle w:val="Normal"/>
        <w:spacing w:lineRule="auto" w:line="252" w:before="240" w:after="0"/>
        <w:ind w:right="51"/>
        <w:jc w:val="both"/>
        <w:rPr>
          <w:rFonts w:ascii="Glypha VO;Segoe UI" w:hAnsi="Glypha VO;Segoe UI" w:cs="Glypha VO;Segoe UI"/>
          <w:b/>
          <w:sz w:val="22"/>
          <w:szCs w:val="22"/>
        </w:rPr>
      </w:pPr>
      <w:r>
        <w:rPr>
          <w:rFonts w:cs="Glypha VO;Segoe UI" w:ascii="Glypha VO;Segoe UI" w:hAnsi="Glypha VO;Segoe UI"/>
          <w:b/>
          <w:sz w:val="22"/>
          <w:szCs w:val="22"/>
        </w:rPr>
      </w:r>
    </w:p>
    <w:p>
      <w:pPr>
        <w:pStyle w:val="Normal"/>
        <w:spacing w:lineRule="auto" w:line="252"/>
        <w:ind w:hanging="284" w:left="284" w:right="51"/>
        <w:jc w:val="both"/>
        <w:rPr>
          <w:rFonts w:ascii="Glypha VO;Segoe UI" w:hAnsi="Glypha VO;Segoe UI" w:cs="Glypha VO;Segoe UI"/>
          <w:b/>
          <w:sz w:val="22"/>
          <w:szCs w:val="22"/>
        </w:rPr>
      </w:pPr>
      <w:r>
        <w:rPr>
          <w:rFonts w:cs="Glypha VO;Segoe UI" w:ascii="Glypha VO;Segoe UI" w:hAnsi="Glypha VO;Segoe UI"/>
          <w:b/>
          <w:sz w:val="22"/>
          <w:szCs w:val="22"/>
        </w:rPr>
        <w:t>5.2 Diễn giải lưu đồ</w:t>
      </w:r>
    </w:p>
    <w:p>
      <w:pPr>
        <w:pStyle w:val="Normal"/>
        <w:spacing w:lineRule="auto" w:line="252"/>
        <w:ind w:right="43"/>
        <w:jc w:val="both"/>
        <w:rPr>
          <w:rFonts w:ascii="Glypha VO;Segoe UI" w:hAnsi="Glypha VO;Segoe UI" w:cs="Glypha VO;Segoe UI"/>
          <w:b/>
          <w:sz w:val="22"/>
          <w:szCs w:val="22"/>
        </w:rPr>
      </w:pPr>
      <w:r>
        <w:rPr>
          <w:rFonts w:cs="Glypha VO;Segoe UI" w:ascii="Glypha VO;Segoe UI" w:hAnsi="Glypha VO;Segoe UI"/>
          <w:b/>
          <w:sz w:val="22"/>
          <w:szCs w:val="22"/>
        </w:rPr>
        <w:t>5.2.1 Đề xuất thời gian miễn lưu container, lưu bãi</w:t>
      </w:r>
    </w:p>
    <w:p>
      <w:pPr>
        <w:pStyle w:val="Normal"/>
        <w:spacing w:lineRule="auto" w:line="252"/>
        <w:ind w:left="360" w:right="43"/>
        <w:jc w:val="both"/>
        <w:rPr/>
      </w:pPr>
      <w:r>
        <w:rPr>
          <w:rFonts w:cs="Glypha VO;Segoe UI" w:ascii="Glypha VO;Segoe UI" w:hAnsi="Glypha VO;Segoe UI"/>
          <w:sz w:val="22"/>
          <w:szCs w:val="22"/>
        </w:rPr>
        <w:t>Căn cứ vào nhu cầu của khách hàng, sản lượng khách hàng sử dụng dịch vụ của Công ty, Sales/CS các Bộ phận/Văn phòng trực thuộc Trung tâm gửi đề xuất về thời gian miễn lưu container/ lưu bãi cho Tổ Trading/Bộ phận Thương vụ.</w:t>
      </w:r>
    </w:p>
    <w:p>
      <w:pPr>
        <w:pStyle w:val="Normal"/>
        <w:spacing w:lineRule="auto" w:line="252"/>
        <w:ind w:left="360"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spacing w:lineRule="auto" w:line="252"/>
        <w:ind w:right="43"/>
        <w:jc w:val="both"/>
        <w:rPr>
          <w:rFonts w:ascii="Glypha VO;Segoe UI" w:hAnsi="Glypha VO;Segoe UI" w:cs="Glypha VO;Segoe UI"/>
          <w:b/>
          <w:sz w:val="22"/>
          <w:szCs w:val="22"/>
        </w:rPr>
      </w:pPr>
      <w:r>
        <w:rPr>
          <w:rFonts w:cs="Glypha VO;Segoe UI" w:ascii="Glypha VO;Segoe UI" w:hAnsi="Glypha VO;Segoe UI"/>
          <w:b/>
          <w:sz w:val="22"/>
          <w:szCs w:val="22"/>
        </w:rPr>
        <w:t>5.2.2 Kiểm tra mức phí/doanh thu</w:t>
      </w:r>
    </w:p>
    <w:p>
      <w:pPr>
        <w:pStyle w:val="Normal"/>
        <w:spacing w:lineRule="auto" w:line="252"/>
        <w:ind w:left="360" w:right="43"/>
        <w:jc w:val="both"/>
        <w:rPr>
          <w:rFonts w:ascii="Glypha VO;Segoe UI" w:hAnsi="Glypha VO;Segoe UI" w:cs="Glypha VO;Segoe UI"/>
          <w:sz w:val="22"/>
          <w:szCs w:val="22"/>
        </w:rPr>
      </w:pPr>
      <w:r>
        <w:rPr>
          <w:rFonts w:cs="Glypha VO;Segoe UI" w:ascii="Glypha VO;Segoe UI" w:hAnsi="Glypha VO;Segoe UI"/>
          <w:sz w:val="22"/>
          <w:szCs w:val="22"/>
        </w:rPr>
        <w:t>Sau khi nhận được đề xuất từ Bộ phận Sales&amp; Marketing, Sales/CS các Văn phòng trực thuộc, Tổ chính sách có nhiệm vụ kiểm tra lại sản lượng, doanh thu của khách hàng.</w:t>
      </w:r>
    </w:p>
    <w:p>
      <w:pPr>
        <w:pStyle w:val="Normal"/>
        <w:spacing w:lineRule="auto" w:line="252"/>
        <w:ind w:left="918"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spacing w:lineRule="auto" w:line="252"/>
        <w:ind w:right="43"/>
        <w:jc w:val="both"/>
        <w:rPr>
          <w:rFonts w:ascii="Glypha VO;Segoe UI" w:hAnsi="Glypha VO;Segoe UI" w:cs="Glypha VO;Segoe UI"/>
          <w:b/>
          <w:sz w:val="22"/>
          <w:szCs w:val="22"/>
        </w:rPr>
      </w:pPr>
      <w:r>
        <w:rPr>
          <w:rFonts w:cs="Glypha VO;Segoe UI" w:ascii="Glypha VO;Segoe UI" w:hAnsi="Glypha VO;Segoe UI"/>
          <w:b/>
          <w:sz w:val="22"/>
          <w:szCs w:val="22"/>
        </w:rPr>
        <w:t>5.2.3: Phê duyệt thời gian lưu container, lưu bãi</w:t>
      </w:r>
    </w:p>
    <w:p>
      <w:pPr>
        <w:pStyle w:val="Normal"/>
        <w:numPr>
          <w:ilvl w:val="0"/>
          <w:numId w:val="5"/>
        </w:numPr>
        <w:spacing w:lineRule="auto" w:line="252"/>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 xml:space="preserve">Tổ chính sách căn cứ sản lượng, doanh thu của khách hàng để phê duyệt miễn phí thời gian lưu container/lưu bãi cho khách hàng trong phạm vi phân quyền. </w:t>
      </w:r>
    </w:p>
    <w:p>
      <w:pPr>
        <w:pStyle w:val="Normal"/>
        <w:numPr>
          <w:ilvl w:val="0"/>
          <w:numId w:val="5"/>
        </w:numPr>
        <w:spacing w:lineRule="auto" w:line="252"/>
        <w:ind w:hanging="360" w:left="360" w:right="43"/>
        <w:jc w:val="both"/>
        <w:rPr>
          <w:rFonts w:ascii="Glypha VO;Segoe UI" w:hAnsi="Glypha VO;Segoe UI" w:cs="Glypha VO;Segoe UI"/>
          <w:sz w:val="22"/>
          <w:szCs w:val="22"/>
        </w:rPr>
      </w:pPr>
      <w:r>
        <w:rPr>
          <w:rFonts w:cs="Glypha VO;Segoe UI" w:ascii="Glypha VO;Segoe UI" w:hAnsi="Glypha VO;Segoe UI"/>
          <w:sz w:val="22"/>
          <w:szCs w:val="22"/>
        </w:rPr>
        <w:t>Tổ chính sách tổng hợp sản lượng, doanh thu của khách hàng trình Giám đốc Trung tâm phê duyệt các trường hợp không thuộc phạm vi phân quyền. Sau khi có phê duyệt của Giám đốc Trung tâm, Tổ chính sách sẽ thông báo tới Sales/CS các Văn phòng trực thuộc.</w:t>
      </w:r>
    </w:p>
    <w:p>
      <w:pPr>
        <w:pStyle w:val="Normal"/>
        <w:spacing w:lineRule="auto" w:line="252"/>
        <w:ind w:left="360"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spacing w:lineRule="auto" w:line="252"/>
        <w:ind w:right="43"/>
        <w:jc w:val="both"/>
        <w:rPr>
          <w:rFonts w:ascii="Glypha VO;Segoe UI" w:hAnsi="Glypha VO;Segoe UI" w:cs="Glypha VO;Segoe UI"/>
          <w:b/>
          <w:sz w:val="22"/>
          <w:szCs w:val="22"/>
        </w:rPr>
      </w:pPr>
      <w:r>
        <w:rPr>
          <w:rFonts w:cs="Glypha VO;Segoe UI" w:ascii="Glypha VO;Segoe UI" w:hAnsi="Glypha VO;Segoe UI"/>
          <w:b/>
          <w:sz w:val="22"/>
          <w:szCs w:val="22"/>
        </w:rPr>
        <w:t>5.2.4 Triển khai áp dụng tới hệ thống</w:t>
      </w:r>
    </w:p>
    <w:p>
      <w:pPr>
        <w:pStyle w:val="Normal"/>
        <w:spacing w:lineRule="auto" w:line="252"/>
        <w:ind w:left="360" w:right="43"/>
        <w:jc w:val="both"/>
        <w:rPr>
          <w:rFonts w:ascii="Glypha VO;Segoe UI" w:hAnsi="Glypha VO;Segoe UI" w:cs="Glypha VO;Segoe UI"/>
          <w:color w:val="000000"/>
          <w:sz w:val="22"/>
          <w:szCs w:val="22"/>
        </w:rPr>
      </w:pPr>
      <w:r>
        <w:rPr>
          <w:rFonts w:cs="Glypha VO;Segoe UI" w:ascii="Glypha VO;Segoe UI" w:hAnsi="Glypha VO;Segoe UI"/>
          <w:sz w:val="22"/>
          <w:szCs w:val="22"/>
        </w:rPr>
        <w:t xml:space="preserve">Ngay sau khi phê duyệt, Tổ chính sách có nhiệm vụ thông báo bằng e-mail hoặc văn bản về thời gian miễn phí lưu container/ lưu bãi cho các Bộ phận Sales &amp; </w:t>
      </w:r>
      <w:r>
        <w:rPr>
          <w:rFonts w:cs="Glypha VO;Segoe UI" w:ascii="Glypha VO;Segoe UI" w:hAnsi="Glypha VO;Segoe UI"/>
          <w:color w:val="000000"/>
          <w:sz w:val="22"/>
          <w:szCs w:val="22"/>
        </w:rPr>
        <w:t>Marketing, Sales/Cs, tổ chứng từ/kế toán tại các Văn phòng trực thuộc.</w:t>
      </w:r>
      <w:r>
        <w:rPr>
          <w:rFonts w:cs="Glypha VO;Segoe UI" w:ascii="Glypha VO;Segoe UI" w:hAnsi="Glypha VO;Segoe UI"/>
          <w:color w:val="000000"/>
          <w:sz w:val="22"/>
          <w:szCs w:val="22"/>
          <w:lang w:val="vi-VN"/>
        </w:rPr>
        <w:t xml:space="preserve"> </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Sales/CS từ các bộ phận nhập thông tin vào phần mềm Phần mềm yêu cầu miễn phí thời gian lưu container/lưu bãi.</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Tổ chính sách sẽ approve trên Phần mềm.</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Tổ chứng từ tại các bộ phận căn cứ thông tin trên phần mềm để thông báo tới khách hàng khi khách hàng đến lấy lệnh giao hàng (DO)/ trả container.</w:t>
      </w:r>
    </w:p>
    <w:p>
      <w:pPr>
        <w:pStyle w:val="Normal"/>
        <w:numPr>
          <w:ilvl w:val="1"/>
          <w:numId w:val="4"/>
        </w:numPr>
        <w:spacing w:lineRule="auto" w:line="252"/>
        <w:ind w:hanging="288" w:left="918" w:right="43"/>
        <w:jc w:val="both"/>
        <w:rPr>
          <w:rFonts w:ascii="Glypha VO;Segoe UI" w:hAnsi="Glypha VO;Segoe UI" w:cs="Glypha VO;Segoe UI"/>
          <w:sz w:val="22"/>
          <w:szCs w:val="22"/>
        </w:rPr>
      </w:pPr>
      <w:r>
        <w:rPr>
          <w:rFonts w:cs="Glypha VO;Segoe UI" w:ascii="Glypha VO;Segoe UI" w:hAnsi="Glypha VO;Segoe UI"/>
          <w:sz w:val="22"/>
          <w:szCs w:val="22"/>
        </w:rPr>
        <w:t>Tổ kế toán tại các Văn phòng trực thuộc căn cứ lệnh của Tổ chứng từ để thu phí từ khách hàng.</w:t>
      </w:r>
    </w:p>
    <w:p>
      <w:pPr>
        <w:pStyle w:val="Normal"/>
        <w:spacing w:lineRule="auto" w:line="252"/>
        <w:ind w:left="918" w:right="43"/>
        <w:jc w:val="both"/>
        <w:rPr>
          <w:rFonts w:ascii="Glypha VO;Segoe UI" w:hAnsi="Glypha VO;Segoe UI" w:cs="Glypha VO;Segoe UI"/>
          <w:sz w:val="22"/>
          <w:szCs w:val="22"/>
        </w:rPr>
      </w:pPr>
      <w:r>
        <w:rPr>
          <w:rFonts w:cs="Glypha VO;Segoe UI" w:ascii="Glypha VO;Segoe UI" w:hAnsi="Glypha VO;Segoe UI"/>
          <w:sz w:val="22"/>
          <w:szCs w:val="22"/>
        </w:rPr>
      </w:r>
    </w:p>
    <w:p>
      <w:pPr>
        <w:pStyle w:val="Normal"/>
        <w:numPr>
          <w:ilvl w:val="2"/>
          <w:numId w:val="3"/>
        </w:numPr>
        <w:spacing w:lineRule="auto" w:line="252"/>
        <w:ind w:hanging="720" w:left="720" w:right="43"/>
        <w:jc w:val="both"/>
        <w:rPr>
          <w:rFonts w:ascii="Glypha VO;Segoe UI" w:hAnsi="Glypha VO;Segoe UI" w:cs="Glypha VO;Segoe UI"/>
          <w:b/>
          <w:sz w:val="22"/>
          <w:szCs w:val="22"/>
        </w:rPr>
      </w:pPr>
      <w:r>
        <w:rPr>
          <w:rFonts w:cs="Glypha VO;Segoe UI" w:ascii="Glypha VO;Segoe UI" w:hAnsi="Glypha VO;Segoe UI"/>
          <w:b/>
          <w:sz w:val="22"/>
          <w:szCs w:val="22"/>
        </w:rPr>
        <w:t>Kiểm soát việc thực hiện</w:t>
      </w:r>
    </w:p>
    <w:p>
      <w:pPr>
        <w:pStyle w:val="Normal"/>
        <w:spacing w:lineRule="auto" w:line="252"/>
        <w:ind w:left="480"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Tổ chính sách/Tổ thống kê/Bộ phận Khai thác tiếp vận có trách nhiệm theo dõi và quản lý thời gian lưu container, lưu bãi, mức phí phải thu của khách hàng.</w:t>
      </w:r>
    </w:p>
    <w:p>
      <w:pPr>
        <w:pStyle w:val="Normal"/>
        <w:spacing w:lineRule="auto" w:line="252"/>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p>
      <w:pPr>
        <w:pStyle w:val="Normal"/>
        <w:numPr>
          <w:ilvl w:val="2"/>
          <w:numId w:val="3"/>
        </w:numPr>
        <w:spacing w:lineRule="auto" w:line="252"/>
        <w:ind w:hanging="720" w:left="720" w:right="43"/>
        <w:jc w:val="both"/>
        <w:rPr>
          <w:rFonts w:ascii="Glypha VO;Segoe UI" w:hAnsi="Glypha VO;Segoe UI" w:cs="Glypha VO;Segoe UI"/>
          <w:b/>
          <w:sz w:val="22"/>
          <w:szCs w:val="22"/>
        </w:rPr>
      </w:pPr>
      <w:r>
        <w:rPr>
          <w:rFonts w:cs="Glypha VO;Segoe UI" w:ascii="Glypha VO;Segoe UI" w:hAnsi="Glypha VO;Segoe UI"/>
          <w:b/>
          <w:sz w:val="22"/>
          <w:szCs w:val="22"/>
        </w:rPr>
        <w:t>Quản lý</w:t>
      </w:r>
    </w:p>
    <w:p>
      <w:pPr>
        <w:pStyle w:val="Normal"/>
        <w:spacing w:lineRule="auto" w:line="252"/>
        <w:ind w:left="480" w:right="43"/>
        <w:jc w:val="both"/>
        <w:rPr/>
      </w:pPr>
      <w:r>
        <w:rPr>
          <w:rFonts w:cs="Glypha VO;Segoe UI" w:ascii="Glypha VO;Segoe UI" w:hAnsi="Glypha VO;Segoe UI"/>
          <w:sz w:val="22"/>
          <w:szCs w:val="22"/>
        </w:rPr>
        <w:t>Hàng tuần Tổ chứng từ tại các bộ phận Sales&amp; Marketing, Văn phòng trực thuộc tổng hợp thời gian miễn phí lưu container/ lưu bãi, thời gian thu phí container/lưu bãi còn lại, mức phí lưu container/lưu bãi đã thu.</w:t>
      </w:r>
    </w:p>
    <w:p>
      <w:pPr>
        <w:pStyle w:val="Normal"/>
        <w:spacing w:lineRule="auto" w:line="252"/>
        <w:ind w:left="360" w:right="43"/>
        <w:jc w:val="both"/>
        <w:rPr>
          <w:rFonts w:ascii="Glypha VO;Segoe UI" w:hAnsi="Glypha VO;Segoe UI" w:cs="Glypha VO;Segoe UI"/>
          <w:sz w:val="22"/>
          <w:szCs w:val="22"/>
          <w:lang w:val="vi-VN"/>
        </w:rPr>
      </w:pPr>
      <w:r>
        <w:rPr>
          <w:rFonts w:cs="Glypha VO;Segoe UI" w:ascii="Glypha VO;Segoe UI" w:hAnsi="Glypha VO;Segoe UI"/>
          <w:sz w:val="22"/>
          <w:szCs w:val="22"/>
          <w:lang w:val="vi-VN"/>
        </w:rPr>
      </w:r>
    </w:p>
    <w:p>
      <w:pPr>
        <w:pStyle w:val="Normal"/>
        <w:tabs>
          <w:tab w:val="left" w:pos="540" w:leader="none"/>
          <w:tab w:val="left" w:pos="720" w:leader="none"/>
          <w:tab w:val="left" w:pos="9356" w:leader="none"/>
        </w:tabs>
        <w:spacing w:lineRule="auto" w:line="252"/>
        <w:jc w:val="both"/>
        <w:rPr/>
      </w:pPr>
      <w:r>
        <w:rPr>
          <w:rFonts w:cs="Glypha VO;Segoe UI" w:ascii="Glypha VO;Segoe UI" w:hAnsi="Glypha VO;Segoe UI"/>
          <w:b/>
          <w:sz w:val="22"/>
          <w:szCs w:val="22"/>
        </w:rPr>
        <w:t xml:space="preserve">6.  HỒ SƠ LƯU </w:t>
      </w:r>
    </w:p>
    <w:p>
      <w:pPr>
        <w:pStyle w:val="Normal"/>
        <w:numPr>
          <w:ilvl w:val="0"/>
          <w:numId w:val="5"/>
        </w:numPr>
        <w:spacing w:lineRule="auto" w:line="252"/>
        <w:ind w:hanging="360" w:left="360"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Lưu giữ bản cứng trong 5 năm tại Tổ chính sách, phòng Tài chính - Kế toán các hồ sơ sau:</w:t>
      </w:r>
    </w:p>
    <w:p>
      <w:pPr>
        <w:pStyle w:val="Normal"/>
        <w:numPr>
          <w:ilvl w:val="1"/>
          <w:numId w:val="4"/>
        </w:numPr>
        <w:spacing w:lineRule="auto" w:line="252"/>
        <w:ind w:hanging="288" w:left="918"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Chính sách miễn giảm thời gian lưu container/lưu bãi của Công ty đã được phê duyệt.</w:t>
      </w:r>
    </w:p>
    <w:p>
      <w:pPr>
        <w:pStyle w:val="Normal"/>
        <w:numPr>
          <w:ilvl w:val="1"/>
          <w:numId w:val="4"/>
        </w:numPr>
        <w:spacing w:lineRule="auto" w:line="252" w:before="120" w:after="0"/>
        <w:ind w:hanging="288" w:left="918"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 xml:space="preserve">E-mail/công văn phê duyệt, Phòng TC-KT lưu cùng hóa đơn doanh thu. </w:t>
      </w:r>
    </w:p>
    <w:p>
      <w:pPr>
        <w:pStyle w:val="Normal"/>
        <w:numPr>
          <w:ilvl w:val="1"/>
          <w:numId w:val="4"/>
        </w:numPr>
        <w:spacing w:lineRule="auto" w:line="252" w:before="120" w:after="0"/>
        <w:ind w:hanging="288" w:left="918"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t>Công văn gốc lưu tại phòng TC-KT</w:t>
      </w:r>
    </w:p>
    <w:p>
      <w:pPr>
        <w:pStyle w:val="Normal"/>
        <w:spacing w:lineRule="auto" w:line="252" w:before="120" w:after="0"/>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p>
      <w:pPr>
        <w:pStyle w:val="Normal"/>
        <w:spacing w:lineRule="auto" w:line="252" w:before="120" w:after="0"/>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p>
      <w:pPr>
        <w:pStyle w:val="Normal"/>
        <w:spacing w:lineRule="auto" w:line="252" w:before="120" w:after="0"/>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p>
      <w:pPr>
        <w:pStyle w:val="Normal"/>
        <w:spacing w:lineRule="auto" w:line="252" w:before="120" w:after="0"/>
        <w:ind w:right="43"/>
        <w:jc w:val="both"/>
        <w:rPr>
          <w:rFonts w:ascii="Glypha VO;Segoe UI" w:hAnsi="Glypha VO;Segoe UI" w:cs="Glypha VO;Segoe UI"/>
          <w:sz w:val="22"/>
          <w:szCs w:val="22"/>
          <w:lang w:val="en-GB"/>
        </w:rPr>
      </w:pPr>
      <w:r>
        <w:rPr>
          <w:rFonts w:cs="Glypha VO;Segoe UI" w:ascii="Glypha VO;Segoe UI" w:hAnsi="Glypha VO;Segoe UI"/>
          <w:sz w:val="22"/>
          <w:szCs w:val="22"/>
          <w:lang w:val="en-GB"/>
        </w:rPr>
      </w:r>
    </w:p>
    <w:sectPr>
      <w:footerReference w:type="default" r:id="rId2"/>
      <w:type w:val="nextPage"/>
      <w:pgSz w:w="12240" w:h="15840"/>
      <w:pgMar w:left="1701" w:right="907" w:gutter="0" w:header="0" w:top="805" w:footer="142"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Arial">
    <w:charset w:val="00"/>
    <w:family w:val="swiss"/>
    <w:pitch w:val="variable"/>
  </w:font>
  <w:font w:name=".VnArialH">
    <w:charset w:val="00"/>
    <w:family w:val="swiss"/>
    <w:pitch w:val="variable"/>
  </w:font>
  <w:font w:name="Courier New">
    <w:charset w:val="00"/>
    <w:family w:val="modern"/>
    <w:pitch w:val="default"/>
  </w:font>
  <w:font w:name="Wingdings">
    <w:charset w:val="02"/>
    <w:family w:val="auto"/>
    <w:pitch w:val="variable"/>
  </w:font>
  <w:font w:name="Glypha VO">
    <w:altName w:val="Segoe UI"/>
    <w:charset w:val="00"/>
    <w:family w:val="auto"/>
    <w:pitch w:val="variable"/>
  </w:font>
  <w:font w:name=".VnTime">
    <w:charset w:val="00"/>
    <w:family w:val="swiss"/>
    <w:pitch w:val="variable"/>
  </w:font>
  <w:font w:name="Liberation Sans">
    <w:altName w:val="Arial"/>
    <w:charset w:val="00"/>
    <w:family w:val="swiss"/>
    <w:pitch w:val="variable"/>
  </w:font>
  <w:font w:name="Tahoma">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bullet"/>
      <w:lvlText w:val="-"/>
      <w:lvlJc w:val="left"/>
      <w:pPr>
        <w:tabs>
          <w:tab w:val="num" w:pos="144"/>
        </w:tabs>
        <w:ind w:left="144" w:hanging="144"/>
      </w:pPr>
      <w:rPr>
        <w:rFonts w:ascii="Times New Roman" w:hAnsi="Times New Roman" w:cs="Times New Roman" w:hint="default"/>
      </w:rPr>
    </w:lvl>
  </w:abstractNum>
  <w:abstractNum w:abstractNumId="3">
    <w:lvl w:ilvl="0">
      <w:start w:val="5"/>
      <w:numFmt w:val="decimal"/>
      <w:lvlText w:val="%1"/>
      <w:lvlJc w:val="left"/>
      <w:pPr>
        <w:tabs>
          <w:tab w:val="num" w:pos="0"/>
        </w:tabs>
        <w:ind w:left="480" w:hanging="480"/>
      </w:pPr>
      <w:rPr/>
    </w:lvl>
    <w:lvl w:ilvl="1">
      <w:start w:val="2"/>
      <w:numFmt w:val="decimal"/>
      <w:lvlText w:val="%1.%2"/>
      <w:lvlJc w:val="left"/>
      <w:pPr>
        <w:tabs>
          <w:tab w:val="num" w:pos="0"/>
        </w:tabs>
        <w:ind w:left="480" w:hanging="480"/>
      </w:pPr>
      <w:rPr/>
    </w:lvl>
    <w:lvl w:ilvl="2">
      <w:start w:val="5"/>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918"/>
        </w:tabs>
        <w:ind w:left="918" w:hanging="288"/>
      </w:pPr>
      <w:rPr>
        <w:rFonts w:ascii="Wingdings" w:hAnsi="Wingdings" w:cs="Wingdings" w:hint="default"/>
        <w:color w:val="00000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jc w:val="center"/>
      <w:outlineLvl w:val="0"/>
    </w:pPr>
    <w:rPr>
      <w:rFonts w:ascii=".VnArial" w:hAnsi=".VnArial" w:cs=".VnArial"/>
      <w:i/>
      <w:sz w:val="22"/>
    </w:rPr>
  </w:style>
  <w:style w:type="paragraph" w:styleId="Heading2">
    <w:name w:val="heading 2"/>
    <w:basedOn w:val="Normal"/>
    <w:next w:val="Normal"/>
    <w:qFormat/>
    <w:pPr>
      <w:keepNext w:val="true"/>
      <w:numPr>
        <w:ilvl w:val="1"/>
        <w:numId w:val="1"/>
      </w:numPr>
      <w:spacing w:before="120" w:after="0"/>
      <w:ind w:hanging="0" w:left="0" w:right="335"/>
      <w:jc w:val="both"/>
      <w:outlineLvl w:val="1"/>
    </w:pPr>
    <w:rPr>
      <w:rFonts w:ascii=".VnArialH" w:hAnsi=".VnArialH" w:cs=".VnArialH"/>
      <w:b/>
      <w:sz w:val="24"/>
    </w:rPr>
  </w:style>
  <w:style w:type="paragraph" w:styleId="Heading3">
    <w:name w:val="heading 3"/>
    <w:basedOn w:val="Normal"/>
    <w:next w:val="Normal"/>
    <w:qFormat/>
    <w:pPr>
      <w:keepNext w:val="true"/>
      <w:numPr>
        <w:ilvl w:val="2"/>
        <w:numId w:val="1"/>
      </w:numPr>
      <w:outlineLvl w:val="2"/>
    </w:pPr>
    <w:rPr>
      <w:rFonts w:ascii=".VnArial" w:hAnsi=".VnArial" w:cs=".VnArial"/>
      <w:i/>
      <w:sz w:val="22"/>
    </w:rPr>
  </w:style>
  <w:style w:type="paragraph" w:styleId="Heading4">
    <w:name w:val="heading 4"/>
    <w:basedOn w:val="Normal"/>
    <w:next w:val="Normal"/>
    <w:qFormat/>
    <w:pPr>
      <w:keepNext w:val="true"/>
      <w:numPr>
        <w:ilvl w:val="3"/>
        <w:numId w:val="1"/>
      </w:numPr>
      <w:spacing w:lineRule="atLeast" w:line="240"/>
      <w:ind w:firstLine="317" w:left="1843" w:right="0"/>
      <w:jc w:val="both"/>
      <w:outlineLvl w:val="3"/>
    </w:pPr>
    <w:rPr>
      <w:rFonts w:ascii=".VnArial" w:hAnsi=".VnArial" w:cs=".VnArial"/>
      <w:i/>
      <w:sz w:val="24"/>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Glypha VO;Segoe UI" w:hAnsi="Glypha VO;Segoe UI"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rPr>
  </w:style>
  <w:style w:type="character" w:styleId="WW8Num8z0">
    <w:name w:val="WW8Num8z0"/>
    <w:qFormat/>
    <w:rPr>
      <w:rFonts w:ascii="Wingdings" w:hAnsi="Wingdings" w:cs="Wingdings"/>
      <w:sz w:val="16"/>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Times New Roman"/>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sz w:val="16"/>
    </w:rPr>
  </w:style>
  <w:style w:type="character" w:styleId="WW8Num13z1">
    <w:name w:val="WW8Num13z1"/>
    <w:qFormat/>
    <w:rPr>
      <w:rFonts w:ascii=".VnTime" w:hAnsi=".VnTime" w:eastAsia="Times New Roman" w:cs="Times New Roman"/>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3z4">
    <w:name w:val="WW8Num13z4"/>
    <w:qFormat/>
    <w:rPr>
      <w:rFonts w:ascii="Courier New" w:hAnsi="Courier New" w:cs="Courier New"/>
    </w:rPr>
  </w:style>
  <w:style w:type="character" w:styleId="WW8Num14z0">
    <w:name w:val="WW8Num14z0"/>
    <w:qFormat/>
    <w:rPr>
      <w:rFonts w:ascii="Wingdings" w:hAnsi="Wingdings" w:cs="Wingdings"/>
      <w:sz w:val="16"/>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Times New Roman"/>
      <w:color w:val="000000"/>
    </w:rPr>
  </w:style>
  <w:style w:type="character" w:styleId="WW8Num16z0">
    <w:name w:val="WW8Num16z0"/>
    <w:qFormat/>
    <w:rPr>
      <w:color w:val="FF0000"/>
    </w:rPr>
  </w:style>
  <w:style w:type="character" w:styleId="WW8Num17z0">
    <w:name w:val="WW8Num17z0"/>
    <w:qFormat/>
    <w:rPr>
      <w:rFonts w:ascii="Times New Roman" w:hAnsi="Times New Roman" w:cs="Times New Roman"/>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Wingdings" w:hAnsi="Wingdings" w:cs="Wingdings"/>
      <w:color w:val="000000"/>
    </w:rPr>
  </w:style>
  <w:style w:type="character" w:styleId="WW8Num19z2">
    <w:name w:val="WW8Num19z2"/>
    <w:qFormat/>
    <w:rPr>
      <w:rFonts w:ascii="Wingdings" w:hAnsi="Wingdings" w:cs="Wingdings"/>
    </w:rPr>
  </w:style>
  <w:style w:type="character" w:styleId="WW8Num19z4">
    <w:name w:val="WW8Num19z4"/>
    <w:qFormat/>
    <w:rPr>
      <w:rFonts w:ascii="Courier New" w:hAnsi="Courier New" w:cs="Courier New"/>
    </w:rPr>
  </w:style>
  <w:style w:type="character" w:styleId="WW8Num20z0">
    <w:name w:val="WW8Num20z0"/>
    <w:qFormat/>
    <w:rPr>
      <w:rFonts w:ascii="Wingdings" w:hAnsi="Wingdings" w:cs="Wingdings"/>
      <w:sz w:val="16"/>
    </w:rPr>
  </w:style>
  <w:style w:type="character" w:styleId="WW8Num20z1">
    <w:name w:val="WW8Num20z1"/>
    <w:qFormat/>
    <w:rPr>
      <w:rFonts w:ascii=".VnTime" w:hAnsi=".VnTime" w:eastAsia="Times New Roman" w:cs="Times New Roman"/>
    </w:rPr>
  </w:style>
  <w:style w:type="character" w:styleId="WW8Num20z3">
    <w:name w:val="WW8Num20z3"/>
    <w:qFormat/>
    <w:rPr>
      <w:rFonts w:ascii="Symbol" w:hAnsi="Symbol" w:cs="Symbol"/>
    </w:rPr>
  </w:style>
  <w:style w:type="character" w:styleId="WW8Num20z4">
    <w:name w:val="WW8Num20z4"/>
    <w:qFormat/>
    <w:rPr>
      <w:rFonts w:ascii="Courier New" w:hAnsi="Courier New" w:cs="Courier New"/>
    </w:rPr>
  </w:style>
  <w:style w:type="character" w:styleId="WW8Num20z5">
    <w:name w:val="WW8Num20z5"/>
    <w:qFormat/>
    <w:rPr>
      <w:rFonts w:ascii="Wingdings" w:hAnsi="Wingdings" w:cs="Wingdings"/>
    </w:rPr>
  </w:style>
  <w:style w:type="character" w:styleId="WW8Num21z0">
    <w:name w:val="WW8Num21z0"/>
    <w:qFormat/>
    <w:rPr>
      <w:rFonts w:ascii="Wingdings" w:hAnsi="Wingdings" w:cs="Wingdings"/>
    </w:rPr>
  </w:style>
  <w:style w:type="character" w:styleId="WW8Num22z0">
    <w:name w:val="WW8Num22z0"/>
    <w:qFormat/>
    <w:rPr/>
  </w:style>
  <w:style w:type="character" w:styleId="WW8Num23z0">
    <w:name w:val="WW8Num23z0"/>
    <w:qFormat/>
    <w:rPr>
      <w:rFonts w:ascii="Wingdings" w:hAnsi="Wingdings" w:cs="Wingdings"/>
      <w:sz w:val="16"/>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sz w:val="16"/>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color w:val="FF0000"/>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cs="Times New Roman"/>
    </w:rPr>
  </w:style>
  <w:style w:type="character" w:styleId="WW8Num29z0">
    <w:name w:val="WW8Num29z0"/>
    <w:qFormat/>
    <w:rPr>
      <w:rFonts w:ascii="Wingdings" w:hAnsi="Wingdings" w:cs="Wingdings"/>
      <w:sz w:val="16"/>
    </w:rPr>
  </w:style>
  <w:style w:type="character" w:styleId="WW8Num29z1">
    <w:name w:val="WW8Num29z1"/>
    <w:qFormat/>
    <w:rPr>
      <w:rFonts w:ascii=".VnTime" w:hAnsi=".VnTime" w:eastAsia="Times New Roman" w:cs="Times New Roman"/>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29z4">
    <w:name w:val="WW8Num29z4"/>
    <w:qFormat/>
    <w:rPr>
      <w:rFonts w:ascii="Courier New" w:hAnsi="Courier New" w:cs="Courier New"/>
    </w:rPr>
  </w:style>
  <w:style w:type="character" w:styleId="WW8Num30z0">
    <w:name w:val="WW8Num30z0"/>
    <w:qFormat/>
    <w:rPr>
      <w:rFonts w:ascii="Wingdings" w:hAnsi="Wingdings" w:cs="Wingdings"/>
      <w:sz w:val="16"/>
    </w:rPr>
  </w:style>
  <w:style w:type="character" w:styleId="WW8Num30z1">
    <w:name w:val="WW8Num30z1"/>
    <w:qFormat/>
    <w:rPr>
      <w:rFonts w:ascii=".VnTime" w:hAnsi=".VnTime" w:eastAsia="Times New Roman" w:cs="Times New Roman"/>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0z4">
    <w:name w:val="WW8Num30z4"/>
    <w:qFormat/>
    <w:rPr>
      <w:rFonts w:ascii="Courier New" w:hAnsi="Courier New" w:cs="Courier New"/>
    </w:rPr>
  </w:style>
  <w:style w:type="character" w:styleId="WW8Num31z0">
    <w:name w:val="WW8Num31z0"/>
    <w:qFormat/>
    <w:rPr>
      <w:rFonts w:ascii="Wingdings" w:hAnsi="Wingdings" w:cs="Wingdings"/>
      <w:sz w:val="16"/>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Pr/>
  </w:style>
  <w:style w:type="character" w:styleId="CommentReference">
    <w:name w:val="Comment Reference"/>
    <w:qFormat/>
    <w:rPr>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tabs>
        <w:tab w:val="clear" w:pos="720"/>
        <w:tab w:val="left" w:pos="540" w:leader="none"/>
      </w:tabs>
      <w:jc w:val="both"/>
    </w:pPr>
    <w:rPr>
      <w:rFonts w:ascii=".VnTime" w:hAnsi=".VnTime" w:cs=".VnTime"/>
      <w:sz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lockText">
    <w:name w:val="Block Text"/>
    <w:basedOn w:val="Normal"/>
    <w:qFormat/>
    <w:pPr>
      <w:spacing w:before="120" w:after="120"/>
      <w:ind w:hanging="0" w:left="567" w:right="333"/>
      <w:jc w:val="both"/>
    </w:pPr>
    <w:rPr>
      <w:rFonts w:ascii=".VnArial" w:hAnsi=".VnArial" w:cs=".VnArial"/>
      <w:sz w:val="24"/>
    </w:rPr>
  </w:style>
  <w:style w:type="paragraph" w:styleId="BodyText2">
    <w:name w:val="Body Text 2"/>
    <w:basedOn w:val="Normal"/>
    <w:qFormat/>
    <w:pPr>
      <w:spacing w:before="120" w:after="120"/>
      <w:ind w:hanging="0" w:left="0" w:right="33"/>
      <w:jc w:val="both"/>
    </w:pPr>
    <w:rPr>
      <w:rFonts w:ascii=".VnArial" w:hAnsi=".VnArial" w:cs=".VnArial"/>
      <w:sz w:val="24"/>
    </w:rPr>
  </w:style>
  <w:style w:type="paragraph" w:styleId="BodyTextIndent">
    <w:name w:val="Body Text Indent"/>
    <w:basedOn w:val="Normal"/>
    <w:pPr>
      <w:tabs>
        <w:tab w:val="clear" w:pos="720"/>
        <w:tab w:val="left" w:pos="0" w:leader="none"/>
        <w:tab w:val="left" w:pos="270" w:leader="none"/>
        <w:tab w:val="left" w:pos="567" w:leader="none"/>
        <w:tab w:val="left" w:pos="993" w:leader="none"/>
        <w:tab w:val="left" w:pos="1310" w:leader="none"/>
        <w:tab w:val="left" w:pos="1560" w:leader="none"/>
        <w:tab w:val="left" w:pos="1800" w:leader="none"/>
      </w:tabs>
      <w:spacing w:before="0" w:after="120"/>
      <w:ind w:hanging="0" w:left="270" w:right="0"/>
      <w:jc w:val="both"/>
    </w:pPr>
    <w:rPr>
      <w:rFonts w:ascii=".VnArial" w:hAnsi=".VnArial" w:cs=".VnArial"/>
      <w:sz w:val="24"/>
    </w:rPr>
  </w:style>
  <w:style w:type="paragraph" w:styleId="BodyText3">
    <w:name w:val="Body Text 3"/>
    <w:basedOn w:val="BodyTextIndent"/>
    <w:qFormat/>
    <w:pPr>
      <w:tabs>
        <w:tab w:val="clear" w:pos="0"/>
        <w:tab w:val="clear" w:pos="270"/>
        <w:tab w:val="clear" w:pos="567"/>
        <w:tab w:val="clear" w:pos="993"/>
        <w:tab w:val="clear" w:pos="1310"/>
        <w:tab w:val="clear" w:pos="1560"/>
        <w:tab w:val="clear" w:pos="1800"/>
      </w:tabs>
      <w:spacing w:before="0" w:after="160"/>
      <w:ind w:hanging="0" w:left="720" w:right="0"/>
      <w:jc w:val="left"/>
    </w:pPr>
    <w:rPr>
      <w:rFonts w:ascii="Arial" w:hAnsi="Arial" w:cs="Arial"/>
      <w:color w:val="0000FF"/>
      <w:sz w:val="20"/>
      <w:lang w:val="en-G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hanging="0" w:left="720" w:right="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701</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2018-12-25T16:14:00Z</dcterms:created>
  <dc:creator>PHAN XUAN SON</dc:creator>
  <dc:description/>
  <cp:keywords/>
  <dc:language>en-US</dc:language>
  <cp:lastModifiedBy>Ngo Hai Yen</cp:lastModifiedBy>
  <cp:lastPrinted>2016-12-07T15:24:00Z</cp:lastPrinted>
  <dcterms:modified xsi:type="dcterms:W3CDTF">2019-03-03T15:59:00Z</dcterms:modified>
  <cp:revision>14</cp:revision>
  <dc:subject/>
  <dc:title>chÝnh s¸ch qun lý an toµn</dc:title>
</cp:coreProperties>
</file>