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20"/>
        <w:jc w:val="both"/>
        <w:rPr>
          <w:b/>
          <w:sz w:val="24"/>
          <w:szCs w:val="24"/>
          <w:lang w:val="nl-NL"/>
        </w:rPr>
      </w:pPr>
      <w:r>
        <w:rPr>
          <w:b/>
          <w:sz w:val="24"/>
          <w:szCs w:val="24"/>
          <w:lang w:val="nl-NL"/>
        </w:rPr>
      </w:r>
    </w:p>
    <w:p>
      <w:pPr>
        <w:pStyle w:val="Normal"/>
        <w:numPr>
          <w:ilvl w:val="0"/>
          <w:numId w:val="2"/>
        </w:numPr>
        <w:spacing w:before="0" w:after="120"/>
        <w:ind w:hanging="288" w:left="288" w:right="0"/>
        <w:jc w:val="both"/>
        <w:rPr>
          <w:b/>
          <w:sz w:val="24"/>
          <w:szCs w:val="24"/>
          <w:lang w:val="nl-NL"/>
        </w:rPr>
      </w:pPr>
      <w:r>
        <w:rPr>
          <w:b/>
          <w:sz w:val="24"/>
          <w:szCs w:val="24"/>
          <w:lang w:val="nl-NL"/>
        </w:rPr>
        <w:t>MỤC ĐÍCH</w:t>
      </w:r>
    </w:p>
    <w:p>
      <w:pPr>
        <w:pStyle w:val="BodyTextIndent3"/>
        <w:spacing w:before="0" w:after="0"/>
        <w:ind w:left="284" w:right="0"/>
        <w:jc w:val="both"/>
        <w:rPr>
          <w:sz w:val="24"/>
          <w:szCs w:val="24"/>
          <w:lang w:val="nl-NL"/>
        </w:rPr>
      </w:pPr>
      <w:r>
        <w:rPr>
          <w:sz w:val="24"/>
          <w:szCs w:val="24"/>
          <w:lang w:val="nl-NL"/>
        </w:rPr>
        <w:t xml:space="preserve">Quy trình này quy định hình thức phối hợp giữa các bộ phận nghiệp vụ quản lý thiết bị và các bộ phận liên quan trong việc quản lý và cung cấp thiết bị phục vụ cho hoạt động sản xuất, kinh doanh của Công ty. </w:t>
      </w:r>
    </w:p>
    <w:p>
      <w:pPr>
        <w:pStyle w:val="Normal"/>
        <w:ind w:left="360" w:right="0"/>
        <w:jc w:val="both"/>
        <w:rPr>
          <w:sz w:val="24"/>
          <w:szCs w:val="24"/>
          <w:lang w:val="nl-NL"/>
        </w:rPr>
      </w:pPr>
      <w:r>
        <w:rPr>
          <w:sz w:val="24"/>
          <w:szCs w:val="24"/>
          <w:lang w:val="nl-NL"/>
        </w:rPr>
      </w:r>
    </w:p>
    <w:p>
      <w:pPr>
        <w:pStyle w:val="Normal"/>
        <w:numPr>
          <w:ilvl w:val="0"/>
          <w:numId w:val="2"/>
        </w:numPr>
        <w:spacing w:before="0" w:after="120"/>
        <w:ind w:hanging="288" w:left="288" w:right="0"/>
        <w:jc w:val="both"/>
        <w:rPr>
          <w:b/>
          <w:sz w:val="24"/>
          <w:szCs w:val="24"/>
          <w:lang w:val="nl-NL"/>
        </w:rPr>
      </w:pPr>
      <w:r>
        <w:rPr>
          <w:b/>
          <w:sz w:val="24"/>
          <w:szCs w:val="24"/>
          <w:lang w:val="nl-NL"/>
        </w:rPr>
        <w:t>PHẠM VI ÁP DỤNG</w:t>
      </w:r>
    </w:p>
    <w:p>
      <w:pPr>
        <w:pStyle w:val="BodyTextIndent3"/>
        <w:spacing w:before="0" w:after="0"/>
        <w:ind w:left="284" w:right="0"/>
        <w:jc w:val="both"/>
        <w:rPr/>
      </w:pPr>
      <w:r>
        <w:rPr>
          <w:sz w:val="24"/>
          <w:szCs w:val="24"/>
          <w:lang w:val="nl-NL"/>
        </w:rPr>
        <w:t>Quy trình này được áp dụng đối với hoạt động quản lý và cung cấp thiết bị cho khách hàng phục vụ công tác kinh doanh khai thác đội tàu của Công ty.</w:t>
      </w:r>
    </w:p>
    <w:p>
      <w:pPr>
        <w:pStyle w:val="Normal"/>
        <w:jc w:val="both"/>
        <w:rPr>
          <w:sz w:val="24"/>
          <w:szCs w:val="24"/>
          <w:u w:val="single"/>
          <w:lang w:val="nl-NL"/>
        </w:rPr>
      </w:pPr>
      <w:r>
        <w:rPr>
          <w:sz w:val="24"/>
          <w:szCs w:val="24"/>
          <w:u w:val="single"/>
          <w:lang w:val="nl-NL"/>
        </w:rPr>
      </w:r>
    </w:p>
    <w:p>
      <w:pPr>
        <w:pStyle w:val="Normal"/>
        <w:numPr>
          <w:ilvl w:val="0"/>
          <w:numId w:val="2"/>
        </w:numPr>
        <w:spacing w:before="0" w:after="120"/>
        <w:ind w:hanging="288" w:left="288" w:right="0"/>
        <w:jc w:val="both"/>
        <w:rPr>
          <w:b/>
          <w:sz w:val="24"/>
          <w:szCs w:val="24"/>
          <w:lang w:val="nl-NL"/>
        </w:rPr>
      </w:pPr>
      <w:r>
        <w:rPr>
          <w:b/>
          <w:sz w:val="24"/>
          <w:szCs w:val="24"/>
          <w:lang w:val="nl-NL"/>
        </w:rPr>
        <w:t xml:space="preserve">ĐỊNH </w:t>
      </w:r>
      <w:r>
        <w:rPr>
          <w:b/>
          <w:sz w:val="24"/>
          <w:szCs w:val="24"/>
        </w:rPr>
        <w:t>NGHĨA</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EMTY AV Container rỗng sẵn sàng cấp cho khách hàng đóng hàng</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DEPOT IN Container rỗng được cấp cho khách hàng đi đóng hàng</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GET IN Container đã đóng hàng hạ bãi chờ xuất/xếp lên tàu</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LOADING Container đầy hàng đã xếp lên tàu</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DISCHARGE Container đầy hàng dỡ từ tàu xuống bãi cảng</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GET OUT: Container đầy hàng được giao cho khách hàng mang về kho riêng rút hàng</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MD: Container bị hư hỏng</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OE: Khai thác tàu và quản lý container</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Bộ HSSC: Bộ hồ sơ sửa chữa container.</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EQC: Bộ phận Quản lý thiết bị.</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Depot: Bãi chứa container bên ngoài cảng</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CY: Bãi chứa container nằm trong cảng</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 xml:space="preserve">IICL5: Bộ Tiêu chuẩn quốc tế IICL5 về chất lượng container </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Cargo Worthy: Tiêu chuẩn chất lượng container thỏa mãn điều kiện đóng hàng</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EQC HO: Chuyên viên quản lý thiết bị tại Văn phòng Công ty</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EQC CY/AGT: Chuyên viên quản lý thiết bị tại Văn phòng đại diện/Đại lý</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FIFO: Điều kiện First in/First out - Container hạ trước sẽ được cấp trước</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 xml:space="preserve">EIR: Equipment Interchange Receipt - Biên bản giao nhận container </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Báo cáo hàng ngày: Báo cáo tình trạng, trạng thái luân chuyển thiết bị hàng ngày tại bãi/cảng.</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Nhà thầu phụ: Nhà cung cấp dịch vụ vệ sinh, sửa chữa container hư hỏng.</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Booking: Xác nhận chỗ trên tàu</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CSC: Bảng thông số kỹ thuật, xuất xứ container</w:t>
      </w:r>
    </w:p>
    <w:p>
      <w:pPr>
        <w:pStyle w:val="BodyTextIndent3"/>
        <w:spacing w:before="0" w:after="0"/>
        <w:ind w:left="567" w:right="0"/>
        <w:jc w:val="both"/>
        <w:rPr>
          <w:sz w:val="24"/>
          <w:szCs w:val="24"/>
          <w:lang w:val="nl-NL"/>
        </w:rPr>
      </w:pPr>
      <w:r>
        <w:rPr>
          <w:sz w:val="24"/>
          <w:szCs w:val="24"/>
          <w:lang w:val="nl-NL"/>
        </w:rPr>
      </w:r>
    </w:p>
    <w:p>
      <w:pPr>
        <w:pStyle w:val="BodyTextIndent3"/>
        <w:spacing w:before="0" w:after="0"/>
        <w:ind w:left="567" w:right="0"/>
        <w:jc w:val="both"/>
        <w:rPr>
          <w:sz w:val="24"/>
          <w:szCs w:val="24"/>
          <w:lang w:val="nl-NL"/>
        </w:rPr>
      </w:pPr>
      <w:r>
        <w:rPr>
          <w:sz w:val="24"/>
          <w:szCs w:val="24"/>
          <w:lang w:val="nl-NL"/>
        </w:rPr>
      </w:r>
    </w:p>
    <w:p>
      <w:pPr>
        <w:pStyle w:val="BodyTextIndent3"/>
        <w:spacing w:before="0" w:after="0"/>
        <w:ind w:left="567" w:right="0"/>
        <w:jc w:val="both"/>
        <w:rPr>
          <w:sz w:val="24"/>
          <w:szCs w:val="24"/>
          <w:lang w:val="nl-NL"/>
        </w:rPr>
      </w:pPr>
      <w:r>
        <w:rPr>
          <w:sz w:val="24"/>
          <w:szCs w:val="24"/>
          <w:lang w:val="nl-NL"/>
        </w:rPr>
      </w:r>
    </w:p>
    <w:p>
      <w:pPr>
        <w:pStyle w:val="BodyTextIndent3"/>
        <w:spacing w:before="0" w:after="0"/>
        <w:ind w:left="567" w:right="0"/>
        <w:jc w:val="both"/>
        <w:rPr>
          <w:sz w:val="24"/>
          <w:szCs w:val="24"/>
          <w:lang w:val="nl-NL"/>
        </w:rPr>
      </w:pPr>
      <w:r>
        <w:rPr>
          <w:sz w:val="24"/>
          <w:szCs w:val="24"/>
          <w:lang w:val="nl-NL"/>
        </w:rPr>
      </w:r>
    </w:p>
    <w:p>
      <w:pPr>
        <w:pStyle w:val="BodyTextIndent3"/>
        <w:spacing w:before="0" w:after="0"/>
        <w:ind w:left="567" w:right="0"/>
        <w:jc w:val="both"/>
        <w:rPr>
          <w:sz w:val="24"/>
          <w:szCs w:val="24"/>
          <w:lang w:val="nl-NL"/>
        </w:rPr>
      </w:pPr>
      <w:r>
        <w:rPr>
          <w:sz w:val="24"/>
          <w:szCs w:val="24"/>
          <w:lang w:val="nl-NL"/>
        </w:rPr>
      </w:r>
    </w:p>
    <w:p>
      <w:pPr>
        <w:pStyle w:val="BodyTextIndent3"/>
        <w:spacing w:before="0" w:after="0"/>
        <w:ind w:left="567" w:right="0"/>
        <w:jc w:val="both"/>
        <w:rPr>
          <w:sz w:val="24"/>
          <w:szCs w:val="24"/>
          <w:lang w:val="nl-NL"/>
        </w:rPr>
      </w:pPr>
      <w:r>
        <w:rPr>
          <w:sz w:val="24"/>
          <w:szCs w:val="24"/>
          <w:lang w:val="nl-NL"/>
        </w:rPr>
      </w:r>
    </w:p>
    <w:p>
      <w:pPr>
        <w:pStyle w:val="BodyTextIndent3"/>
        <w:spacing w:before="0" w:after="0"/>
        <w:ind w:left="567" w:right="0"/>
        <w:jc w:val="both"/>
        <w:rPr>
          <w:sz w:val="24"/>
          <w:szCs w:val="24"/>
          <w:lang w:val="nl-NL"/>
        </w:rPr>
      </w:pPr>
      <w:r>
        <w:rPr>
          <w:sz w:val="24"/>
          <w:szCs w:val="24"/>
          <w:lang w:val="nl-NL"/>
        </w:rPr>
      </w:r>
    </w:p>
    <w:p>
      <w:pPr>
        <w:pStyle w:val="BodyTextIndent3"/>
        <w:spacing w:before="0" w:after="0"/>
        <w:ind w:left="567" w:right="0"/>
        <w:jc w:val="both"/>
        <w:rPr>
          <w:sz w:val="24"/>
          <w:szCs w:val="24"/>
          <w:lang w:val="nl-NL"/>
        </w:rPr>
      </w:pPr>
      <w:r>
        <w:rPr>
          <w:sz w:val="24"/>
          <w:szCs w:val="24"/>
          <w:lang w:val="nl-NL"/>
        </w:rPr>
      </w:r>
    </w:p>
    <w:p>
      <w:pPr>
        <w:pStyle w:val="BodyTextIndent3"/>
        <w:spacing w:before="0" w:after="0"/>
        <w:ind w:left="567" w:right="0"/>
        <w:jc w:val="both"/>
        <w:rPr>
          <w:sz w:val="24"/>
          <w:szCs w:val="24"/>
          <w:lang w:val="nl-NL"/>
        </w:rPr>
      </w:pPr>
      <w:r>
        <w:rPr>
          <w:sz w:val="24"/>
          <w:szCs w:val="24"/>
          <w:lang w:val="nl-NL"/>
        </w:rPr>
      </w:r>
    </w:p>
    <w:p>
      <w:pPr>
        <w:pStyle w:val="BodyTextIndent3"/>
        <w:spacing w:before="0" w:after="0"/>
        <w:ind w:left="567" w:right="0"/>
        <w:jc w:val="both"/>
        <w:rPr>
          <w:sz w:val="24"/>
          <w:szCs w:val="24"/>
          <w:lang w:val="nl-NL"/>
        </w:rPr>
      </w:pPr>
      <w:r>
        <w:rPr>
          <w:sz w:val="24"/>
          <w:szCs w:val="24"/>
          <w:lang w:val="nl-NL"/>
        </w:rPr>
      </w:r>
    </w:p>
    <w:p>
      <w:pPr>
        <w:pStyle w:val="BodyTextIndent3"/>
        <w:spacing w:before="0" w:after="0"/>
        <w:ind w:left="567" w:right="0"/>
        <w:jc w:val="both"/>
        <w:rPr>
          <w:sz w:val="24"/>
          <w:szCs w:val="24"/>
          <w:lang w:val="nl-NL"/>
        </w:rPr>
      </w:pPr>
      <w:r>
        <w:rPr>
          <w:sz w:val="24"/>
          <w:szCs w:val="24"/>
          <w:lang w:val="nl-NL"/>
        </w:rPr>
      </w:r>
    </w:p>
    <w:p>
      <w:pPr>
        <w:pStyle w:val="BodyTextIndent3"/>
        <w:spacing w:before="0" w:after="0"/>
        <w:ind w:left="567" w:right="0"/>
        <w:jc w:val="both"/>
        <w:rPr>
          <w:sz w:val="24"/>
          <w:szCs w:val="24"/>
          <w:lang w:val="nl-NL"/>
        </w:rPr>
      </w:pPr>
      <w:r>
        <w:rPr>
          <w:sz w:val="24"/>
          <w:szCs w:val="24"/>
          <w:lang w:val="nl-NL"/>
        </w:rPr>
      </w:r>
    </w:p>
    <w:p>
      <w:pPr>
        <w:pStyle w:val="Normal"/>
        <w:numPr>
          <w:ilvl w:val="0"/>
          <w:numId w:val="2"/>
        </w:numPr>
        <w:ind w:hanging="284" w:left="284" w:right="0"/>
        <w:jc w:val="both"/>
        <w:rPr>
          <w:b/>
          <w:sz w:val="24"/>
          <w:szCs w:val="24"/>
          <w:lang w:val="nl-NL"/>
        </w:rPr>
      </w:pPr>
      <w:r>
        <w:rPr>
          <w:b/>
          <w:sz w:val="24"/>
          <w:szCs w:val="24"/>
          <w:lang w:val="nl-NL"/>
        </w:rPr>
        <w:t>SƠ ĐỒ</w:t>
      </w:r>
    </w:p>
    <w:p>
      <w:pPr>
        <w:pStyle w:val="Normal"/>
        <w:jc w:val="both"/>
        <w:rPr>
          <w:b/>
          <w:sz w:val="24"/>
          <w:szCs w:val="24"/>
          <w:lang w:val="nl-NL"/>
        </w:rPr>
      </w:pPr>
      <w:r>
        <w:rPr>
          <w:b/>
          <w:sz w:val="24"/>
          <w:szCs w:val="24"/>
          <w:lang w:val="nl-NL"/>
        </w:rPr>
      </w:r>
    </w:p>
    <w:tbl>
      <w:tblPr>
        <w:tblpPr w:vertAnchor="text" w:horzAnchor="margin" w:leftFromText="180" w:rightFromText="180" w:tblpX="113" w:tblpY="162"/>
        <w:tblW w:w="9198" w:type="dxa"/>
        <w:jc w:val="left"/>
        <w:tblInd w:w="108" w:type="dxa"/>
        <w:tblLayout w:type="fixed"/>
        <w:tblCellMar>
          <w:top w:w="0" w:type="dxa"/>
          <w:left w:w="108" w:type="dxa"/>
          <w:bottom w:w="0" w:type="dxa"/>
          <w:right w:w="108" w:type="dxa"/>
        </w:tblCellMar>
      </w:tblPr>
      <w:tblGrid>
        <w:gridCol w:w="2605"/>
        <w:gridCol w:w="5040"/>
        <w:gridCol w:w="1553"/>
      </w:tblGrid>
      <w:tr>
        <w:trPr>
          <w:trHeight w:val="443" w:hRule="atLeast"/>
        </w:trPr>
        <w:tc>
          <w:tcPr>
            <w:tcW w:w="260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sz w:val="24"/>
                <w:szCs w:val="24"/>
              </w:rPr>
            </w:pPr>
            <w:r>
              <w:rPr>
                <w:b/>
                <w:sz w:val="24"/>
                <w:szCs w:val="24"/>
              </w:rPr>
              <w:t>Trách nhiệm</w:t>
            </w:r>
          </w:p>
        </w:tc>
        <w:tc>
          <w:tcPr>
            <w:tcW w:w="504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sz w:val="24"/>
                <w:szCs w:val="24"/>
              </w:rPr>
            </w:pPr>
            <w:r>
              <w:rPr>
                <w:b/>
                <w:sz w:val="24"/>
                <w:szCs w:val="24"/>
              </w:rPr>
              <w:t>Lưu đồ</w:t>
            </w:r>
          </w:p>
        </w:tc>
        <w:tc>
          <w:tcPr>
            <w:tcW w:w="155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sz w:val="24"/>
                <w:szCs w:val="24"/>
              </w:rPr>
            </w:pPr>
            <w:r>
              <w:rPr>
                <w:b/>
                <w:sz w:val="24"/>
                <w:szCs w:val="24"/>
              </w:rPr>
              <w:t>Mô tả</w:t>
            </w:r>
          </w:p>
        </w:tc>
      </w:tr>
      <w:tr>
        <w:trPr>
          <w:trHeight w:val="1343" w:hRule="atLeast"/>
        </w:trPr>
        <w:tc>
          <w:tcPr>
            <w:tcW w:w="2605" w:type="dxa"/>
            <w:tcBorders>
              <w:top w:val="single" w:sz="4" w:space="0" w:color="000000"/>
              <w:left w:val="single" w:sz="4" w:space="0" w:color="000000"/>
              <w:bottom w:val="single" w:sz="4" w:space="0" w:color="000000"/>
              <w:right w:val="single" w:sz="4" w:space="0" w:color="000000"/>
            </w:tcBorders>
          </w:tcPr>
          <w:p>
            <w:pPr>
              <w:pStyle w:val="Normal"/>
              <w:rPr>
                <w:sz w:val="24"/>
                <w:szCs w:val="24"/>
              </w:rPr>
            </w:pPr>
            <w:r>
              <w:rPr>
                <w:sz w:val="24"/>
                <w:szCs w:val="24"/>
              </w:rPr>
              <w:t xml:space="preserve"> </w:t>
            </w:r>
          </w:p>
          <w:p>
            <w:pPr>
              <w:pStyle w:val="Normal"/>
              <w:rPr>
                <w:sz w:val="24"/>
                <w:szCs w:val="24"/>
              </w:rPr>
            </w:pPr>
            <w:r>
              <w:rPr>
                <w:sz w:val="24"/>
                <w:szCs w:val="24"/>
              </w:rPr>
            </w:r>
          </w:p>
          <w:p>
            <w:pPr>
              <w:pStyle w:val="Normal"/>
              <w:rPr>
                <w:sz w:val="24"/>
                <w:szCs w:val="24"/>
              </w:rPr>
            </w:pPr>
            <w:r>
              <w:rPr>
                <w:sz w:val="24"/>
                <w:szCs w:val="24"/>
              </w:rPr>
              <w:t>Khách hàng</w:t>
            </w:r>
          </w:p>
        </w:tc>
        <w:tc>
          <w:tcPr>
            <w:tcW w:w="5040" w:type="dxa"/>
            <w:tcBorders>
              <w:top w:val="single" w:sz="4" w:space="0" w:color="000000"/>
              <w:left w:val="single" w:sz="4" w:space="0" w:color="000000"/>
              <w:bottom w:val="single" w:sz="4" w:space="0" w:color="000000"/>
              <w:right w:val="single" w:sz="4" w:space="0" w:color="000000"/>
            </w:tcBorders>
          </w:tcPr>
          <w:p>
            <w:pPr>
              <w:pStyle w:val="Normal"/>
              <w:snapToGrid w:val="false"/>
              <w:rPr>
                <w:sz w:val="24"/>
                <w:szCs w:val="24"/>
                <w:lang w:val="en-US" w:eastAsia="en-US"/>
              </w:rPr>
            </w:pPr>
            <w:r>
              <w:rPr>
                <w:sz w:val="24"/>
                <w:szCs w:val="24"/>
                <w:lang w:val="en-US" w:eastAsia="en-US"/>
              </w:rPr>
              <mc:AlternateContent>
                <mc:Choice Requires="wps">
                  <w:drawing>
                    <wp:anchor behindDoc="0" distT="0" distB="0" distL="114935" distR="114935" simplePos="0" locked="0" layoutInCell="1" allowOverlap="1" relativeHeight="8">
                      <wp:simplePos x="0" y="0"/>
                      <wp:positionH relativeFrom="column">
                        <wp:posOffset>490855</wp:posOffset>
                      </wp:positionH>
                      <wp:positionV relativeFrom="paragraph">
                        <wp:posOffset>120015</wp:posOffset>
                      </wp:positionV>
                      <wp:extent cx="1936115" cy="610870"/>
                      <wp:effectExtent l="6985" t="6350" r="6350" b="6985"/>
                      <wp:wrapNone/>
                      <wp:docPr id="1" name="Oval 33"/>
                      <a:graphic xmlns:a="http://schemas.openxmlformats.org/drawingml/2006/main">
                        <a:graphicData uri="http://schemas.microsoft.com/office/word/2010/wordprocessingShape">
                          <wps:wsp>
                            <wps:cNvSpPr/>
                            <wps:spPr>
                              <a:xfrm>
                                <a:off x="0" y="0"/>
                                <a:ext cx="1936080" cy="610920"/>
                              </a:xfrm>
                              <a:prstGeom prst="ellipse">
                                <a:avLst/>
                              </a:prstGeom>
                              <a:solidFill>
                                <a:srgbClr val="202020"/>
                              </a:solidFill>
                              <a:ln w="12600">
                                <a:solidFill>
                                  <a:srgbClr val="ffffff"/>
                                </a:solidFill>
                                <a:miter/>
                              </a:ln>
                            </wps:spPr>
                            <wps:style>
                              <a:lnRef idx="0"/>
                              <a:fillRef idx="0"/>
                              <a:effectRef idx="0"/>
                              <a:fontRef idx="minor"/>
                            </wps:style>
                            <wps:txbx>
                              <w:txbxContent>
                                <w:p>
                                  <w:pPr>
                                    <w:overflowPunct w:val="false"/>
                                    <w:bidi w:val="0"/>
                                    <w:jc w:val="center"/>
                                    <w:rPr/>
                                  </w:pPr>
                                  <w:r>
                                    <w:rPr>
                                      <w:kern w:val="2"/>
                                      <w:sz w:val="22"/>
                                      <w:szCs w:val="20"/>
                                      <w:rFonts w:ascii="Times New Roman" w:hAnsi="Times New Roman" w:eastAsia="Times New Roman" w:cs="Times New Roman"/>
                                      <w:color w:val="auto"/>
                                      <w:lang w:val="en-US" w:bidi="ar-SA"/>
                                    </w:rPr>
                                    <w:t>Yêu cầu Lệnh cấp container rỗng</w:t>
                                  </w:r>
                                </w:p>
                              </w:txbxContent>
                            </wps:txbx>
                            <wps:bodyPr anchor="ctr">
                              <a:noAutofit/>
                            </wps:bodyPr>
                          </wps:wsp>
                        </a:graphicData>
                      </a:graphic>
                    </wp:anchor>
                  </w:drawing>
                </mc:Choice>
                <mc:Fallback>
                  <w:pict>
                    <v:oval id="shape_0" ID="Oval 33" fillcolor="#202020" stroked="t" o:allowincell="t" style="position:absolute;margin-left:38.65pt;margin-top:9.45pt;width:152.4pt;height:48.05pt;mso-wrap-style:square;v-text-anchor:middle">
                      <v:textbox>
                        <w:txbxContent>
                          <w:p>
                            <w:pPr>
                              <w:overflowPunct w:val="false"/>
                              <w:bidi w:val="0"/>
                              <w:jc w:val="center"/>
                              <w:rPr/>
                            </w:pPr>
                            <w:r>
                              <w:rPr>
                                <w:kern w:val="2"/>
                                <w:sz w:val="22"/>
                                <w:szCs w:val="20"/>
                                <w:rFonts w:ascii="Times New Roman" w:hAnsi="Times New Roman" w:eastAsia="Times New Roman" w:cs="Times New Roman"/>
                                <w:color w:val="auto"/>
                                <w:lang w:val="en-US" w:bidi="ar-SA"/>
                              </w:rPr>
                              <w:t>Yêu cầu Lệnh cấp container rỗng</w:t>
                            </w:r>
                          </w:p>
                        </w:txbxContent>
                      </v:textbox>
                      <v:fill o:detectmouseclick="t" type="solid" color2="#dfdfdf"/>
                      <v:stroke color="white" weight="12600" joinstyle="miter" endcap="flat"/>
                      <w10:wrap type="none"/>
                    </v:oval>
                  </w:pict>
                </mc:Fallback>
              </mc:AlternateConten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lang w:val="en-US" w:eastAsia="en-US"/>
              </w:rPr>
            </w:pPr>
            <w:r>
              <w:rPr>
                <w:sz w:val="24"/>
                <w:szCs w:val="24"/>
                <w:lang w:val="en-US" w:eastAsia="en-US"/>
              </w:rPr>
              <mc:AlternateContent>
                <mc:Choice Requires="wps">
                  <w:drawing>
                    <wp:anchor behindDoc="0" distT="0" distB="0" distL="114300" distR="114300" simplePos="0" locked="0" layoutInCell="1" allowOverlap="1" relativeHeight="22">
                      <wp:simplePos x="0" y="0"/>
                      <wp:positionH relativeFrom="column">
                        <wp:posOffset>1453515</wp:posOffset>
                      </wp:positionH>
                      <wp:positionV relativeFrom="paragraph">
                        <wp:posOffset>214630</wp:posOffset>
                      </wp:positionV>
                      <wp:extent cx="1270" cy="277495"/>
                      <wp:effectExtent l="5080" t="0" r="5080" b="0"/>
                      <wp:wrapNone/>
                      <wp:docPr id="2" name="Straight Arrow Connector 5"/>
                      <a:graphic xmlns:a="http://schemas.openxmlformats.org/drawingml/2006/main">
                        <a:graphicData uri="http://schemas.microsoft.com/office/word/2010/wordprocessingShape">
                          <wps:wsp>
                            <wps:cNvCnPr/>
                            <wps:spPr>
                              <a:xfrm flipH="1">
                                <a:off x="0" y="0"/>
                                <a:ext cx="1440" cy="277920"/>
                              </a:xfrm>
                              <a:prstGeom prst="straightConnector1">
                                <a:avLst/>
                              </a:prstGeom>
                              <a:ln w="9360">
                                <a:solidFill>
                                  <a:srgbClr val="000000"/>
                                </a:solidFill>
                                <a:miter/>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5" stroked="t" o:allowincell="t" style="position:absolute;margin-left:114.45pt;margin-top:16.9pt;width:0pt;height:21.85pt;flip:x" type="_x0000_t32">
                      <v:stroke color="black" weight="9360" joinstyle="miter" endcap="flat"/>
                      <v:fill o:detectmouseclick="t" on="false"/>
                      <w10:wrap type="none"/>
                    </v:shape>
                  </w:pict>
                </mc:Fallback>
              </mc:AlternateContent>
            </w:r>
          </w:p>
        </w:tc>
        <w:tc>
          <w:tcPr>
            <w:tcW w:w="155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 w:val="24"/>
                <w:szCs w:val="24"/>
              </w:rPr>
            </w:pPr>
            <w:r>
              <w:rPr>
                <w:sz w:val="24"/>
                <w:szCs w:val="24"/>
              </w:rPr>
            </w:r>
          </w:p>
        </w:tc>
      </w:tr>
      <w:tr>
        <w:trPr>
          <w:trHeight w:val="2456" w:hRule="atLeast"/>
        </w:trPr>
        <w:tc>
          <w:tcPr>
            <w:tcW w:w="2605" w:type="dxa"/>
            <w:tcBorders>
              <w:top w:val="single" w:sz="4" w:space="0" w:color="000000"/>
              <w:left w:val="single" w:sz="4" w:space="0" w:color="000000"/>
              <w:bottom w:val="single" w:sz="4" w:space="0" w:color="000000"/>
              <w:right w:val="single" w:sz="4" w:space="0" w:color="000000"/>
            </w:tcBorders>
          </w:tcPr>
          <w:p>
            <w:pPr>
              <w:pStyle w:val="Normal"/>
              <w:snapToGrid w:val="false"/>
              <w:rPr>
                <w:sz w:val="24"/>
                <w:szCs w:val="24"/>
              </w:rPr>
            </w:pPr>
            <w:r>
              <w:rPr>
                <w:sz w:val="24"/>
                <w:szCs w:val="24"/>
              </w:rPr>
            </w:r>
          </w:p>
          <w:p>
            <w:pPr>
              <w:pStyle w:val="Normal"/>
              <w:rPr>
                <w:sz w:val="24"/>
                <w:szCs w:val="24"/>
              </w:rPr>
            </w:pPr>
            <w:r>
              <w:rPr>
                <w:sz w:val="24"/>
                <w:szCs w:val="24"/>
              </w:rPr>
              <w:t>Chuyên viên EQC/</w:t>
            </w:r>
          </w:p>
          <w:p>
            <w:pPr>
              <w:pStyle w:val="Normal"/>
              <w:rPr>
                <w:sz w:val="24"/>
                <w:szCs w:val="24"/>
              </w:rPr>
            </w:pPr>
            <w:r>
              <w:rPr>
                <w:sz w:val="24"/>
                <w:szCs w:val="24"/>
              </w:rPr>
              <w:t>Chuyên viên chăm sóc khách hàng</w:t>
            </w:r>
          </w:p>
        </w:tc>
        <w:tc>
          <w:tcPr>
            <w:tcW w:w="5040" w:type="dxa"/>
            <w:tcBorders>
              <w:top w:val="single" w:sz="4" w:space="0" w:color="000000"/>
              <w:left w:val="single" w:sz="4" w:space="0" w:color="000000"/>
              <w:bottom w:val="single" w:sz="4" w:space="0" w:color="000000"/>
              <w:right w:val="single" w:sz="4" w:space="0" w:color="000000"/>
            </w:tcBorders>
          </w:tcPr>
          <w:p>
            <w:pPr>
              <w:pStyle w:val="Normal"/>
              <w:snapToGrid w:val="false"/>
              <w:rPr>
                <w:sz w:val="24"/>
                <w:szCs w:val="24"/>
                <w:lang w:val="en-US" w:eastAsia="en-US"/>
              </w:rPr>
            </w:pPr>
            <w:r>
              <w:rPr>
                <w:sz w:val="24"/>
                <w:szCs w:val="24"/>
                <w:lang w:val="en-US" w:eastAsia="en-US"/>
              </w:rPr>
              <mc:AlternateContent>
                <mc:Choice Requires="wps">
                  <w:drawing>
                    <wp:anchor behindDoc="0" distT="0" distB="0" distL="114935" distR="114935" simplePos="0" locked="0" layoutInCell="1" allowOverlap="1" relativeHeight="13">
                      <wp:simplePos x="0" y="0"/>
                      <wp:positionH relativeFrom="column">
                        <wp:posOffset>794385</wp:posOffset>
                      </wp:positionH>
                      <wp:positionV relativeFrom="paragraph">
                        <wp:posOffset>163830</wp:posOffset>
                      </wp:positionV>
                      <wp:extent cx="1447800" cy="0"/>
                      <wp:effectExtent l="0" t="3175" r="0" b="3175"/>
                      <wp:wrapNone/>
                      <wp:docPr id="3" name="Straight Connector 28"/>
                      <a:graphic xmlns:a="http://schemas.openxmlformats.org/drawingml/2006/main">
                        <a:graphicData uri="http://schemas.microsoft.com/office/word/2010/wordprocessingShape">
                          <wps:wsp>
                            <wps:cNvSpPr/>
                            <wps:spPr>
                              <a:xfrm>
                                <a:off x="0" y="0"/>
                                <a:ext cx="1447920" cy="0"/>
                              </a:xfrm>
                              <a:prstGeom prst="line">
                                <a:avLst/>
                              </a:prstGeom>
                              <a:ln w="6480">
                                <a:solidFill>
                                  <a:srgbClr val="ffffff"/>
                                </a:solidFill>
                                <a:miter/>
                              </a:ln>
                            </wps:spPr>
                            <wps:style>
                              <a:lnRef idx="0"/>
                              <a:fillRef idx="0"/>
                              <a:effectRef idx="0"/>
                              <a:fontRef idx="minor"/>
                            </wps:style>
                            <wps:bodyPr/>
                          </wps:wsp>
                        </a:graphicData>
                      </a:graphic>
                    </wp:anchor>
                  </w:drawing>
                </mc:Choice>
                <mc:Fallback>
                  <w:pict>
                    <v:line id="shape_0" from="62.55pt,12.9pt" to="176.5pt,12.9pt" ID="Straight Connector 28" stroked="t" o:allowincell="t" style="position:absolute">
                      <v:stroke color="white"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4">
                      <wp:simplePos x="0" y="0"/>
                      <wp:positionH relativeFrom="column">
                        <wp:posOffset>782955</wp:posOffset>
                      </wp:positionH>
                      <wp:positionV relativeFrom="paragraph">
                        <wp:posOffset>165735</wp:posOffset>
                      </wp:positionV>
                      <wp:extent cx="1270" cy="277495"/>
                      <wp:effectExtent l="38100" t="635" r="37465" b="0"/>
                      <wp:wrapNone/>
                      <wp:docPr id="4" name="Straight Arrow Connector 29"/>
                      <a:graphic xmlns:a="http://schemas.openxmlformats.org/drawingml/2006/main">
                        <a:graphicData uri="http://schemas.microsoft.com/office/word/2010/wordprocessingShape">
                          <wps:wsp>
                            <wps:cNvCnPr/>
                            <wps:spPr>
                              <a:xfrm flipH="1">
                                <a:off x="0" y="0"/>
                                <a:ext cx="1440" cy="277920"/>
                              </a:xfrm>
                              <a:prstGeom prst="straightConnector1">
                                <a:avLst/>
                              </a:prstGeom>
                              <a:ln w="6480">
                                <a:solidFill>
                                  <a:srgbClr val="ffffff"/>
                                </a:solidFill>
                                <a:miter/>
                                <a:tailEnd len="med" type="triangle" w="med"/>
                              </a:ln>
                            </wps:spPr>
                            <wps:bodyPr/>
                          </wps:wsp>
                        </a:graphicData>
                      </a:graphic>
                    </wp:anchor>
                  </w:drawing>
                </mc:Choice>
                <mc:Fallback>
                  <w:pict>
                    <v:shape id="shape_0" ID="Straight Arrow Connector 29" stroked="t" o:allowincell="t" style="position:absolute;margin-left:61.65pt;margin-top:13.05pt;width:0pt;height:21.85pt;flip:x" type="_x0000_t32">
                      <v:stroke color="white" weight="6480" endarrow="block" endarrowwidth="medium" endarrowlength="medium" joinstyle="miter" endcap="flat"/>
                      <v:fill o:detectmouseclick="t" on="false"/>
                      <w10:wrap type="none"/>
                    </v:shape>
                  </w:pict>
                </mc:Fallback>
              </mc:AlternateContent>
            </w:r>
          </w:p>
          <w:p>
            <w:pPr>
              <w:pStyle w:val="Normal"/>
              <w:rPr>
                <w:sz w:val="24"/>
                <w:szCs w:val="24"/>
                <w:lang w:val="en-US" w:eastAsia="en-US"/>
              </w:rPr>
            </w:pPr>
            <w:r>
              <w:rPr>
                <w:sz w:val="24"/>
                <w:szCs w:val="24"/>
                <w:lang w:val="en-US" w:eastAsia="en-US"/>
              </w:rPr>
              <mc:AlternateContent>
                <mc:Choice Requires="wps">
                  <w:drawing>
                    <wp:anchor behindDoc="0" distT="0" distB="0" distL="114935" distR="114935" simplePos="0" locked="0" layoutInCell="1" allowOverlap="1" relativeHeight="15">
                      <wp:simplePos x="0" y="0"/>
                      <wp:positionH relativeFrom="column">
                        <wp:posOffset>2247900</wp:posOffset>
                      </wp:positionH>
                      <wp:positionV relativeFrom="paragraph">
                        <wp:posOffset>-635</wp:posOffset>
                      </wp:positionV>
                      <wp:extent cx="1270" cy="259080"/>
                      <wp:effectExtent l="38100" t="635" r="37465" b="0"/>
                      <wp:wrapNone/>
                      <wp:docPr id="5" name="Straight Arrow Connector 30"/>
                      <a:graphic xmlns:a="http://schemas.openxmlformats.org/drawingml/2006/main">
                        <a:graphicData uri="http://schemas.microsoft.com/office/word/2010/wordprocessingShape">
                          <wps:wsp>
                            <wps:cNvCnPr/>
                            <wps:spPr>
                              <a:xfrm flipH="1">
                                <a:off x="0" y="0"/>
                                <a:ext cx="1800" cy="259560"/>
                              </a:xfrm>
                              <a:prstGeom prst="straightConnector1">
                                <a:avLst/>
                              </a:prstGeom>
                              <a:ln w="6480">
                                <a:solidFill>
                                  <a:srgbClr val="ffffff"/>
                                </a:solidFill>
                                <a:miter/>
                                <a:tailEnd len="med" type="triangle" w="med"/>
                              </a:ln>
                            </wps:spPr>
                            <wps:bodyPr/>
                          </wps:wsp>
                        </a:graphicData>
                      </a:graphic>
                    </wp:anchor>
                  </w:drawing>
                </mc:Choice>
                <mc:Fallback>
                  <w:pict>
                    <v:shape id="shape_0" ID="Straight Arrow Connector 30" stroked="t" o:allowincell="t" style="position:absolute;margin-left:177pt;margin-top:-0.05pt;width:0.05pt;height:20.4pt;flip:x" type="_x0000_t32">
                      <v:stroke color="white" weight="6480" endarrow="block" endarrowwidth="medium" endarrowlength="medium" joinstyle="miter" endcap="flat"/>
                      <v:fill o:detectmouseclick="t" on="false"/>
                      <w10:wrap type="none"/>
                    </v:shape>
                  </w:pict>
                </mc:Fallback>
              </mc:AlternateContent>
            </w:r>
          </w:p>
          <w:p>
            <w:pPr>
              <w:pStyle w:val="Normal"/>
              <w:rPr>
                <w:sz w:val="24"/>
                <w:szCs w:val="24"/>
                <w:lang w:val="en-US" w:eastAsia="en-US"/>
              </w:rPr>
            </w:pPr>
            <w:r>
              <w:rPr>
                <w:sz w:val="24"/>
                <w:szCs w:val="24"/>
                <w:lang w:val="en-US" w:eastAsia="en-US"/>
              </w:rPr>
              <mc:AlternateContent>
                <mc:Choice Requires="wps">
                  <w:drawing>
                    <wp:anchor behindDoc="0" distT="0" distB="0" distL="114300" distR="114300" simplePos="0" locked="0" layoutInCell="1" allowOverlap="1" relativeHeight="16">
                      <wp:simplePos x="0" y="0"/>
                      <wp:positionH relativeFrom="column">
                        <wp:posOffset>788670</wp:posOffset>
                      </wp:positionH>
                      <wp:positionV relativeFrom="paragraph">
                        <wp:posOffset>770255</wp:posOffset>
                      </wp:positionV>
                      <wp:extent cx="1270" cy="546735"/>
                      <wp:effectExtent l="38100" t="0" r="36830" b="0"/>
                      <wp:wrapNone/>
                      <wp:docPr id="6" name="Straight Arrow Connector 4"/>
                      <a:graphic xmlns:a="http://schemas.openxmlformats.org/drawingml/2006/main">
                        <a:graphicData uri="http://schemas.microsoft.com/office/word/2010/wordprocessingShape">
                          <wps:wsp>
                            <wps:cNvCnPr/>
                            <wps:spPr>
                              <a:xfrm flipH="1">
                                <a:off x="0" y="0"/>
                                <a:ext cx="1440" cy="546840"/>
                              </a:xfrm>
                              <a:prstGeom prst="straightConnector1">
                                <a:avLst/>
                              </a:prstGeom>
                              <a:ln w="6480">
                                <a:solidFill>
                                  <a:srgbClr val="000000"/>
                                </a:solidFill>
                                <a:miter/>
                                <a:tailEnd len="med" type="triangle" w="med"/>
                              </a:ln>
                            </wps:spPr>
                            <wps:bodyPr/>
                          </wps:wsp>
                        </a:graphicData>
                      </a:graphic>
                    </wp:anchor>
                  </w:drawing>
                </mc:Choice>
                <mc:Fallback>
                  <w:pict>
                    <v:shape id="shape_0" ID="Straight Arrow Connector 4" stroked="t" o:allowincell="t" style="position:absolute;margin-left:62.1pt;margin-top:60.65pt;width:0pt;height:43pt;flip:x" type="_x0000_t32">
                      <v:stroke color="black" weight="6480" endarrow="block" endarrowwidth="medium" endarrowlength="medium" joinstyle="miter" endcap="flat"/>
                      <v:fill o:detectmouseclick="t" on="false"/>
                      <w10:wrap type="none"/>
                    </v:shape>
                  </w:pict>
                </mc:Fallback>
              </mc:AlternateContent>
              <mc:AlternateContent>
                <mc:Choice Requires="wps">
                  <w:drawing>
                    <wp:anchor behindDoc="0" distT="0" distB="0" distL="114300" distR="114300" simplePos="0" locked="0" layoutInCell="1" allowOverlap="1" relativeHeight="18">
                      <wp:simplePos x="0" y="0"/>
                      <wp:positionH relativeFrom="column">
                        <wp:posOffset>2998470</wp:posOffset>
                      </wp:positionH>
                      <wp:positionV relativeFrom="paragraph">
                        <wp:posOffset>421640</wp:posOffset>
                      </wp:positionV>
                      <wp:extent cx="0" cy="2093595"/>
                      <wp:effectExtent l="3175" t="0" r="3175" b="0"/>
                      <wp:wrapNone/>
                      <wp:docPr id="7" name="Straight Connector 37"/>
                      <a:graphic xmlns:a="http://schemas.openxmlformats.org/drawingml/2006/main">
                        <a:graphicData uri="http://schemas.microsoft.com/office/word/2010/wordprocessingShape">
                          <wps:wsp>
                            <wps:cNvSpPr/>
                            <wps:spPr>
                              <a:xfrm>
                                <a:off x="0" y="0"/>
                                <a:ext cx="0" cy="2093760"/>
                              </a:xfrm>
                              <a:prstGeom prst="line">
                                <a:avLst/>
                              </a:prstGeom>
                              <a:ln w="6480">
                                <a:solidFill>
                                  <a:srgbClr val="ffffff"/>
                                </a:solidFill>
                                <a:miter/>
                              </a:ln>
                            </wps:spPr>
                            <wps:style>
                              <a:lnRef idx="0"/>
                              <a:fillRef idx="0"/>
                              <a:effectRef idx="0"/>
                              <a:fontRef idx="minor"/>
                            </wps:style>
                            <wps:bodyPr/>
                          </wps:wsp>
                        </a:graphicData>
                      </a:graphic>
                    </wp:anchor>
                  </w:drawing>
                </mc:Choice>
                <mc:Fallback>
                  <w:pict>
                    <v:line id="shape_0" from="236.1pt,33.2pt" to="236.1pt,198pt" ID="Straight Connector 37" stroked="t" o:allowincell="t" style="position:absolute">
                      <v:stroke color="white"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9">
                      <wp:simplePos x="0" y="0"/>
                      <wp:positionH relativeFrom="column">
                        <wp:posOffset>2874010</wp:posOffset>
                      </wp:positionH>
                      <wp:positionV relativeFrom="paragraph">
                        <wp:posOffset>412115</wp:posOffset>
                      </wp:positionV>
                      <wp:extent cx="123825" cy="0"/>
                      <wp:effectExtent l="0" t="3175" r="0" b="3175"/>
                      <wp:wrapNone/>
                      <wp:docPr id="8" name="Straight Connector 38"/>
                      <a:graphic xmlns:a="http://schemas.openxmlformats.org/drawingml/2006/main">
                        <a:graphicData uri="http://schemas.microsoft.com/office/word/2010/wordprocessingShape">
                          <wps:wsp>
                            <wps:cNvSpPr/>
                            <wps:spPr>
                              <a:xfrm flipH="1">
                                <a:off x="0" y="0"/>
                                <a:ext cx="123840" cy="0"/>
                              </a:xfrm>
                              <a:prstGeom prst="line">
                                <a:avLst/>
                              </a:prstGeom>
                              <a:ln w="6480">
                                <a:solidFill>
                                  <a:srgbClr val="ffffff"/>
                                </a:solidFill>
                                <a:miter/>
                              </a:ln>
                            </wps:spPr>
                            <wps:style>
                              <a:lnRef idx="0"/>
                              <a:fillRef idx="0"/>
                              <a:effectRef idx="0"/>
                              <a:fontRef idx="minor"/>
                            </wps:style>
                            <wps:bodyPr/>
                          </wps:wsp>
                        </a:graphicData>
                      </a:graphic>
                    </wp:anchor>
                  </w:drawing>
                </mc:Choice>
                <mc:Fallback>
                  <w:pict>
                    <v:line id="shape_0" from="226.3pt,32.45pt" to="236pt,32.45pt" ID="Straight Connector 38" stroked="t" o:allowincell="t" style="position:absolute;flip:x">
                      <v:stroke color="white" weight="6480" joinstyle="miter" endcap="flat"/>
                      <v:fill o:detectmouseclick="t" on="false"/>
                      <w10:wrap type="none"/>
                    </v:line>
                  </w:pict>
                </mc:Fallback>
              </mc:AlternateContent>
              <mc:AlternateContent>
                <mc:Choice Requires="wps">
                  <w:drawing>
                    <wp:anchor behindDoc="0" distT="0" distB="0" distL="114300" distR="114300" simplePos="0" locked="0" layoutInCell="1" allowOverlap="1" relativeHeight="24">
                      <wp:simplePos x="0" y="0"/>
                      <wp:positionH relativeFrom="column">
                        <wp:posOffset>2234565</wp:posOffset>
                      </wp:positionH>
                      <wp:positionV relativeFrom="paragraph">
                        <wp:posOffset>754380</wp:posOffset>
                      </wp:positionV>
                      <wp:extent cx="1270" cy="576580"/>
                      <wp:effectExtent l="38100" t="0" r="36830" b="0"/>
                      <wp:wrapNone/>
                      <wp:docPr id="9" name="Straight Arrow Connector 3"/>
                      <a:graphic xmlns:a="http://schemas.openxmlformats.org/drawingml/2006/main">
                        <a:graphicData uri="http://schemas.microsoft.com/office/word/2010/wordprocessingShape">
                          <wps:wsp>
                            <wps:cNvCnPr/>
                            <wps:spPr>
                              <a:xfrm flipH="1">
                                <a:off x="0" y="0"/>
                                <a:ext cx="1800" cy="576720"/>
                              </a:xfrm>
                              <a:prstGeom prst="straightConnector1">
                                <a:avLst/>
                              </a:prstGeom>
                              <a:ln w="6480">
                                <a:solidFill>
                                  <a:srgbClr val="000000"/>
                                </a:solidFill>
                                <a:miter/>
                                <a:tailEnd len="med" type="triangle" w="med"/>
                              </a:ln>
                            </wps:spPr>
                            <wps:bodyPr/>
                          </wps:wsp>
                        </a:graphicData>
                      </a:graphic>
                    </wp:anchor>
                  </w:drawing>
                </mc:Choice>
                <mc:Fallback>
                  <w:pict>
                    <v:shape id="shape_0" ID="Straight Arrow Connector 3" stroked="t" o:allowincell="t" style="position:absolute;margin-left:175.95pt;margin-top:59.4pt;width:0.05pt;height:45.35pt;flip:x" type="_x0000_t32">
                      <v:stroke color="black" weight="648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10">
                      <wp:simplePos x="0" y="0"/>
                      <wp:positionH relativeFrom="column">
                        <wp:posOffset>202565</wp:posOffset>
                      </wp:positionH>
                      <wp:positionV relativeFrom="paragraph">
                        <wp:posOffset>77470</wp:posOffset>
                      </wp:positionV>
                      <wp:extent cx="1161415" cy="699770"/>
                      <wp:effectExtent l="0" t="0" r="0" b="0"/>
                      <wp:wrapNone/>
                      <wp:docPr id="10" name="Frame2"/>
                      <a:graphic xmlns:a="http://schemas.openxmlformats.org/drawingml/2006/main">
                        <a:graphicData uri="http://schemas.microsoft.com/office/word/2010/wordprocessingShape">
                          <wps:wsp>
                            <wps:cNvSpPr txBox="1"/>
                            <wps:spPr>
                              <a:xfrm>
                                <a:off x="0" y="0"/>
                                <a:ext cx="1161415" cy="699770"/>
                              </a:xfrm>
                              <a:prstGeom prst="rect"/>
                              <a:solidFill>
                                <a:srgbClr val="202020"/>
                              </a:solidFill>
                              <a:ln w="12700">
                                <a:solidFill>
                                  <a:srgbClr val="FFFFFF"/>
                                </a:solidFill>
                              </a:ln>
                            </wps:spPr>
                            <wps:txbx>
                              <w:txbxContent>
                                <w:p>
                                  <w:pPr>
                                    <w:pStyle w:val="Normal"/>
                                    <w:spacing w:before="120" w:after="0"/>
                                    <w:jc w:val="center"/>
                                    <w:rPr/>
                                  </w:pPr>
                                  <w:r>
                                    <w:rPr>
                                      <w:sz w:val="22"/>
                                    </w:rPr>
                                    <w:t>Lệnh cấp container rỗng</w:t>
                                  </w:r>
                                </w:p>
                              </w:txbxContent>
                            </wps:txbx>
                            <wps:bodyPr anchor="t" lIns="91440" tIns="45720" rIns="91440" bIns="45720">
                              <a:noAutofit/>
                            </wps:bodyPr>
                          </wps:wsp>
                        </a:graphicData>
                      </a:graphic>
                    </wp:anchor>
                  </w:drawing>
                </mc:Choice>
                <mc:Fallback>
                  <w:pict>
                    <v:rect fillcolor="#202020" strokecolor="#FFFFFF" strokeweight="1pt" style="position:absolute;rotation:-0;width:91.45pt;height:55.1pt;mso-wrap-distance-left:9.05pt;mso-wrap-distance-right:9.05pt;mso-wrap-distance-top:0pt;mso-wrap-distance-bottom:0pt;margin-top:6.1pt;mso-position-vertical-relative:text;margin-left:15.95pt;mso-position-horizontal-relative:text">
                      <v:textbox>
                        <w:txbxContent>
                          <w:p>
                            <w:pPr>
                              <w:pStyle w:val="Normal"/>
                              <w:spacing w:before="120" w:after="0"/>
                              <w:jc w:val="center"/>
                              <w:rPr/>
                            </w:pPr>
                            <w:r>
                              <w:rPr>
                                <w:sz w:val="22"/>
                              </w:rPr>
                              <w:t>Lệnh cấp container rỗng</w:t>
                            </w:r>
                          </w:p>
                        </w:txbxContent>
                      </v:textbox>
                      <w10:wrap type="none"/>
                    </v:rect>
                  </w:pict>
                </mc:Fallback>
              </mc:AlternateContent>
            </w:r>
            <w:r>
              <mc:AlternateContent>
                <mc:Choice Requires="wps">
                  <w:drawing>
                    <wp:anchor behindDoc="0" distT="0" distB="0" distL="114935" distR="114935" simplePos="0" locked="0" layoutInCell="1" allowOverlap="1" relativeHeight="11">
                      <wp:simplePos x="0" y="0"/>
                      <wp:positionH relativeFrom="column">
                        <wp:posOffset>1570990</wp:posOffset>
                      </wp:positionH>
                      <wp:positionV relativeFrom="paragraph">
                        <wp:posOffset>79375</wp:posOffset>
                      </wp:positionV>
                      <wp:extent cx="1310640" cy="682625"/>
                      <wp:effectExtent l="0" t="0" r="0" b="0"/>
                      <wp:wrapNone/>
                      <wp:docPr id="11" name="Frame3"/>
                      <a:graphic xmlns:a="http://schemas.openxmlformats.org/drawingml/2006/main">
                        <a:graphicData uri="http://schemas.microsoft.com/office/word/2010/wordprocessingShape">
                          <wps:wsp>
                            <wps:cNvSpPr txBox="1"/>
                            <wps:spPr>
                              <a:xfrm>
                                <a:off x="0" y="0"/>
                                <a:ext cx="1310640" cy="682625"/>
                              </a:xfrm>
                              <a:prstGeom prst="rect"/>
                              <a:solidFill>
                                <a:srgbClr val="202020"/>
                              </a:solidFill>
                              <a:ln w="12700">
                                <a:solidFill>
                                  <a:srgbClr val="FFFFFF"/>
                                </a:solidFill>
                              </a:ln>
                            </wps:spPr>
                            <wps:txbx>
                              <w:txbxContent>
                                <w:p>
                                  <w:pPr>
                                    <w:pStyle w:val="Normal"/>
                                    <w:jc w:val="center"/>
                                    <w:rPr/>
                                  </w:pPr>
                                  <w:r>
                                    <w:rPr>
                                      <w:sz w:val="22"/>
                                    </w:rPr>
                                    <w:t>Lệnh cấp container qua Email/Fax</w:t>
                                  </w:r>
                                </w:p>
                              </w:txbxContent>
                            </wps:txbx>
                            <wps:bodyPr anchor="t" lIns="91440" tIns="45720" rIns="91440" bIns="45720">
                              <a:noAutofit/>
                            </wps:bodyPr>
                          </wps:wsp>
                        </a:graphicData>
                      </a:graphic>
                    </wp:anchor>
                  </w:drawing>
                </mc:Choice>
                <mc:Fallback>
                  <w:pict>
                    <v:rect fillcolor="#202020" strokecolor="#FFFFFF" strokeweight="1pt" style="position:absolute;rotation:-0;width:103.2pt;height:53.75pt;mso-wrap-distance-left:9.05pt;mso-wrap-distance-right:9.05pt;mso-wrap-distance-top:0pt;mso-wrap-distance-bottom:0pt;margin-top:6.25pt;mso-position-vertical-relative:text;margin-left:123.7pt;mso-position-horizontal-relative:text">
                      <v:textbox>
                        <w:txbxContent>
                          <w:p>
                            <w:pPr>
                              <w:pStyle w:val="Normal"/>
                              <w:jc w:val="center"/>
                              <w:rPr/>
                            </w:pPr>
                            <w:r>
                              <w:rPr>
                                <w:sz w:val="22"/>
                              </w:rPr>
                              <w:t>Lệnh cấp container qua Email/Fax</w:t>
                            </w:r>
                          </w:p>
                        </w:txbxContent>
                      </v:textbox>
                      <w10:wrap type="none"/>
                    </v:rect>
                  </w:pict>
                </mc:Fallback>
              </mc:AlternateContent>
            </w:r>
          </w:p>
        </w:tc>
        <w:tc>
          <w:tcPr>
            <w:tcW w:w="155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 w:val="24"/>
                <w:szCs w:val="24"/>
                <w:lang w:val="vi-VN"/>
              </w:rPr>
            </w:pPr>
            <w:r>
              <w:rPr>
                <w:sz w:val="24"/>
                <w:szCs w:val="24"/>
                <w:lang w:val="vi-VN"/>
              </w:rPr>
            </w:r>
          </w:p>
        </w:tc>
      </w:tr>
      <w:tr>
        <w:trPr>
          <w:trHeight w:val="1208" w:hRule="atLeast"/>
        </w:trPr>
        <w:tc>
          <w:tcPr>
            <w:tcW w:w="2605" w:type="dxa"/>
            <w:tcBorders>
              <w:top w:val="single" w:sz="4" w:space="0" w:color="000000"/>
              <w:left w:val="single" w:sz="4" w:space="0" w:color="000000"/>
              <w:bottom w:val="single" w:sz="4" w:space="0" w:color="000000"/>
              <w:right w:val="single" w:sz="4" w:space="0" w:color="000000"/>
            </w:tcBorders>
          </w:tcPr>
          <w:p>
            <w:pPr>
              <w:pStyle w:val="Normal"/>
              <w:snapToGrid w:val="false"/>
              <w:rPr>
                <w:sz w:val="24"/>
                <w:szCs w:val="24"/>
                <w:lang w:val="vi-VN"/>
              </w:rPr>
            </w:pPr>
            <w:r>
              <w:rPr>
                <w:sz w:val="24"/>
                <w:szCs w:val="24"/>
                <w:lang w:val="vi-VN"/>
              </w:rPr>
            </w:r>
          </w:p>
          <w:p>
            <w:pPr>
              <w:pStyle w:val="Normal"/>
              <w:rPr>
                <w:sz w:val="24"/>
                <w:szCs w:val="24"/>
              </w:rPr>
            </w:pPr>
            <w:r>
              <w:rPr>
                <w:sz w:val="24"/>
                <w:szCs w:val="24"/>
              </w:rPr>
            </w:r>
          </w:p>
          <w:p>
            <w:pPr>
              <w:pStyle w:val="Normal"/>
              <w:rPr>
                <w:sz w:val="24"/>
                <w:szCs w:val="24"/>
              </w:rPr>
            </w:pPr>
            <w:r>
              <w:rPr>
                <w:sz w:val="24"/>
                <w:szCs w:val="24"/>
              </w:rPr>
              <w:t>Khách hàng</w:t>
            </w:r>
          </w:p>
        </w:tc>
        <w:tc>
          <w:tcPr>
            <w:tcW w:w="5040" w:type="dxa"/>
            <w:tcBorders>
              <w:top w:val="single" w:sz="4" w:space="0" w:color="000000"/>
              <w:left w:val="single" w:sz="4" w:space="0" w:color="000000"/>
              <w:bottom w:val="single" w:sz="4" w:space="0" w:color="000000"/>
              <w:right w:val="single" w:sz="4" w:space="0" w:color="000000"/>
            </w:tcBorders>
          </w:tcPr>
          <w:p>
            <w:pPr>
              <w:pStyle w:val="Normal"/>
              <w:snapToGrid w:val="false"/>
              <w:rPr>
                <w:sz w:val="24"/>
                <w:szCs w:val="24"/>
                <w:lang w:val="en-US" w:eastAsia="en-US"/>
              </w:rPr>
            </w:pPr>
            <w:r>
              <w:rPr>
                <w:sz w:val="24"/>
                <w:szCs w:val="24"/>
                <w:lang w:val="en-US" w:eastAsia="en-US"/>
              </w:rPr>
            </w:r>
            <w:r>
              <mc:AlternateContent>
                <mc:Choice Requires="wps">
                  <w:drawing>
                    <wp:anchor behindDoc="0" distT="0" distB="0" distL="114935" distR="114935" simplePos="0" locked="0" layoutInCell="1" allowOverlap="1" relativeHeight="12">
                      <wp:simplePos x="0" y="0"/>
                      <wp:positionH relativeFrom="column">
                        <wp:posOffset>350520</wp:posOffset>
                      </wp:positionH>
                      <wp:positionV relativeFrom="paragraph">
                        <wp:posOffset>102235</wp:posOffset>
                      </wp:positionV>
                      <wp:extent cx="2292350" cy="518160"/>
                      <wp:effectExtent l="0" t="0" r="0" b="0"/>
                      <wp:wrapNone/>
                      <wp:docPr id="12" name="Frame4"/>
                      <a:graphic xmlns:a="http://schemas.openxmlformats.org/drawingml/2006/main">
                        <a:graphicData uri="http://schemas.microsoft.com/office/word/2010/wordprocessingShape">
                          <wps:wsp>
                            <wps:cNvSpPr txBox="1"/>
                            <wps:spPr>
                              <a:xfrm>
                                <a:off x="0" y="0"/>
                                <a:ext cx="2292350" cy="518160"/>
                              </a:xfrm>
                              <a:prstGeom prst="rect"/>
                              <a:solidFill>
                                <a:srgbClr val="202020"/>
                              </a:solidFill>
                              <a:ln w="12700">
                                <a:solidFill>
                                  <a:srgbClr val="FFFFFF"/>
                                </a:solidFill>
                              </a:ln>
                            </wps:spPr>
                            <wps:txbx>
                              <w:txbxContent>
                                <w:p>
                                  <w:pPr>
                                    <w:pStyle w:val="Normal"/>
                                    <w:spacing w:before="120" w:after="0"/>
                                    <w:jc w:val="center"/>
                                    <w:rPr>
                                      <w:sz w:val="22"/>
                                    </w:rPr>
                                  </w:pPr>
                                  <w:r>
                                    <w:rPr>
                                      <w:sz w:val="22"/>
                                    </w:rPr>
                                    <w:t>Nhận Lệnh cấp container rỗng</w:t>
                                  </w:r>
                                </w:p>
                              </w:txbxContent>
                            </wps:txbx>
                            <wps:bodyPr anchor="t" lIns="91440" tIns="45720" rIns="91440" bIns="45720">
                              <a:noAutofit/>
                            </wps:bodyPr>
                          </wps:wsp>
                        </a:graphicData>
                      </a:graphic>
                    </wp:anchor>
                  </w:drawing>
                </mc:Choice>
                <mc:Fallback>
                  <w:pict>
                    <v:rect fillcolor="#202020" strokecolor="#FFFFFF" strokeweight="1pt" style="position:absolute;rotation:-0;width:180.5pt;height:40.8pt;mso-wrap-distance-left:9.05pt;mso-wrap-distance-right:9.05pt;mso-wrap-distance-top:0pt;mso-wrap-distance-bottom:0pt;margin-top:8.05pt;mso-position-vertical-relative:text;margin-left:27.6pt;mso-position-horizontal-relative:text">
                      <v:textbox>
                        <w:txbxContent>
                          <w:p>
                            <w:pPr>
                              <w:pStyle w:val="Normal"/>
                              <w:spacing w:before="120" w:after="0"/>
                              <w:jc w:val="center"/>
                              <w:rPr>
                                <w:sz w:val="22"/>
                              </w:rPr>
                            </w:pPr>
                            <w:r>
                              <w:rPr>
                                <w:sz w:val="22"/>
                              </w:rPr>
                              <w:t>Nhận Lệnh cấp container rỗng</w:t>
                            </w:r>
                          </w:p>
                        </w:txbxContent>
                      </v:textbox>
                      <w10:wrap type="none"/>
                    </v:rect>
                  </w:pict>
                </mc:Fallback>
              </mc:AlternateConten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lang w:val="en-US" w:eastAsia="en-US"/>
              </w:rPr>
            </w:pPr>
            <w:r>
              <w:rPr>
                <w:sz w:val="24"/>
                <w:szCs w:val="24"/>
                <w:lang w:val="en-US" w:eastAsia="en-US"/>
              </w:rPr>
              <mc:AlternateContent>
                <mc:Choice Requires="wps">
                  <w:drawing>
                    <wp:anchor behindDoc="0" distT="0" distB="0" distL="114300" distR="114300" simplePos="0" locked="0" layoutInCell="1" allowOverlap="1" relativeHeight="23">
                      <wp:simplePos x="0" y="0"/>
                      <wp:positionH relativeFrom="column">
                        <wp:posOffset>1497330</wp:posOffset>
                      </wp:positionH>
                      <wp:positionV relativeFrom="paragraph">
                        <wp:posOffset>81915</wp:posOffset>
                      </wp:positionV>
                      <wp:extent cx="1270" cy="332740"/>
                      <wp:effectExtent l="38100" t="635" r="37465" b="0"/>
                      <wp:wrapNone/>
                      <wp:docPr id="13" name="Straight Arrow Connector 2"/>
                      <a:graphic xmlns:a="http://schemas.openxmlformats.org/drawingml/2006/main">
                        <a:graphicData uri="http://schemas.microsoft.com/office/word/2010/wordprocessingShape">
                          <wps:wsp>
                            <wps:cNvCnPr/>
                            <wps:spPr>
                              <a:xfrm flipH="1">
                                <a:off x="0" y="0"/>
                                <a:ext cx="1800" cy="333000"/>
                              </a:xfrm>
                              <a:prstGeom prst="straightConnector1">
                                <a:avLst/>
                              </a:prstGeom>
                              <a:ln w="9360">
                                <a:solidFill>
                                  <a:srgbClr val="000000"/>
                                </a:solidFill>
                                <a:miter/>
                                <a:tailEnd len="med" type="triangle" w="med"/>
                              </a:ln>
                            </wps:spPr>
                            <wps:bodyPr/>
                          </wps:wsp>
                        </a:graphicData>
                      </a:graphic>
                    </wp:anchor>
                  </w:drawing>
                </mc:Choice>
                <mc:Fallback>
                  <w:pict>
                    <v:shape id="shape_0" ID="Straight Arrow Connector 2" stroked="t" o:allowincell="t" style="position:absolute;margin-left:117.9pt;margin-top:6.45pt;width:0.05pt;height:26.15pt;flip:x" type="_x0000_t32">
                      <v:stroke color="black" weight="9360" endarrow="block" endarrowwidth="medium" endarrowlength="medium" joinstyle="miter" endcap="flat"/>
                      <v:fill o:detectmouseclick="t" on="false"/>
                      <w10:wrap type="none"/>
                    </v:shape>
                  </w:pict>
                </mc:Fallback>
              </mc:AlternateContent>
            </w:r>
          </w:p>
        </w:tc>
        <w:tc>
          <w:tcPr>
            <w:tcW w:w="155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 w:val="24"/>
                <w:szCs w:val="24"/>
              </w:rPr>
            </w:pPr>
            <w:r>
              <w:rPr>
                <w:sz w:val="24"/>
                <w:szCs w:val="24"/>
              </w:rPr>
            </w:r>
          </w:p>
        </w:tc>
      </w:tr>
      <w:tr>
        <w:trPr>
          <w:trHeight w:val="1520" w:hRule="atLeast"/>
        </w:trPr>
        <w:tc>
          <w:tcPr>
            <w:tcW w:w="2605" w:type="dxa"/>
            <w:tcBorders>
              <w:top w:val="single" w:sz="4" w:space="0" w:color="000000"/>
              <w:left w:val="single" w:sz="4" w:space="0" w:color="000000"/>
              <w:bottom w:val="single" w:sz="4" w:space="0" w:color="000000"/>
              <w:right w:val="single" w:sz="4" w:space="0" w:color="000000"/>
            </w:tcBorders>
          </w:tcPr>
          <w:p>
            <w:pPr>
              <w:pStyle w:val="Normal"/>
              <w:snapToGrid w:val="false"/>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Nhân viên bãi container</w:t>
            </w:r>
          </w:p>
        </w:tc>
        <w:tc>
          <w:tcPr>
            <w:tcW w:w="5040" w:type="dxa"/>
            <w:tcBorders>
              <w:top w:val="single" w:sz="4" w:space="0" w:color="000000"/>
              <w:left w:val="single" w:sz="4" w:space="0" w:color="000000"/>
              <w:bottom w:val="single" w:sz="4" w:space="0" w:color="000000"/>
              <w:right w:val="single" w:sz="4" w:space="0" w:color="000000"/>
            </w:tcBorders>
          </w:tcPr>
          <w:p>
            <w:pPr>
              <w:pStyle w:val="Normal"/>
              <w:snapToGrid w:val="false"/>
              <w:rPr>
                <w:sz w:val="24"/>
                <w:szCs w:val="24"/>
              </w:rPr>
            </w:pPr>
            <w:r>
              <w:rPr>
                <w:sz w:val="24"/>
                <w:szCs w:val="24"/>
              </w:rPr>
            </w:r>
          </w:p>
          <w:p>
            <w:pPr>
              <w:pStyle w:val="Normal"/>
              <w:rPr>
                <w:sz w:val="24"/>
                <w:szCs w:val="24"/>
                <w:lang w:val="en-US" w:eastAsia="en-US"/>
              </w:rPr>
            </w:pPr>
            <w:r>
              <w:rPr>
                <w:sz w:val="24"/>
                <w:szCs w:val="24"/>
                <w:lang w:val="en-US" w:eastAsia="en-US"/>
              </w:rPr>
            </w:r>
            <w:r>
              <mc:AlternateContent>
                <mc:Choice Requires="wps">
                  <w:drawing>
                    <wp:anchor behindDoc="0" distT="0" distB="0" distL="114935" distR="114935" simplePos="0" locked="0" layoutInCell="1" allowOverlap="1" relativeHeight="17">
                      <wp:simplePos x="0" y="0"/>
                      <wp:positionH relativeFrom="column">
                        <wp:posOffset>203200</wp:posOffset>
                      </wp:positionH>
                      <wp:positionV relativeFrom="paragraph">
                        <wp:posOffset>-8255</wp:posOffset>
                      </wp:positionV>
                      <wp:extent cx="2651760" cy="659765"/>
                      <wp:effectExtent l="0" t="0" r="0" b="0"/>
                      <wp:wrapNone/>
                      <wp:docPr id="14" name="Frame5"/>
                      <a:graphic xmlns:a="http://schemas.openxmlformats.org/drawingml/2006/main">
                        <a:graphicData uri="http://schemas.microsoft.com/office/word/2010/wordprocessingShape">
                          <wps:wsp>
                            <wps:cNvSpPr txBox="1"/>
                            <wps:spPr>
                              <a:xfrm>
                                <a:off x="0" y="0"/>
                                <a:ext cx="2651760" cy="659765"/>
                              </a:xfrm>
                              <a:prstGeom prst="rect"/>
                              <a:solidFill>
                                <a:srgbClr val="202020"/>
                              </a:solidFill>
                              <a:ln w="12700">
                                <a:solidFill>
                                  <a:srgbClr val="FFFFFF"/>
                                </a:solidFill>
                              </a:ln>
                            </wps:spPr>
                            <wps:txbx>
                              <w:txbxContent>
                                <w:p>
                                  <w:pPr>
                                    <w:pStyle w:val="Normal"/>
                                    <w:spacing w:before="120" w:after="0"/>
                                    <w:jc w:val="center"/>
                                    <w:rPr>
                                      <w:sz w:val="22"/>
                                    </w:rPr>
                                  </w:pPr>
                                  <w:r>
                                    <w:rPr>
                                      <w:color w:val="0000CC"/>
                                      <w:sz w:val="22"/>
                                    </w:rPr>
                                    <w:t xml:space="preserve">-  </w:t>
                                  </w:r>
                                  <w:r>
                                    <w:rPr>
                                      <w:sz w:val="22"/>
                                    </w:rPr>
                                    <w:t>Xử lý dữ liệu</w:t>
                                  </w:r>
                                </w:p>
                                <w:p>
                                  <w:pPr>
                                    <w:pStyle w:val="Normal"/>
                                    <w:jc w:val="center"/>
                                    <w:rPr/>
                                  </w:pPr>
                                  <w:r>
                                    <w:rPr>
                                      <w:sz w:val="22"/>
                                    </w:rPr>
                                    <w:t>-  Lập phiếu giao nhận container.</w:t>
                                  </w:r>
                                </w:p>
                              </w:txbxContent>
                            </wps:txbx>
                            <wps:bodyPr anchor="t" lIns="91440" tIns="45720" rIns="91440" bIns="45720">
                              <a:noAutofit/>
                            </wps:bodyPr>
                          </wps:wsp>
                        </a:graphicData>
                      </a:graphic>
                    </wp:anchor>
                  </w:drawing>
                </mc:Choice>
                <mc:Fallback>
                  <w:pict>
                    <v:rect fillcolor="#202020" strokecolor="#FFFFFF" strokeweight="1pt" style="position:absolute;rotation:-0;width:208.8pt;height:51.95pt;mso-wrap-distance-left:9.05pt;mso-wrap-distance-right:9.05pt;mso-wrap-distance-top:0pt;mso-wrap-distance-bottom:0pt;margin-top:-0.65pt;mso-position-vertical-relative:text;margin-left:16pt;mso-position-horizontal-relative:text">
                      <v:textbox>
                        <w:txbxContent>
                          <w:p>
                            <w:pPr>
                              <w:pStyle w:val="Normal"/>
                              <w:spacing w:before="120" w:after="0"/>
                              <w:jc w:val="center"/>
                              <w:rPr>
                                <w:sz w:val="22"/>
                              </w:rPr>
                            </w:pPr>
                            <w:r>
                              <w:rPr>
                                <w:color w:val="0000CC"/>
                                <w:sz w:val="22"/>
                              </w:rPr>
                              <w:t xml:space="preserve">-  </w:t>
                            </w:r>
                            <w:r>
                              <w:rPr>
                                <w:sz w:val="22"/>
                              </w:rPr>
                              <w:t>Xử lý dữ liệu</w:t>
                            </w:r>
                          </w:p>
                          <w:p>
                            <w:pPr>
                              <w:pStyle w:val="Normal"/>
                              <w:jc w:val="center"/>
                              <w:rPr/>
                            </w:pPr>
                            <w:r>
                              <w:rPr>
                                <w:sz w:val="22"/>
                              </w:rPr>
                              <w:t>-  Lập phiếu giao nhận container.</w:t>
                            </w:r>
                          </w:p>
                        </w:txbxContent>
                      </v:textbox>
                      <w10:wrap type="none"/>
                    </v:rect>
                  </w:pict>
                </mc:Fallback>
              </mc:AlternateContent>
            </w:r>
          </w:p>
          <w:p>
            <w:pPr>
              <w:pStyle w:val="Normal"/>
              <w:rPr>
                <w:sz w:val="24"/>
                <w:szCs w:val="24"/>
                <w:lang w:val="en-US" w:eastAsia="en-US"/>
              </w:rPr>
            </w:pPr>
            <w:r>
              <w:rPr>
                <w:sz w:val="24"/>
                <w:szCs w:val="24"/>
                <w:lang w:val="en-US" w:eastAsia="en-US"/>
              </w:rPr>
              <mc:AlternateContent>
                <mc:Choice Requires="wps">
                  <w:drawing>
                    <wp:anchor behindDoc="0" distT="0" distB="0" distL="114935" distR="114935" simplePos="0" locked="0" layoutInCell="1" allowOverlap="1" relativeHeight="20">
                      <wp:simplePos x="0" y="0"/>
                      <wp:positionH relativeFrom="column">
                        <wp:posOffset>2846070</wp:posOffset>
                      </wp:positionH>
                      <wp:positionV relativeFrom="paragraph">
                        <wp:posOffset>166370</wp:posOffset>
                      </wp:positionV>
                      <wp:extent cx="153035" cy="10160"/>
                      <wp:effectExtent l="0" t="33020" r="635" b="33020"/>
                      <wp:wrapNone/>
                      <wp:docPr id="15" name="Straight Arrow Connector 39"/>
                      <a:graphic xmlns:a="http://schemas.openxmlformats.org/drawingml/2006/main">
                        <a:graphicData uri="http://schemas.microsoft.com/office/word/2010/wordprocessingShape">
                          <wps:wsp>
                            <wps:cNvCnPr/>
                            <wps:spPr>
                              <a:xfrm flipH="1" flipV="1">
                                <a:off x="0" y="0"/>
                                <a:ext cx="153360" cy="10440"/>
                              </a:xfrm>
                              <a:prstGeom prst="straightConnector1">
                                <a:avLst/>
                              </a:prstGeom>
                              <a:ln w="6480">
                                <a:solidFill>
                                  <a:srgbClr val="ffffff"/>
                                </a:solidFill>
                                <a:miter/>
                                <a:tailEnd len="med" type="triangle" w="med"/>
                              </a:ln>
                            </wps:spPr>
                            <wps:bodyPr/>
                          </wps:wsp>
                        </a:graphicData>
                      </a:graphic>
                    </wp:anchor>
                  </w:drawing>
                </mc:Choice>
                <mc:Fallback>
                  <w:pict>
                    <v:shape id="shape_0" ID="Straight Arrow Connector 39" stroked="t" o:allowincell="t" style="position:absolute;margin-left:224.1pt;margin-top:13.1pt;width:11.95pt;height:0.7pt;flip:xy" type="_x0000_t32">
                      <v:stroke color="white" weight="6480" endarrow="block" endarrowwidth="medium" endarrowlength="medium" joinstyle="miter" endcap="flat"/>
                      <v:fill o:detectmouseclick="t" on="false"/>
                      <w10:wrap type="none"/>
                    </v:shape>
                  </w:pict>
                </mc:Fallback>
              </mc:AlternateContent>
            </w:r>
          </w:p>
          <w:p>
            <w:pPr>
              <w:pStyle w:val="Normal"/>
              <w:rPr>
                <w:sz w:val="24"/>
                <w:szCs w:val="24"/>
              </w:rPr>
            </w:pPr>
            <w:r>
              <w:rPr>
                <w:sz w:val="24"/>
                <w:szCs w:val="24"/>
              </w:rPr>
            </w:r>
          </w:p>
          <w:p>
            <w:pPr>
              <w:pStyle w:val="Normal"/>
              <w:rPr>
                <w:sz w:val="24"/>
                <w:szCs w:val="24"/>
                <w:lang w:val="en-US" w:eastAsia="en-US"/>
              </w:rPr>
            </w:pPr>
            <w:r>
              <w:rPr>
                <w:sz w:val="24"/>
                <w:szCs w:val="24"/>
                <w:lang w:val="en-US" w:eastAsia="en-US"/>
              </w:rPr>
              <mc:AlternateContent>
                <mc:Choice Requires="wps">
                  <w:drawing>
                    <wp:anchor behindDoc="0" distT="0" distB="0" distL="114935" distR="114935" simplePos="0" locked="0" layoutInCell="1" allowOverlap="1" relativeHeight="21">
                      <wp:simplePos x="0" y="0"/>
                      <wp:positionH relativeFrom="column">
                        <wp:posOffset>1478280</wp:posOffset>
                      </wp:positionH>
                      <wp:positionV relativeFrom="margin">
                        <wp:posOffset>113030</wp:posOffset>
                      </wp:positionV>
                      <wp:extent cx="1270" cy="379730"/>
                      <wp:effectExtent l="38100" t="635" r="37465" b="0"/>
                      <wp:wrapNone/>
                      <wp:docPr id="16" name="Straight Arrow Connector 1"/>
                      <a:graphic xmlns:a="http://schemas.openxmlformats.org/drawingml/2006/main">
                        <a:graphicData uri="http://schemas.microsoft.com/office/word/2010/wordprocessingShape">
                          <wps:wsp>
                            <wps:cNvCnPr/>
                            <wps:spPr>
                              <a:xfrm flipH="1">
                                <a:off x="0" y="0"/>
                                <a:ext cx="1800" cy="379800"/>
                              </a:xfrm>
                              <a:prstGeom prst="straightConnector1">
                                <a:avLst/>
                              </a:prstGeom>
                              <a:ln w="6480">
                                <a:solidFill>
                                  <a:srgbClr val="000000"/>
                                </a:solidFill>
                                <a:miter/>
                                <a:tailEnd len="med" type="triangle" w="med"/>
                              </a:ln>
                            </wps:spPr>
                            <wps:bodyPr/>
                          </wps:wsp>
                        </a:graphicData>
                      </a:graphic>
                    </wp:anchor>
                  </w:drawing>
                </mc:Choice>
                <mc:Fallback>
                  <w:pict>
                    <v:shape id="shape_0" ID="Straight Arrow Connector 1" stroked="t" o:allowincell="t" style="position:absolute;margin-left:116.4pt;margin-top:-46.3pt;width:0.05pt;height:29.85pt;flip:x;mso-position-vertical-relative:margin" type="_x0000_t32">
                      <v:stroke color="black" weight="6480" endarrow="block" endarrowwidth="medium" endarrowlength="medium" joinstyle="miter" endcap="flat"/>
                      <v:fill o:detectmouseclick="t" on="false"/>
                      <w10:wrap type="none"/>
                    </v:shape>
                  </w:pict>
                </mc:Fallback>
              </mc:AlternateContent>
            </w:r>
          </w:p>
        </w:tc>
        <w:tc>
          <w:tcPr>
            <w:tcW w:w="155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 w:val="24"/>
                <w:szCs w:val="24"/>
              </w:rPr>
            </w:pPr>
            <w:r>
              <w:rPr>
                <w:sz w:val="24"/>
                <w:szCs w:val="24"/>
              </w:rPr>
            </w:r>
          </w:p>
        </w:tc>
      </w:tr>
      <w:tr>
        <w:trPr>
          <w:trHeight w:val="1969" w:hRule="atLeast"/>
        </w:trPr>
        <w:tc>
          <w:tcPr>
            <w:tcW w:w="2605" w:type="dxa"/>
            <w:tcBorders>
              <w:top w:val="single" w:sz="4" w:space="0" w:color="000000"/>
              <w:left w:val="single" w:sz="4" w:space="0" w:color="000000"/>
              <w:bottom w:val="single" w:sz="4" w:space="0" w:color="000000"/>
              <w:right w:val="single" w:sz="4" w:space="0" w:color="000000"/>
            </w:tcBorders>
          </w:tcPr>
          <w:p>
            <w:pPr>
              <w:pStyle w:val="Normal"/>
              <w:snapToGrid w:val="false"/>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Khách hàng</w:t>
            </w:r>
          </w:p>
        </w:tc>
        <w:tc>
          <w:tcPr>
            <w:tcW w:w="5040" w:type="dxa"/>
            <w:tcBorders>
              <w:top w:val="single" w:sz="4" w:space="0" w:color="000000"/>
              <w:left w:val="single" w:sz="4" w:space="0" w:color="000000"/>
              <w:bottom w:val="single" w:sz="4" w:space="0" w:color="000000"/>
              <w:right w:val="single" w:sz="4" w:space="0" w:color="000000"/>
            </w:tcBorders>
          </w:tcPr>
          <w:p>
            <w:pPr>
              <w:pStyle w:val="Normal"/>
              <w:snapToGrid w:val="false"/>
              <w:rPr>
                <w:sz w:val="24"/>
                <w:szCs w:val="24"/>
              </w:rPr>
            </w:pPr>
            <w:r>
              <w:rPr>
                <w:sz w:val="24"/>
                <w:szCs w:val="24"/>
              </w:rPr>
            </w:r>
          </w:p>
          <w:p>
            <w:pPr>
              <w:pStyle w:val="Normal"/>
              <w:rPr>
                <w:sz w:val="24"/>
                <w:szCs w:val="24"/>
                <w:lang w:val="en-US" w:eastAsia="en-US"/>
              </w:rPr>
            </w:pPr>
            <w:r>
              <w:rPr>
                <w:sz w:val="24"/>
                <w:szCs w:val="24"/>
                <w:lang w:val="en-US" w:eastAsia="en-US"/>
              </w:rPr>
              <mc:AlternateContent>
                <mc:Choice Requires="wps">
                  <w:drawing>
                    <wp:anchor behindDoc="0" distT="0" distB="0" distL="114935" distR="114935" simplePos="0" locked="0" layoutInCell="1" allowOverlap="1" relativeHeight="9">
                      <wp:simplePos x="0" y="0"/>
                      <wp:positionH relativeFrom="column">
                        <wp:posOffset>215900</wp:posOffset>
                      </wp:positionH>
                      <wp:positionV relativeFrom="paragraph">
                        <wp:posOffset>52070</wp:posOffset>
                      </wp:positionV>
                      <wp:extent cx="2601595" cy="796290"/>
                      <wp:effectExtent l="6985" t="6350" r="6350" b="6985"/>
                      <wp:wrapNone/>
                      <wp:docPr id="17" name="Oval 47"/>
                      <a:graphic xmlns:a="http://schemas.openxmlformats.org/drawingml/2006/main">
                        <a:graphicData uri="http://schemas.microsoft.com/office/word/2010/wordprocessingShape">
                          <wps:wsp>
                            <wps:cNvSpPr/>
                            <wps:spPr>
                              <a:xfrm>
                                <a:off x="0" y="0"/>
                                <a:ext cx="2601720" cy="796320"/>
                              </a:xfrm>
                              <a:prstGeom prst="ellipse">
                                <a:avLst/>
                              </a:prstGeom>
                              <a:solidFill>
                                <a:srgbClr val="202020"/>
                              </a:solidFill>
                              <a:ln w="12600">
                                <a:solidFill>
                                  <a:srgbClr val="ffffff"/>
                                </a:solidFill>
                                <a:miter/>
                              </a:ln>
                            </wps:spPr>
                            <wps:style>
                              <a:lnRef idx="0"/>
                              <a:fillRef idx="0"/>
                              <a:effectRef idx="0"/>
                              <a:fontRef idx="minor"/>
                            </wps:style>
                            <wps:txbx>
                              <w:txbxContent>
                                <w:p>
                                  <w:pPr>
                                    <w:overflowPunct w:val="false"/>
                                    <w:bidi w:val="0"/>
                                    <w:spacing w:before="120" w:after="0"/>
                                    <w:jc w:val="center"/>
                                    <w:rPr/>
                                  </w:pPr>
                                  <w:r>
                                    <w:rPr>
                                      <w:kern w:val="2"/>
                                      <w:sz w:val="22"/>
                                      <w:szCs w:val="20"/>
                                      <w:rFonts w:ascii="Times New Roman" w:hAnsi="Times New Roman" w:eastAsia="Times New Roman" w:cs="Times New Roman"/>
                                      <w:color w:val="auto"/>
                                      <w:lang w:val="en-US" w:bidi="ar-SA"/>
                                    </w:rPr>
                                    <w:t xml:space="preserve">Nhận và đưa container </w:t>
                                  </w:r>
                                </w:p>
                                <w:p>
                                  <w:pPr>
                                    <w:overflowPunct w:val="false"/>
                                    <w:bidi w:val="0"/>
                                    <w:jc w:val="center"/>
                                    <w:rPr/>
                                  </w:pPr>
                                  <w:r>
                                    <w:rPr>
                                      <w:kern w:val="2"/>
                                      <w:sz w:val="22"/>
                                      <w:szCs w:val="20"/>
                                      <w:rFonts w:ascii="Times New Roman" w:hAnsi="Times New Roman" w:eastAsia="Times New Roman" w:cs="Times New Roman"/>
                                      <w:color w:val="auto"/>
                                      <w:lang w:val="en-US" w:bidi="ar-SA"/>
                                    </w:rPr>
                                    <w:t>về kho riêng</w:t>
                                  </w:r>
                                </w:p>
                              </w:txbxContent>
                            </wps:txbx>
                            <wps:bodyPr anchor="ctr">
                              <a:noAutofit/>
                            </wps:bodyPr>
                          </wps:wsp>
                        </a:graphicData>
                      </a:graphic>
                    </wp:anchor>
                  </w:drawing>
                </mc:Choice>
                <mc:Fallback>
                  <w:pict>
                    <v:oval id="shape_0" ID="Oval 47" fillcolor="#202020" stroked="t" o:allowincell="t" style="position:absolute;margin-left:17pt;margin-top:4.1pt;width:204.8pt;height:62.65pt;mso-wrap-style:square;v-text-anchor:middle">
                      <v:textbox>
                        <w:txbxContent>
                          <w:p>
                            <w:pPr>
                              <w:overflowPunct w:val="false"/>
                              <w:bidi w:val="0"/>
                              <w:spacing w:before="120" w:after="0"/>
                              <w:jc w:val="center"/>
                              <w:rPr/>
                            </w:pPr>
                            <w:r>
                              <w:rPr>
                                <w:kern w:val="2"/>
                                <w:sz w:val="22"/>
                                <w:szCs w:val="20"/>
                                <w:rFonts w:ascii="Times New Roman" w:hAnsi="Times New Roman" w:eastAsia="Times New Roman" w:cs="Times New Roman"/>
                                <w:color w:val="auto"/>
                                <w:lang w:val="en-US" w:bidi="ar-SA"/>
                              </w:rPr>
                              <w:t xml:space="preserve">Nhận và đưa container </w:t>
                            </w:r>
                          </w:p>
                          <w:p>
                            <w:pPr>
                              <w:overflowPunct w:val="false"/>
                              <w:bidi w:val="0"/>
                              <w:jc w:val="center"/>
                              <w:rPr/>
                            </w:pPr>
                            <w:r>
                              <w:rPr>
                                <w:kern w:val="2"/>
                                <w:sz w:val="22"/>
                                <w:szCs w:val="20"/>
                                <w:rFonts w:ascii="Times New Roman" w:hAnsi="Times New Roman" w:eastAsia="Times New Roman" w:cs="Times New Roman"/>
                                <w:color w:val="auto"/>
                                <w:lang w:val="en-US" w:bidi="ar-SA"/>
                              </w:rPr>
                              <w:t>về kho riêng</w:t>
                            </w:r>
                          </w:p>
                        </w:txbxContent>
                      </v:textbox>
                      <v:fill o:detectmouseclick="t" type="solid" color2="#dfdfdf"/>
                      <v:stroke color="white" weight="12600" joinstyle="miter" endcap="flat"/>
                      <w10:wrap type="none"/>
                    </v:oval>
                  </w:pict>
                </mc:Fallback>
              </mc:AlternateContent>
            </w:r>
          </w:p>
          <w:p>
            <w:pPr>
              <w:pStyle w:val="Normal"/>
              <w:rPr>
                <w:sz w:val="24"/>
                <w:szCs w:val="24"/>
              </w:rPr>
            </w:pPr>
            <w:r>
              <w:rPr>
                <w:sz w:val="24"/>
                <w:szCs w:val="24"/>
              </w:rPr>
            </w:r>
          </w:p>
        </w:tc>
        <w:tc>
          <w:tcPr>
            <w:tcW w:w="1553" w:type="dxa"/>
            <w:tcBorders>
              <w:top w:val="single" w:sz="4" w:space="0" w:color="000000"/>
              <w:left w:val="single" w:sz="4" w:space="0" w:color="000000"/>
              <w:bottom w:val="single" w:sz="4" w:space="0" w:color="000000"/>
              <w:right w:val="single" w:sz="4" w:space="0" w:color="000000"/>
            </w:tcBorders>
          </w:tcPr>
          <w:p>
            <w:pPr>
              <w:pStyle w:val="Normal"/>
              <w:snapToGrid w:val="false"/>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sz w:val="24"/>
                <w:szCs w:val="24"/>
              </w:rPr>
            </w:pPr>
            <w:r>
              <w:rPr>
                <w:sz w:val="24"/>
                <w:szCs w:val="24"/>
              </w:rPr>
            </w:r>
          </w:p>
        </w:tc>
      </w:tr>
    </w:tbl>
    <w:p>
      <w:pPr>
        <w:pStyle w:val="BodyTextIndent3"/>
        <w:spacing w:before="0" w:after="0"/>
        <w:ind w:left="-142" w:right="0"/>
        <w:jc w:val="both"/>
        <w:rPr>
          <w:b/>
          <w:sz w:val="24"/>
          <w:szCs w:val="24"/>
          <w:lang w:val="nl-NL"/>
        </w:rPr>
      </w:pPr>
      <w:r>
        <w:rPr>
          <w:b/>
          <w:sz w:val="24"/>
          <w:szCs w:val="24"/>
          <w:lang w:val="nl-NL"/>
        </w:rPr>
      </w:r>
    </w:p>
    <w:p>
      <w:pPr>
        <w:pStyle w:val="Normal"/>
        <w:numPr>
          <w:ilvl w:val="0"/>
          <w:numId w:val="2"/>
        </w:numPr>
        <w:ind w:hanging="284" w:left="284" w:right="0"/>
        <w:jc w:val="both"/>
        <w:rPr>
          <w:b/>
          <w:sz w:val="24"/>
          <w:szCs w:val="24"/>
          <w:lang w:val="nl-NL"/>
        </w:rPr>
      </w:pPr>
      <w:r>
        <w:rPr>
          <w:b/>
          <w:sz w:val="24"/>
          <w:szCs w:val="24"/>
          <w:lang w:val="nl-NL"/>
        </w:rPr>
        <w:t>QUY TRÌNH CẤP VỎ RỖNG:</w:t>
      </w:r>
    </w:p>
    <w:p>
      <w:pPr>
        <w:pStyle w:val="Normal"/>
        <w:numPr>
          <w:ilvl w:val="0"/>
          <w:numId w:val="0"/>
        </w:numPr>
        <w:tabs>
          <w:tab w:val="clear" w:pos="720"/>
          <w:tab w:val="left" w:pos="284" w:leader="none"/>
          <w:tab w:val="left" w:pos="567" w:leader="none"/>
        </w:tabs>
        <w:spacing w:before="120" w:after="120"/>
        <w:ind w:left="284" w:right="0"/>
        <w:jc w:val="both"/>
        <w:outlineLvl w:val="0"/>
        <w:rPr/>
      </w:pPr>
      <w:r>
        <w:rPr>
          <w:b/>
          <w:sz w:val="24"/>
          <w:szCs w:val="24"/>
          <w:lang w:val="vi-VN"/>
        </w:rPr>
        <w:t>5.</w:t>
      </w:r>
      <w:r>
        <w:rPr>
          <w:b/>
          <w:sz w:val="24"/>
          <w:szCs w:val="24"/>
        </w:rPr>
        <w:t>1</w:t>
      </w:r>
      <w:r>
        <w:rPr>
          <w:b/>
          <w:sz w:val="24"/>
          <w:szCs w:val="24"/>
          <w:lang w:val="vi-VN"/>
        </w:rPr>
        <w:t>.</w:t>
      </w:r>
      <w:r>
        <w:rPr>
          <w:b/>
          <w:sz w:val="24"/>
          <w:szCs w:val="24"/>
        </w:rPr>
        <w:t xml:space="preserve"> Yêu cầu Lệnh cấp container rỗng</w:t>
      </w:r>
    </w:p>
    <w:p>
      <w:pPr>
        <w:pStyle w:val="Normal"/>
        <w:rPr/>
      </w:pPr>
      <w:r>
        <w:rPr>
          <w:sz w:val="24"/>
          <w:szCs w:val="24"/>
          <w:lang w:val="vi-VN"/>
        </w:rPr>
        <w:t xml:space="preserve">         </w:t>
      </w:r>
      <w:r>
        <w:rPr>
          <w:sz w:val="24"/>
          <w:szCs w:val="24"/>
        </w:rPr>
        <w:t>Khách hàng yêu cầu Công ty cấp lệnh cấp container khi đã có booking.</w:t>
      </w:r>
    </w:p>
    <w:p>
      <w:pPr>
        <w:pStyle w:val="Normal"/>
        <w:numPr>
          <w:ilvl w:val="0"/>
          <w:numId w:val="0"/>
        </w:numPr>
        <w:tabs>
          <w:tab w:val="clear" w:pos="720"/>
          <w:tab w:val="left" w:pos="284" w:leader="none"/>
          <w:tab w:val="left" w:pos="567" w:leader="none"/>
        </w:tabs>
        <w:spacing w:before="120" w:after="120"/>
        <w:ind w:left="284" w:right="0"/>
        <w:jc w:val="both"/>
        <w:outlineLvl w:val="0"/>
        <w:rPr>
          <w:b/>
          <w:sz w:val="24"/>
          <w:szCs w:val="24"/>
        </w:rPr>
      </w:pPr>
      <w:r>
        <w:rPr>
          <w:b/>
          <w:sz w:val="24"/>
          <w:szCs w:val="24"/>
        </w:rPr>
        <w:t>5.2. Lập Lệnh cấp container rỗng</w:t>
      </w:r>
    </w:p>
    <w:p>
      <w:pPr>
        <w:pStyle w:val="Normal"/>
        <w:numPr>
          <w:ilvl w:val="0"/>
          <w:numId w:val="0"/>
        </w:numPr>
        <w:tabs>
          <w:tab w:val="clear" w:pos="720"/>
          <w:tab w:val="left" w:pos="284" w:leader="none"/>
          <w:tab w:val="left" w:pos="567" w:leader="none"/>
        </w:tabs>
        <w:spacing w:before="120" w:after="120"/>
        <w:ind w:left="284" w:right="0"/>
        <w:jc w:val="both"/>
        <w:outlineLvl w:val="0"/>
        <w:rPr/>
      </w:pPr>
      <w:r>
        <w:rPr>
          <w:b/>
          <w:sz w:val="24"/>
          <w:szCs w:val="24"/>
        </w:rPr>
        <w:t>5.3. Khách hàng lấy Lệnh cấp container trực tiếp tại văn phòng Công ty:</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Chuyên viên EQC/Chuyên viên chăm sóc khách hàng căn cứ các giấy tờ của khách hàng cung cấp gồm:</w:t>
      </w:r>
    </w:p>
    <w:p>
      <w:pPr>
        <w:pStyle w:val="ColorfulList-Accent11"/>
        <w:numPr>
          <w:ilvl w:val="0"/>
          <w:numId w:val="4"/>
        </w:numPr>
        <w:tabs>
          <w:tab w:val="clear" w:pos="720"/>
          <w:tab w:val="left" w:pos="810" w:leader="none"/>
        </w:tabs>
        <w:spacing w:before="0" w:after="0"/>
        <w:ind w:hanging="243" w:left="810" w:right="0"/>
        <w:contextualSpacing/>
        <w:rPr>
          <w:rFonts w:ascii="Times New Roman" w:hAnsi="Times New Roman" w:cs="Times New Roman"/>
          <w:sz w:val="24"/>
          <w:szCs w:val="24"/>
        </w:rPr>
      </w:pPr>
      <w:r>
        <w:rPr>
          <w:rFonts w:cs="Times New Roman" w:ascii="Times New Roman" w:hAnsi="Times New Roman"/>
          <w:sz w:val="24"/>
          <w:szCs w:val="24"/>
        </w:rPr>
        <w:t>Booking do bộ phận thị trường của Công ty lập;</w:t>
      </w:r>
    </w:p>
    <w:p>
      <w:pPr>
        <w:pStyle w:val="ColorfulList-Accent11"/>
        <w:numPr>
          <w:ilvl w:val="0"/>
          <w:numId w:val="4"/>
        </w:numPr>
        <w:tabs>
          <w:tab w:val="clear" w:pos="720"/>
          <w:tab w:val="left" w:pos="810" w:leader="none"/>
        </w:tabs>
        <w:spacing w:before="0" w:after="0"/>
        <w:ind w:hanging="243" w:left="810" w:right="0"/>
        <w:contextualSpacing/>
        <w:rPr>
          <w:rFonts w:ascii="Times New Roman" w:hAnsi="Times New Roman" w:cs="Times New Roman"/>
          <w:sz w:val="24"/>
          <w:szCs w:val="24"/>
        </w:rPr>
      </w:pPr>
      <w:r>
        <w:rPr>
          <w:rFonts w:cs="Times New Roman" w:ascii="Times New Roman" w:hAnsi="Times New Roman"/>
          <w:sz w:val="24"/>
          <w:szCs w:val="24"/>
        </w:rPr>
        <w:t>Giấy giới thiệu hoặc giấy ủy quyền do người đại diện pháp luật của Công ty ký;</w:t>
      </w:r>
    </w:p>
    <w:p>
      <w:pPr>
        <w:pStyle w:val="ColorfulList-Accent11"/>
        <w:numPr>
          <w:ilvl w:val="0"/>
          <w:numId w:val="4"/>
        </w:numPr>
        <w:tabs>
          <w:tab w:val="clear" w:pos="720"/>
          <w:tab w:val="left" w:pos="810" w:leader="none"/>
        </w:tabs>
        <w:spacing w:before="0" w:after="0"/>
        <w:ind w:hanging="243" w:left="810" w:right="0"/>
        <w:contextualSpacing/>
        <w:rPr>
          <w:rFonts w:ascii="Times New Roman" w:hAnsi="Times New Roman" w:cs="Times New Roman"/>
          <w:sz w:val="24"/>
          <w:szCs w:val="24"/>
        </w:rPr>
      </w:pPr>
      <w:r>
        <w:rPr>
          <w:rFonts w:cs="Times New Roman" w:ascii="Times New Roman" w:hAnsi="Times New Roman"/>
          <w:sz w:val="24"/>
          <w:szCs w:val="24"/>
        </w:rPr>
        <w:t>Chứng minh nhân dân nếu là cá nhân.</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Căn cứ vào các nội dung trên Booking, Chuyên viên EQC/chăm sóc khách hàng sẽ cấp Lệnh cấp container rỗng cho khách hàng từ phần mềm theo loại hàng và lượng EMTY tại khu vực để cấp loại container phù hợp cho khách hàng.</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Lệnh cấp ghi đầy đủ thông tin: Tên khách hàng, số lượng, chủng loại container, hạn lệnh, nơi cấp, dấu và chữ ký người cấp.</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Cuối mỗi buổi làm việc, chuyên viên EQC/chăm sóc khách hàng sẽ thống kê các lệnh đã cấp và gửi cho Bãi container các thông tin sau để tổng hợp, đối chiếu: Tên khách hàng, số lệnh, số lượng container được cấp cho từng lệnh.</w:t>
      </w:r>
    </w:p>
    <w:p>
      <w:pPr>
        <w:pStyle w:val="Normal"/>
        <w:numPr>
          <w:ilvl w:val="0"/>
          <w:numId w:val="0"/>
        </w:numPr>
        <w:tabs>
          <w:tab w:val="clear" w:pos="720"/>
          <w:tab w:val="left" w:pos="284" w:leader="none"/>
          <w:tab w:val="left" w:pos="567" w:leader="none"/>
        </w:tabs>
        <w:spacing w:before="120" w:after="120"/>
        <w:ind w:left="284" w:right="0"/>
        <w:jc w:val="both"/>
        <w:outlineLvl w:val="0"/>
        <w:rPr/>
      </w:pPr>
      <w:r>
        <w:rPr>
          <w:b/>
          <w:sz w:val="24"/>
          <w:szCs w:val="24"/>
        </w:rPr>
        <w:t>5.4. Cấp Lệnh cấp container qua Email/Fax</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Căn cứ vào Booking có trên phần mềm, chuyên viên EQC/chăm sóc khách hàng sẽ tạo Lệnh cấp container rỗng cho khách hàng căn cứ theo chủng loại hàng và lượng EMTY tại khu vực để cấp loại container phù hợp cho khách hàng, trên Lệnh ghi đầy đủ thông tin: Số lệnh, tên bãi cấp, tên khách hàng, số lượng và chủng loại container, hạn lệnh, nơi cấp, dấu và chữ ký người cấp.</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mc:AlternateContent>
          <mc:Choice Requires="wps">
            <w:drawing>
              <wp:anchor behindDoc="0" distT="0" distB="0" distL="114300" distR="114300" simplePos="0" locked="0" layoutInCell="1" allowOverlap="1" relativeHeight="7">
                <wp:simplePos x="0" y="0"/>
                <wp:positionH relativeFrom="column">
                  <wp:posOffset>-1718310</wp:posOffset>
                </wp:positionH>
                <wp:positionV relativeFrom="paragraph">
                  <wp:posOffset>-15240</wp:posOffset>
                </wp:positionV>
                <wp:extent cx="1270" cy="3392805"/>
                <wp:effectExtent l="37465" t="635" r="38100" b="0"/>
                <wp:wrapNone/>
                <wp:docPr id="18" name="Straight Arrow Connector 41"/>
                <a:graphic xmlns:a="http://schemas.openxmlformats.org/drawingml/2006/main">
                  <a:graphicData uri="http://schemas.microsoft.com/office/word/2010/wordprocessingShape">
                    <wps:wsp>
                      <wps:cNvCnPr/>
                      <wps:spPr>
                        <a:xfrm>
                          <a:off x="0" y="0"/>
                          <a:ext cx="1440" cy="3393000"/>
                        </a:xfrm>
                        <a:prstGeom prst="straightConnector1">
                          <a:avLst/>
                        </a:prstGeom>
                        <a:ln w="9360">
                          <a:solidFill>
                            <a:srgbClr val="000000"/>
                          </a:solidFill>
                          <a:miter/>
                          <a:tailEnd len="med" type="triangle" w="med"/>
                        </a:ln>
                      </wps:spPr>
                      <wps:bodyPr/>
                    </wps:wsp>
                  </a:graphicData>
                </a:graphic>
              </wp:anchor>
            </w:drawing>
          </mc:Choice>
          <mc:Fallback>
            <w:pict>
              <v:shape id="shape_0" ID="Straight Arrow Connector 41" stroked="t" o:allowincell="f" style="position:absolute;margin-left:-85.05pt;margin-top:-1.2pt;width:0.05pt;height:267.1pt" type="_x0000_t32">
                <v:stroke color="black" weight="9360" endarrow="block" endarrowwidth="medium" endarrowlength="medium" joinstyle="miter" endcap="flat"/>
                <v:fill o:detectmouseclick="t" on="false"/>
                <w10:wrap type="none"/>
              </v:shape>
            </w:pict>
          </mc:Fallback>
        </mc:AlternateContent>
      </w:r>
      <w:r>
        <w:rPr>
          <w:sz w:val="24"/>
          <w:szCs w:val="24"/>
          <w:lang w:val="nl-NL"/>
        </w:rPr>
        <w:t>Khi gửi email Lệnh cấp container cho từng khách hàng theo địa chỉ email đã đăng ký của khách hàng đó. Đồng thời, chuyên viên chăm sóc khách hàng cũng gửi Lệnh cấp container này qua Email tới cảng/depot nơi khách hàng sẽ xuống lấy container để về kho riêng đóng hàng.</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Cuối mỗi buổi làm việc, chuyên viên EQC/chăm sóc khách hàng sẽ thống kê các lệnh đã cấp và gửi cho Bãi container các thông tin sau để tổng hợp, đối chiếu: Tên khách hàng, số lệnh, số lượng container được cấp cho từng lệnh.</w:t>
      </w:r>
    </w:p>
    <w:p>
      <w:pPr>
        <w:pStyle w:val="Normal"/>
        <w:numPr>
          <w:ilvl w:val="0"/>
          <w:numId w:val="0"/>
        </w:numPr>
        <w:tabs>
          <w:tab w:val="clear" w:pos="720"/>
          <w:tab w:val="left" w:pos="284" w:leader="none"/>
          <w:tab w:val="left" w:pos="567" w:leader="none"/>
        </w:tabs>
        <w:spacing w:before="120" w:after="120"/>
        <w:ind w:left="284" w:right="0"/>
        <w:jc w:val="both"/>
        <w:outlineLvl w:val="0"/>
        <w:rPr/>
      </w:pPr>
      <w:r>
        <w:rPr>
          <w:b/>
          <w:sz w:val="24"/>
          <w:szCs w:val="24"/>
        </w:rPr>
        <w:t>5.5. Nhận lệnh cấp container rỗng</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Khách hàng nhận lệnh cấp container rỗng bằng hai hình thức:</w:t>
      </w:r>
    </w:p>
    <w:p>
      <w:pPr>
        <w:pStyle w:val="ColorfulList-Accent11"/>
        <w:numPr>
          <w:ilvl w:val="0"/>
          <w:numId w:val="4"/>
        </w:numPr>
        <w:spacing w:before="0" w:after="0"/>
        <w:ind w:hanging="142" w:left="709" w:right="0"/>
        <w:contextualSpacing/>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Lệnh cấp container rỗng bản gốc; hoặc</w:t>
      </w:r>
    </w:p>
    <w:p>
      <w:pPr>
        <w:pStyle w:val="ColorfulList-Accent11"/>
        <w:numPr>
          <w:ilvl w:val="0"/>
          <w:numId w:val="4"/>
        </w:numPr>
        <w:spacing w:before="0" w:after="0"/>
        <w:ind w:hanging="142" w:left="709" w:right="0"/>
        <w:contextualSpacing/>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Lệnh cấp container qua Email/Fax.</w:t>
      </w:r>
    </w:p>
    <w:p>
      <w:pPr>
        <w:pStyle w:val="Normal"/>
        <w:numPr>
          <w:ilvl w:val="0"/>
          <w:numId w:val="0"/>
        </w:numPr>
        <w:tabs>
          <w:tab w:val="clear" w:pos="720"/>
          <w:tab w:val="left" w:pos="284" w:leader="none"/>
          <w:tab w:val="left" w:pos="567" w:leader="none"/>
        </w:tabs>
        <w:spacing w:before="120" w:after="120"/>
        <w:ind w:left="284" w:right="0"/>
        <w:jc w:val="both"/>
        <w:outlineLvl w:val="0"/>
        <w:rPr/>
      </w:pPr>
      <w:r>
        <w:rPr>
          <w:sz w:val="24"/>
          <w:szCs w:val="24"/>
        </w:rPr>
        <w:t xml:space="preserve"> </w:t>
      </w:r>
      <w:r>
        <w:rPr>
          <w:b/>
          <w:sz w:val="24"/>
          <w:szCs w:val="24"/>
        </w:rPr>
        <w:t>5.6. Thủ tục giao container</w:t>
      </w:r>
      <w:r>
        <w:rPr>
          <w:sz w:val="24"/>
          <w:szCs w:val="24"/>
        </w:rPr>
        <w:t xml:space="preserve">  </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Chuyên viên giao nhận của Bãi căn cứ “Lệnh cấp container” của Công ty để chọn container phù hợp cấp cho khách hàng.</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Khi giao container rỗng cho khách hàng, Chuyên viên giao nhận của Bãi phải yêu cầu khách hàng xuất trình bản gốc Lệnh cấp container rỗng (nếu khách hàng lấy Lệnh cấp container trực tiếp) do Công ty phát hành và Chứng minh nhân dân của người nhận container. Trong trường hợp khách hàng xuất trình bản photo của Lệnh cấp container rỗng (nếu khách hàng lấy Lệnh cấp container qua Email/Fax), Chuyên viên giao nhận của Bãi container yêu cầu khách hàng xuất trình bản gốc các giấy tờ sau: Giấy giới thiệu hoặc giấy ủy quyền (đối với Công ty) của đơn vị đứng tên trên lệnh cấp container rỗng, chứng minh nhân dân (của người được cấp container hoặc người được ủy quyền - nếu là cá nhân), giấy phép lái xe, giấy đăng ký xe ôtô và sổ đăng kiểm ôtô.</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Khi khách hàng đến lấy container rỗng, Cán bộ giao nhận của Bãi container phải kiểm tra tính hợp lệ của Lệnh cấp container rỗng và đối chiếu với số liệu do cán bộ cấp lệnh của Công ty cung cấp qua Email, đồng thời phải kiểm tra, đối chiếu và lưu lại bản sao của toàn bộ giấy tờ nêu trên.</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Căn cứ vào tính hợp lệ của Lệnh cấp container rỗng, Chuyên viên giao nhận của Bãi container tiến hành cấp vỏ cho khách hàng theo đúng số lượng và chủng loại ghi trên lệnh cấp; trong trường hợp nghi ngờ thì phải kiểm tra với cán bộ cấp lệnh và chuyên viên EQC của Công ty, khi đã trao đối và xác minh không phải Lệnh do cán bộ cấp lệnh của Công ty phát hành, Chuyên viên giao nhận của Bãi container có quyền từ chối cấp container rỗng.</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Trước khi giao container cho khách hàng, Chuyên viên giao nhận của Bãi container phải tiến hành công tác khảo sát, kiểm tra kỹ tình trạng và chụp ảnh container cùng với sự có mặt của đại diện khách hàng có lưu tâm tới tính chính xác của các chữ số và ký tự trên container, tấm “CSC” và tình trạng thực tế của container. Mọi sự bất thường hoặc hư hỏng của container đều phải được ghi nhận vào “Phiếu giao nhận container” (EIR) có xác nhận của người đại diện khách hàng.</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Bất kỳ việc giao container nào không đúng với yêu cầu trên Lệnh cấp container, Chuyên viên giao nhận của Bãi container sẽ chịu hoàn toàn trách nhiệm.</w:t>
      </w:r>
    </w:p>
    <w:p>
      <w:pPr>
        <w:pStyle w:val="BodyTextIndent3"/>
        <w:spacing w:before="0" w:after="0"/>
        <w:ind w:left="0" w:right="0"/>
        <w:jc w:val="both"/>
        <w:rPr>
          <w:sz w:val="24"/>
          <w:szCs w:val="24"/>
          <w:lang w:val="nl-NL"/>
        </w:rPr>
      </w:pPr>
      <w:r>
        <w:rPr>
          <w:sz w:val="24"/>
          <w:szCs w:val="24"/>
          <w:lang w:val="nl-NL"/>
        </w:rPr>
      </w:r>
    </w:p>
    <w:p>
      <w:pPr>
        <w:pStyle w:val="Normal"/>
        <w:numPr>
          <w:ilvl w:val="0"/>
          <w:numId w:val="2"/>
        </w:numPr>
        <w:spacing w:before="0" w:after="120"/>
        <w:ind w:hanging="288" w:left="288" w:right="0"/>
        <w:jc w:val="both"/>
        <w:rPr>
          <w:b/>
          <w:sz w:val="24"/>
          <w:szCs w:val="24"/>
          <w:lang w:val="nl-NL"/>
        </w:rPr>
      </w:pPr>
      <w:r>
        <w:rPr>
          <w:b/>
          <w:sz w:val="24"/>
          <w:szCs w:val="24"/>
          <w:lang w:val="nl-NL"/>
        </w:rPr>
        <w:t>TÀI LIỆU VÀ BIỂU MẪU</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Bộ Tiêu chuẩn quốc tế IICL5 về chất lượng container.</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 xml:space="preserve">Quy trình Phối hợp khai thác tàu container. </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bookmarkStart w:id="0" w:name="OLE_LINK8"/>
      <w:bookmarkStart w:id="1" w:name="OLE_LINK7"/>
      <w:r>
        <w:rPr>
          <w:sz w:val="24"/>
          <w:szCs w:val="24"/>
          <w:lang w:val="nl-NL"/>
        </w:rPr>
        <w:t xml:space="preserve">Quyết định về việc ban hành Quy định các khoản thu phí trên các tuyến vận tải </w:t>
      </w:r>
      <w:bookmarkEnd w:id="0"/>
      <w:bookmarkEnd w:id="1"/>
      <w:r>
        <w:rPr>
          <w:sz w:val="24"/>
          <w:szCs w:val="24"/>
          <w:lang w:val="nl-NL"/>
        </w:rPr>
        <w:t>(đang có hiệu lực).</w:t>
      </w:r>
    </w:p>
    <w:p>
      <w:pPr>
        <w:pStyle w:val="BodyTextIndent3"/>
        <w:spacing w:before="0" w:after="0"/>
        <w:ind w:left="567" w:right="0"/>
        <w:jc w:val="both"/>
        <w:rPr>
          <w:sz w:val="24"/>
          <w:szCs w:val="24"/>
          <w:lang w:val="nl-NL"/>
        </w:rPr>
      </w:pPr>
      <w:r>
        <w:rPr>
          <w:sz w:val="24"/>
          <w:szCs w:val="24"/>
          <w:lang w:val="nl-NL"/>
        </w:rPr>
      </w:r>
    </w:p>
    <w:p>
      <w:pPr>
        <w:pStyle w:val="Normal"/>
        <w:numPr>
          <w:ilvl w:val="0"/>
          <w:numId w:val="2"/>
        </w:numPr>
        <w:spacing w:before="0" w:after="120"/>
        <w:ind w:hanging="288" w:left="288" w:right="0"/>
        <w:jc w:val="both"/>
        <w:rPr>
          <w:b/>
          <w:sz w:val="24"/>
          <w:szCs w:val="24"/>
          <w:lang w:val="nl-NL"/>
        </w:rPr>
      </w:pPr>
      <w:r>
        <w:rPr>
          <w:b/>
          <w:sz w:val="24"/>
          <w:szCs w:val="24"/>
          <w:lang w:val="nl-NL"/>
        </w:rPr>
        <w:t>PHÂN PHỐI</w:t>
      </w:r>
    </w:p>
    <w:p>
      <w:pPr>
        <w:pStyle w:val="BodyTextIndent3"/>
        <w:numPr>
          <w:ilvl w:val="0"/>
          <w:numId w:val="5"/>
        </w:numPr>
        <w:tabs>
          <w:tab w:val="clear" w:pos="720"/>
          <w:tab w:val="left" w:pos="567" w:leader="none"/>
        </w:tabs>
        <w:spacing w:before="0" w:after="0"/>
        <w:ind w:hanging="283" w:left="567" w:right="0"/>
        <w:jc w:val="both"/>
        <w:rPr>
          <w:bCs/>
          <w:sz w:val="24"/>
          <w:szCs w:val="24"/>
        </w:rPr>
      </w:pPr>
      <w:r>
        <w:rPr>
          <w:bCs/>
          <w:sz w:val="24"/>
          <w:szCs w:val="24"/>
        </w:rPr>
        <w:t xml:space="preserve">Văn phòng </w:t>
      </w:r>
      <w:r>
        <w:rPr>
          <w:sz w:val="24"/>
          <w:szCs w:val="24"/>
          <w:lang w:val="nl-NL"/>
        </w:rPr>
        <w:t>Công</w:t>
      </w:r>
      <w:r>
        <w:rPr>
          <w:bCs/>
          <w:sz w:val="24"/>
          <w:szCs w:val="24"/>
        </w:rPr>
        <w:t xml:space="preserve"> ty. </w:t>
      </w:r>
    </w:p>
    <w:p>
      <w:pPr>
        <w:pStyle w:val="BodyTextIndent3"/>
        <w:spacing w:before="0" w:after="0"/>
        <w:ind w:left="0" w:right="0"/>
        <w:jc w:val="both"/>
        <w:rPr>
          <w:bCs/>
          <w:sz w:val="24"/>
          <w:szCs w:val="24"/>
          <w:lang w:val="nl-NL"/>
        </w:rPr>
      </w:pPr>
      <w:r>
        <w:rPr>
          <w:bCs/>
          <w:sz w:val="24"/>
          <w:szCs w:val="24"/>
          <w:lang w:val="nl-NL"/>
        </w:rPr>
      </w:r>
    </w:p>
    <w:p>
      <w:pPr>
        <w:pStyle w:val="Normal"/>
        <w:numPr>
          <w:ilvl w:val="0"/>
          <w:numId w:val="2"/>
        </w:numPr>
        <w:spacing w:before="0" w:after="120"/>
        <w:ind w:hanging="288" w:left="288" w:right="0"/>
        <w:jc w:val="both"/>
        <w:rPr>
          <w:b/>
          <w:sz w:val="24"/>
          <w:szCs w:val="24"/>
          <w:lang w:val="nl-NL"/>
        </w:rPr>
      </w:pPr>
      <w:r>
        <w:rPr>
          <w:b/>
          <w:sz w:val="24"/>
          <w:szCs w:val="24"/>
          <w:lang w:val="nl-NL"/>
        </w:rPr>
        <w:t xml:space="preserve">HỒ SƠ LƯU </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Lưu giữ bản gốc trong vòng 24 tháng tại bộ phận Văn phòng trực thuộc các hồ sơ sau:</w:t>
      </w:r>
    </w:p>
    <w:p>
      <w:pPr>
        <w:pStyle w:val="Normal"/>
        <w:numPr>
          <w:ilvl w:val="1"/>
          <w:numId w:val="3"/>
        </w:numPr>
        <w:spacing w:lineRule="auto" w:line="252"/>
        <w:ind w:hanging="288" w:left="918" w:right="43"/>
        <w:jc w:val="both"/>
        <w:rPr>
          <w:sz w:val="24"/>
          <w:szCs w:val="24"/>
          <w:lang w:val="nl-NL"/>
        </w:rPr>
      </w:pPr>
      <w:r>
        <w:rPr>
          <w:sz w:val="24"/>
          <w:szCs w:val="24"/>
          <w:lang w:val="nl-NL"/>
        </w:rPr>
        <w:t>Phiếu giao nhận container</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Lưu giữ trên phần mềm trong vòng 24 tháng tại các hồ sơ sau:</w:t>
      </w:r>
    </w:p>
    <w:p>
      <w:pPr>
        <w:pStyle w:val="Normal"/>
        <w:numPr>
          <w:ilvl w:val="1"/>
          <w:numId w:val="3"/>
        </w:numPr>
        <w:spacing w:lineRule="auto" w:line="252"/>
        <w:ind w:hanging="288" w:left="918" w:right="43"/>
        <w:jc w:val="both"/>
        <w:rPr>
          <w:sz w:val="24"/>
          <w:szCs w:val="24"/>
          <w:lang w:val="nl-NL"/>
        </w:rPr>
      </w:pPr>
      <w:r>
        <w:rPr>
          <w:sz w:val="24"/>
          <w:szCs w:val="24"/>
          <w:lang w:val="nl-NL"/>
        </w:rPr>
        <w:t>Booking</w:t>
      </w:r>
    </w:p>
    <w:p>
      <w:pPr>
        <w:pStyle w:val="Normal"/>
        <w:numPr>
          <w:ilvl w:val="1"/>
          <w:numId w:val="3"/>
        </w:numPr>
        <w:spacing w:lineRule="auto" w:line="252"/>
        <w:ind w:hanging="288" w:left="918" w:right="43"/>
        <w:jc w:val="both"/>
        <w:rPr>
          <w:sz w:val="24"/>
          <w:szCs w:val="24"/>
          <w:lang w:val="nl-NL"/>
        </w:rPr>
      </w:pPr>
      <w:r>
        <w:rPr>
          <w:sz w:val="24"/>
          <w:szCs w:val="24"/>
          <w:lang w:val="nl-NL"/>
        </w:rPr>
        <w:t>Lệnh cấp container rỗng</w:t>
      </w:r>
    </w:p>
    <w:p>
      <w:pPr>
        <w:pStyle w:val="Normal"/>
        <w:spacing w:lineRule="auto" w:line="252"/>
        <w:ind w:left="918" w:right="43"/>
        <w:jc w:val="both"/>
        <w:rPr>
          <w:sz w:val="24"/>
          <w:szCs w:val="24"/>
          <w:lang w:val="nl-NL"/>
        </w:rPr>
      </w:pPr>
      <w:r>
        <w:rPr>
          <w:sz w:val="24"/>
          <w:szCs w:val="24"/>
          <w:lang w:val="nl-NL"/>
        </w:rPr>
      </w:r>
    </w:p>
    <w:p>
      <w:pPr>
        <w:pStyle w:val="Normal"/>
        <w:numPr>
          <w:ilvl w:val="0"/>
          <w:numId w:val="2"/>
        </w:numPr>
        <w:spacing w:before="0" w:after="120"/>
        <w:ind w:hanging="288" w:left="288" w:right="0"/>
        <w:jc w:val="both"/>
        <w:rPr>
          <w:sz w:val="24"/>
          <w:szCs w:val="24"/>
          <w:lang w:val="nl-NL"/>
        </w:rPr>
      </w:pPr>
      <w:r>
        <w:rPr>
          <w:b/>
          <w:sz w:val="24"/>
          <w:szCs w:val="24"/>
          <w:lang w:val="nl-NL"/>
        </w:rPr>
        <w:t>TÀI LIỆU THAM KHẢO</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ISO 9001.</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ISO 14001.</w:t>
      </w:r>
    </w:p>
    <w:p>
      <w:pPr>
        <w:pStyle w:val="BodyTextIndent3"/>
        <w:numPr>
          <w:ilvl w:val="0"/>
          <w:numId w:val="5"/>
        </w:numPr>
        <w:tabs>
          <w:tab w:val="clear" w:pos="720"/>
          <w:tab w:val="left" w:pos="567" w:leader="none"/>
        </w:tabs>
        <w:spacing w:before="0" w:after="0"/>
        <w:ind w:hanging="283" w:left="567" w:right="0"/>
        <w:jc w:val="both"/>
        <w:rPr>
          <w:sz w:val="24"/>
          <w:szCs w:val="24"/>
          <w:lang w:val="nl-NL"/>
        </w:rPr>
      </w:pPr>
      <w:r>
        <w:rPr>
          <w:sz w:val="24"/>
          <w:szCs w:val="24"/>
          <w:lang w:val="nl-NL"/>
        </w:rPr>
        <w:t>ISO 18001.</w:t>
      </w:r>
    </w:p>
    <w:p>
      <w:pPr>
        <w:pStyle w:val="Normal"/>
        <w:rPr>
          <w:sz w:val="24"/>
          <w:szCs w:val="24"/>
          <w:lang w:val="nl-NL"/>
        </w:rPr>
      </w:pPr>
      <w:r>
        <w:rPr>
          <w:sz w:val="24"/>
          <w:szCs w:val="24"/>
          <w:lang w:val="nl-NL"/>
        </w:rPr>
      </w:r>
    </w:p>
    <w:p>
      <w:pPr>
        <w:pStyle w:val="Normal"/>
        <w:rPr/>
      </w:pPr>
      <w:r>
        <w:rPr/>
      </w:r>
    </w:p>
    <w:p>
      <w:pPr>
        <w:pStyle w:val="Normal"/>
        <w:rPr/>
      </w:pPr>
      <w:r>
        <w:rPr/>
      </w:r>
    </w:p>
    <w:p>
      <w:pPr>
        <w:pStyle w:val="Normal"/>
        <w:rPr/>
      </w:pPr>
      <w:r>
        <w:rPr/>
      </w:r>
    </w:p>
    <w:p>
      <w:pPr>
        <w:pStyle w:val="Normal"/>
        <w:rPr/>
      </w:pPr>
      <w:r>
        <w:rPr/>
      </w:r>
    </w:p>
    <w:sectPr>
      <w:headerReference w:type="default" r:id="rId2"/>
      <w:footerReference w:type="default" r:id="rId3"/>
      <w:type w:val="nextPage"/>
      <w:pgSz w:w="11906" w:h="16838"/>
      <w:pgMar w:left="1701" w:right="851" w:gutter="0" w:header="720" w:top="993"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Wingdings">
    <w:charset w:val="02"/>
    <w:family w:val="auto"/>
    <w:pitch w:val="variable"/>
  </w:font>
  <w:font w:name="Courier New">
    <w:charset w:val="00"/>
    <w:family w:val="modern"/>
    <w:pitch w:val="default"/>
  </w:font>
  <w:font w:name="Liberation Sans">
    <w:altName w:val="Arial"/>
    <w:charset w:val="00"/>
    <w:family w:val="swiss"/>
    <w:pitch w:val="variable"/>
  </w:font>
  <w:font w:name="Calibri">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thinThickSmallGap" w:sz="24" w:space="0" w:color="622423"/>
      </w:pBdr>
      <w:tabs>
        <w:tab w:val="clear" w:pos="720"/>
        <w:tab w:val="right" w:pos="9000" w:leader="none"/>
      </w:tabs>
      <w:rPr>
        <w:rFonts w:eastAsia="PMingLiU;新細明體"/>
        <w:sz w:val="22"/>
        <w:szCs w:val="22"/>
        <w:lang w:val="en-GB" w:eastAsia="zh-TW"/>
      </w:rPr>
    </w:pPr>
    <w:r>
      <w:rPr>
        <w:rFonts w:eastAsia="PMingLiU;新細明體"/>
        <w:sz w:val="22"/>
        <w:szCs w:val="22"/>
        <w:lang w:val="en-GB" w:eastAsia="zh-TW"/>
      </w:rPr>
      <w:t>CONTROLLED</w:t>
      <w:tab/>
      <w:t>Revision: 28 Jun 2024</w:t>
    </w:r>
  </w:p>
  <w:p>
    <w:pPr>
      <w:pStyle w:val="Normal"/>
      <w:pBdr>
        <w:top w:val="thinThickSmallGap" w:sz="24" w:space="0" w:color="622423"/>
      </w:pBdr>
      <w:tabs>
        <w:tab w:val="clear" w:pos="720"/>
        <w:tab w:val="left" w:pos="5550" w:leader="none"/>
        <w:tab w:val="right" w:pos="9000" w:leader="none"/>
      </w:tabs>
      <w:rPr/>
    </w:pPr>
    <w:r>
      <w:rPr>
        <w:rFonts w:eastAsia="PMingLiU;新細明體"/>
        <w:sz w:val="22"/>
        <w:szCs w:val="22"/>
        <w:lang w:val="en-GB" w:eastAsia="zh-TW"/>
      </w:rPr>
      <w:t xml:space="preserve">Approval by </w:t>
      <w:tab/>
      <w:tab/>
      <w:t xml:space="preserve">Page: </w:t>
    </w:r>
    <w:r>
      <w:rPr>
        <w:rFonts w:eastAsia="PMingLiU;新細明體"/>
        <w:sz w:val="22"/>
        <w:szCs w:val="22"/>
        <w:lang w:val="en-GB" w:eastAsia="zh-TW"/>
      </w:rPr>
      <w:fldChar w:fldCharType="begin"/>
    </w:r>
    <w:r>
      <w:rPr>
        <w:sz w:val="22"/>
        <w:szCs w:val="22"/>
        <w:rFonts w:eastAsia="PMingLiU;新細明體"/>
        <w:lang w:val="en-GB" w:eastAsia="zh-TW"/>
      </w:rPr>
      <w:instrText xml:space="preserve"> PAGE </w:instrText>
    </w:r>
    <w:r>
      <w:rPr>
        <w:sz w:val="22"/>
        <w:szCs w:val="22"/>
        <w:rFonts w:eastAsia="PMingLiU;新細明體"/>
        <w:lang w:val="en-GB" w:eastAsia="zh-TW"/>
      </w:rPr>
      <w:fldChar w:fldCharType="separate"/>
    </w:r>
    <w:r>
      <w:rPr>
        <w:sz w:val="22"/>
        <w:szCs w:val="22"/>
        <w:rFonts w:eastAsia="PMingLiU;新細明體"/>
        <w:lang w:val="en-GB" w:eastAsia="zh-TW"/>
      </w:rPr>
      <w:t>4</w:t>
    </w:r>
    <w:r>
      <w:rPr>
        <w:sz w:val="22"/>
        <w:szCs w:val="22"/>
        <w:rFonts w:eastAsia="PMingLiU;新細明體"/>
        <w:lang w:val="en-GB" w:eastAsia="zh-TW"/>
      </w:rPr>
      <w:fldChar w:fldCharType="end"/>
    </w:r>
    <w:r>
      <w:rPr>
        <w:rFonts w:eastAsia="PMingLiU;新細明體"/>
        <w:sz w:val="22"/>
        <w:szCs w:val="22"/>
        <w:lang w:val="en-GB" w:eastAsia="en-US"/>
      </w:rPr>
      <w:t xml:space="preserve"> </w:t>
    </w:r>
    <w:r>
      <w:rPr>
        <w:rFonts w:eastAsia="PMingLiU;新細明體"/>
        <w:sz w:val="22"/>
        <w:szCs w:val="22"/>
        <w:lang w:val="en-GB" w:eastAsia="zh-TW"/>
      </w:rPr>
      <w:t>of 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100" w:type="dxa"/>
      <w:jc w:val="left"/>
      <w:tblInd w:w="-459" w:type="dxa"/>
      <w:tblLayout w:type="fixed"/>
      <w:tblCellMar>
        <w:top w:w="0" w:type="dxa"/>
        <w:left w:w="108" w:type="dxa"/>
        <w:bottom w:w="0" w:type="dxa"/>
        <w:right w:w="108" w:type="dxa"/>
      </w:tblCellMar>
    </w:tblPr>
    <w:tblGrid>
      <w:gridCol w:w="2124"/>
      <w:gridCol w:w="4363"/>
      <w:gridCol w:w="3613"/>
    </w:tblGrid>
    <w:tr>
      <w:trPr>
        <w:trHeight w:val="1205" w:hRule="atLeast"/>
        <w:cantSplit w:val="true"/>
      </w:trPr>
      <w:tc>
        <w:tcPr>
          <w:tcW w:w="2124" w:type="dxa"/>
          <w:tcBorders>
            <w:top w:val="single" w:sz="4" w:space="0" w:color="000000"/>
            <w:left w:val="single" w:sz="4" w:space="0" w:color="000000"/>
            <w:bottom w:val="single" w:sz="4" w:space="0" w:color="000000"/>
          </w:tcBorders>
          <w:vAlign w:val="center"/>
        </w:tcPr>
        <w:p>
          <w:pPr>
            <w:pStyle w:val="Normal"/>
            <w:tabs>
              <w:tab w:val="left" w:pos="-1440" w:leader="none"/>
              <w:tab w:val="left" w:pos="-720" w:leader="none"/>
              <w:tab w:val="left" w:pos="-1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jc w:val="center"/>
            <w:rPr>
              <w:rFonts w:ascii="Arial" w:hAnsi="Arial" w:eastAsia="PMingLiU;新細明體" w:cs="Arial"/>
              <w:b/>
              <w:bCs/>
              <w:sz w:val="18"/>
              <w:lang w:val="en-GB" w:eastAsia="zh-TW"/>
            </w:rPr>
          </w:pPr>
          <w:r>
            <w:rPr>
              <w:lang w:val="en-US" w:eastAsia="en-US"/>
            </w:rPr>
            <w:drawing>
              <wp:inline distT="0" distB="0" distL="0" distR="0">
                <wp:extent cx="1076960" cy="662305"/>
                <wp:effectExtent l="0" t="0" r="0" b="0"/>
                <wp:docPr id="1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
                        <pic:cNvPicPr>
                          <a:picLocks noChangeAspect="1" noChangeArrowheads="1"/>
                        </pic:cNvPicPr>
                      </pic:nvPicPr>
                      <pic:blipFill>
                        <a:blip r:embed="rId1"/>
                        <a:srcRect l="-6" t="-17" r="-6" b="-17"/>
                        <a:stretch>
                          <a:fillRect/>
                        </a:stretch>
                      </pic:blipFill>
                      <pic:spPr bwMode="auto">
                        <a:xfrm>
                          <a:off x="0" y="0"/>
                          <a:ext cx="1076960" cy="662305"/>
                        </a:xfrm>
                        <a:prstGeom prst="rect">
                          <a:avLst/>
                        </a:prstGeom>
                        <a:noFill/>
                      </pic:spPr>
                    </pic:pic>
                  </a:graphicData>
                </a:graphic>
              </wp:inline>
            </w:drawing>
          </w:r>
        </w:p>
      </w:tc>
      <w:tc>
        <w:tcPr>
          <w:tcW w:w="436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ind w:hanging="2" w:right="-115"/>
            <w:jc w:val="center"/>
            <w:rPr>
              <w:sz w:val="22"/>
              <w:szCs w:val="22"/>
            </w:rPr>
          </w:pPr>
          <w:r>
            <w:rPr>
              <w:b/>
              <w:sz w:val="22"/>
              <w:szCs w:val="22"/>
            </w:rPr>
            <w:t>CÔNG TY CỔ PHẦN VẬN TẢI CONTAINER VIMC</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exact" w:line="320"/>
            <w:jc w:val="center"/>
            <w:rPr>
              <w:rFonts w:eastAsia="PMingLiU;新細明體" w:cs="Arial"/>
              <w:bCs/>
              <w:lang w:val="en-GB" w:eastAsia="zh-TW"/>
            </w:rPr>
          </w:pPr>
          <w:r>
            <w:rPr>
              <w:rFonts w:eastAsia="PMingLiU;新細明體" w:cs="Arial"/>
              <w:bCs/>
              <w:color w:val="808080"/>
              <w:sz w:val="22"/>
              <w:szCs w:val="22"/>
              <w:lang w:val="en-GB" w:eastAsia="zh-TW"/>
            </w:rPr>
            <w:t>Địa chỉ: Tầng 7, Số 01 Đào Duy Anh, Đống Đa, Hà Nội, Việt Nam</w:t>
          </w:r>
        </w:p>
      </w:tc>
      <w:tc>
        <w:tcPr>
          <w:tcW w:w="3613" w:type="dxa"/>
          <w:tcBorders>
            <w:top w:val="single" w:sz="4" w:space="0" w:color="000000"/>
            <w:left w:val="single" w:sz="4" w:space="0" w:color="000000"/>
            <w:bottom w:val="single" w:sz="4" w:space="0" w:color="000000"/>
            <w:right w:val="single" w:sz="4" w:space="0" w:color="000000"/>
          </w:tcBorders>
          <w:vAlign w:val="center"/>
        </w:tcPr>
        <w:tbl>
          <w:tblPr>
            <w:tblW w:w="10422" w:type="dxa"/>
            <w:jc w:val="left"/>
            <w:tblInd w:w="0" w:type="dxa"/>
            <w:tblLayout w:type="fixed"/>
            <w:tblCellMar>
              <w:top w:w="0" w:type="dxa"/>
              <w:left w:w="108" w:type="dxa"/>
              <w:bottom w:w="0" w:type="dxa"/>
              <w:right w:w="108" w:type="dxa"/>
            </w:tblCellMar>
          </w:tblPr>
          <w:tblGrid>
            <w:gridCol w:w="10422"/>
          </w:tblGrid>
          <w:tr>
            <w:trPr>
              <w:trHeight w:val="1370" w:hRule="atLeast"/>
            </w:trPr>
            <w:tc>
              <w:tcPr>
                <w:tcW w:w="10422" w:type="dxa"/>
                <w:tcBorders/>
                <w:vAlign w:val="center"/>
              </w:tcPr>
              <w:p>
                <w:pPr>
                  <w:pStyle w:val="Normal"/>
                  <w:spacing w:lineRule="auto" w:line="264" w:before="120" w:after="0"/>
                  <w:ind w:hanging="2" w:right="-108"/>
                  <w:jc w:val="both"/>
                  <w:rPr>
                    <w:color w:val="808080"/>
                    <w:sz w:val="22"/>
                    <w:szCs w:val="22"/>
                  </w:rPr>
                </w:pPr>
                <w:r>
                  <w:rPr>
                    <w:color w:val="808080"/>
                    <w:sz w:val="22"/>
                    <w:szCs w:val="22"/>
                  </w:rPr>
                  <w:t>Mã số: EQC: 002</w:t>
                </w:r>
              </w:p>
              <w:p>
                <w:pPr>
                  <w:pStyle w:val="Normal"/>
                  <w:spacing w:lineRule="auto" w:line="264" w:before="120" w:after="0"/>
                  <w:ind w:hanging="2" w:right="-108"/>
                  <w:jc w:val="both"/>
                  <w:rPr>
                    <w:color w:val="808080"/>
                    <w:sz w:val="22"/>
                    <w:szCs w:val="22"/>
                  </w:rPr>
                </w:pPr>
                <w:r>
                  <w:rPr>
                    <w:color w:val="808080"/>
                    <w:sz w:val="22"/>
                    <w:szCs w:val="22"/>
                  </w:rPr>
                  <w:t>Lần duyệt: ………</w:t>
                </w:r>
              </w:p>
              <w:p>
                <w:pPr>
                  <w:pStyle w:val="Normal"/>
                  <w:spacing w:lineRule="auto" w:line="264" w:before="120" w:after="0"/>
                  <w:ind w:hanging="2" w:right="-108"/>
                  <w:jc w:val="both"/>
                  <w:rPr>
                    <w:sz w:val="22"/>
                    <w:szCs w:val="22"/>
                  </w:rPr>
                </w:pPr>
                <w:r>
                  <w:rPr>
                    <w:color w:val="808080"/>
                    <w:sz w:val="22"/>
                    <w:szCs w:val="22"/>
                  </w:rPr>
                  <w:t>Ngày: …………...</w:t>
                </w:r>
              </w:p>
            </w:tc>
          </w:tr>
        </w:tbl>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rPr>
              <w:rFonts w:eastAsia="PMingLiU;新細明體"/>
              <w:bCs/>
              <w:sz w:val="22"/>
              <w:szCs w:val="22"/>
              <w:lang w:val="en-GB" w:eastAsia="zh-TW"/>
            </w:rPr>
          </w:pPr>
          <w:r>
            <w:rPr>
              <w:rFonts w:eastAsia="PMingLiU;新細明體"/>
              <w:bCs/>
              <w:sz w:val="22"/>
              <w:szCs w:val="22"/>
              <w:lang w:val="en-GB" w:eastAsia="zh-TW"/>
            </w:rPr>
          </w:r>
        </w:p>
      </w:tc>
    </w:tr>
    <w:tr>
      <w:trPr>
        <w:trHeight w:val="404" w:hRule="atLeast"/>
        <w:cantSplit w:val="true"/>
      </w:trPr>
      <w:tc>
        <w:tcPr>
          <w:tcW w:w="6487" w:type="dxa"/>
          <w:gridSpan w:val="2"/>
          <w:tcBorders>
            <w:top w:val="single" w:sz="4" w:space="0" w:color="000000"/>
            <w:left w:val="single" w:sz="4" w:space="0" w:color="000000"/>
            <w:bottom w:val="single" w:sz="4" w:space="0" w:color="000000"/>
            <w:right w:val="single" w:sz="4" w:space="0" w:color="000000"/>
          </w:tcBorders>
          <w:vAlign w:val="center"/>
        </w:tcPr>
        <w:p>
          <w:pPr>
            <w:pStyle w:val="Normal"/>
            <w:autoSpaceDE w:val="false"/>
            <w:ind w:left="144" w:right="0"/>
            <w:jc w:val="both"/>
            <w:rPr>
              <w:rFonts w:eastAsia="PMingLiU;新細明體"/>
              <w:bCs/>
              <w:sz w:val="24"/>
              <w:szCs w:val="24"/>
              <w:lang w:val="en-GB" w:eastAsia="zh-TW"/>
            </w:rPr>
          </w:pPr>
          <w:r>
            <w:rPr>
              <w:rFonts w:eastAsia="PMingLiU;新細明體"/>
              <w:bCs/>
              <w:sz w:val="24"/>
              <w:szCs w:val="24"/>
              <w:lang w:val="en-GB" w:eastAsia="zh-TW"/>
            </w:rPr>
            <w:t>QUY TRÌNH CẤP VỎ</w:t>
          </w:r>
        </w:p>
      </w:tc>
      <w:tc>
        <w:tcPr>
          <w:tcW w:w="361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1440" w:leader="none"/>
              <w:tab w:val="left" w:pos="-720" w:leader="none"/>
              <w:tab w:val="left" w:pos="0" w:leader="none"/>
              <w:tab w:val="left" w:pos="360" w:leader="none"/>
              <w:tab w:val="left" w:pos="630" w:leader="none"/>
              <w:tab w:val="left" w:pos="720" w:leader="none"/>
              <w:tab w:val="left" w:pos="1350" w:leader="none"/>
              <w:tab w:val="left" w:pos="1440" w:leader="none"/>
              <w:tab w:val="left" w:pos="180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ind w:hanging="108" w:right="0"/>
            <w:jc w:val="center"/>
            <w:rPr>
              <w:rFonts w:eastAsia="PMingLiU;新細明體"/>
              <w:b/>
              <w:bCs/>
              <w:sz w:val="24"/>
              <w:szCs w:val="24"/>
              <w:lang w:val="en-GB" w:eastAsia="zh-TW"/>
            </w:rPr>
          </w:pPr>
          <w:r>
            <w:rPr>
              <w:rFonts w:eastAsia="PMingLiU;新細明體"/>
              <w:b/>
              <w:bCs/>
              <w:sz w:val="24"/>
              <w:szCs w:val="24"/>
              <w:lang w:val="en-GB" w:eastAsia="zh-TW"/>
            </w:rPr>
            <w:t>EQC – 002</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918"/>
        </w:tabs>
        <w:ind w:left="918" w:hanging="288"/>
      </w:pPr>
      <w:rPr>
        <w:rFonts w:ascii="Wingdings" w:hAnsi="Wingdings" w:cs="Wingdings" w:hint="default"/>
        <w:color w:val="000000"/>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abstractNum>
  <w:abstractNum w:abstractNumId="5">
    <w:lvl w:ilvl="0">
      <w:start w:val="1"/>
      <w:numFmt w:val="bullet"/>
      <w:lvlText w:val="-"/>
      <w:lvlJc w:val="left"/>
      <w:pPr>
        <w:tabs>
          <w:tab w:val="num" w:pos="1800"/>
        </w:tabs>
        <w:ind w:left="1800" w:hanging="360"/>
      </w:pPr>
      <w:rPr>
        <w:rFonts w:ascii="Times New Roman" w:hAnsi="Times New Roman" w:cs="Times New Roman"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keepLines/>
      <w:numPr>
        <w:ilvl w:val="0"/>
        <w:numId w:val="1"/>
      </w:numPr>
      <w:spacing w:before="240" w:after="0"/>
      <w:contextualSpacing/>
      <w:jc w:val="left"/>
      <w:outlineLvl w:val="0"/>
    </w:pPr>
    <w:rPr>
      <w:rFonts w:eastAsia="Times New Roman" w:cs="Times New Roman"/>
      <w:b/>
      <w:szCs w:val="32"/>
    </w:rPr>
  </w:style>
  <w:style w:type="paragraph" w:styleId="Heading2">
    <w:name w:val="heading 2"/>
    <w:basedOn w:val="Normal"/>
    <w:next w:val="Normal"/>
    <w:qFormat/>
    <w:pPr>
      <w:keepNext w:val="true"/>
      <w:keepLines/>
      <w:numPr>
        <w:ilvl w:val="1"/>
        <w:numId w:val="1"/>
      </w:numPr>
      <w:spacing w:before="120" w:after="0"/>
      <w:contextualSpacing/>
      <w:jc w:val="left"/>
      <w:outlineLvl w:val="1"/>
    </w:pPr>
    <w:rPr>
      <w:rFonts w:eastAsia="Times New Roman" w:cs="Times New Roman"/>
      <w:b/>
      <w:szCs w:val="26"/>
    </w:rPr>
  </w:style>
  <w:style w:type="paragraph" w:styleId="Heading3">
    <w:name w:val="heading 3"/>
    <w:basedOn w:val="Normal"/>
    <w:next w:val="Normal"/>
    <w:qFormat/>
    <w:pPr>
      <w:keepNext w:val="true"/>
      <w:keepLines/>
      <w:numPr>
        <w:ilvl w:val="2"/>
        <w:numId w:val="1"/>
      </w:numPr>
      <w:spacing w:before="120" w:after="0"/>
      <w:contextualSpacing/>
      <w:jc w:val="left"/>
      <w:outlineLvl w:val="2"/>
    </w:pPr>
    <w:rPr>
      <w:rFonts w:eastAsia="Times New Roman" w:cs="Times New Roman"/>
      <w:b/>
      <w:i/>
      <w:szCs w:val="24"/>
    </w:rPr>
  </w:style>
  <w:style w:type="paragraph" w:styleId="Heading4">
    <w:name w:val="heading 4"/>
    <w:basedOn w:val="Normal"/>
    <w:next w:val="Normal"/>
    <w:qFormat/>
    <w:pPr>
      <w:keepNext w:val="true"/>
      <w:keepLines/>
      <w:numPr>
        <w:ilvl w:val="3"/>
        <w:numId w:val="1"/>
      </w:numPr>
      <w:spacing w:before="120" w:after="0"/>
      <w:contextualSpacing/>
      <w:jc w:val="left"/>
      <w:outlineLvl w:val="3"/>
    </w:pPr>
    <w:rPr>
      <w:rFonts w:eastAsia="Times New Roman" w:cs="Times New Roman"/>
      <w:i/>
      <w:iCs/>
    </w:rPr>
  </w:style>
  <w:style w:type="character" w:styleId="WW8Num1z0">
    <w:name w:val="WW8Num1z0"/>
    <w:qFormat/>
    <w:rPr>
      <w:b/>
    </w:rPr>
  </w:style>
  <w:style w:type="character" w:styleId="WW8Num2z0">
    <w:name w:val="WW8Num2z0"/>
    <w:qFormat/>
    <w:rPr>
      <w:rFonts w:ascii="Symbol" w:hAnsi="Symbol" w:cs="Symbol"/>
    </w:rPr>
  </w:style>
  <w:style w:type="character" w:styleId="WW8Num2z1">
    <w:name w:val="WW8Num2z1"/>
    <w:qFormat/>
    <w:rPr>
      <w:rFonts w:ascii="Wingdings" w:hAnsi="Wingdings" w:cs="Wingdings"/>
      <w:color w:val="000000"/>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cs="Times New Roman"/>
    </w:rPr>
  </w:style>
  <w:style w:type="character" w:styleId="DefaultParagraphFont">
    <w:name w:val="Default Paragraph Font"/>
    <w:qFormat/>
    <w:rPr/>
  </w:style>
  <w:style w:type="character" w:styleId="Heading1Char">
    <w:name w:val="Heading 1 Char"/>
    <w:qFormat/>
    <w:rPr>
      <w:rFonts w:ascii="Times New Roman" w:hAnsi="Times New Roman" w:eastAsia="Times New Roman" w:cs="Times New Roman"/>
      <w:b/>
      <w:sz w:val="26"/>
      <w:szCs w:val="32"/>
    </w:rPr>
  </w:style>
  <w:style w:type="character" w:styleId="Heading2Char">
    <w:name w:val="Heading 2 Char"/>
    <w:qFormat/>
    <w:rPr>
      <w:rFonts w:ascii="Times New Roman" w:hAnsi="Times New Roman" w:eastAsia="Times New Roman" w:cs="Times New Roman"/>
      <w:b/>
      <w:sz w:val="26"/>
      <w:szCs w:val="26"/>
    </w:rPr>
  </w:style>
  <w:style w:type="character" w:styleId="Heading3Char">
    <w:name w:val="Heading 3 Char"/>
    <w:qFormat/>
    <w:rPr>
      <w:rFonts w:ascii="Times New Roman" w:hAnsi="Times New Roman" w:eastAsia="Times New Roman" w:cs="Times New Roman"/>
      <w:b/>
      <w:i/>
      <w:sz w:val="26"/>
      <w:szCs w:val="24"/>
    </w:rPr>
  </w:style>
  <w:style w:type="character" w:styleId="Heading4Char">
    <w:name w:val="Heading 4 Char"/>
    <w:qFormat/>
    <w:rPr>
      <w:rFonts w:ascii="Times New Roman" w:hAnsi="Times New Roman" w:eastAsia="Times New Roman" w:cs="Times New Roman"/>
      <w:i/>
      <w:iCs/>
      <w:sz w:val="26"/>
    </w:rPr>
  </w:style>
  <w:style w:type="character" w:styleId="HeaderChar">
    <w:name w:val="Header Char"/>
    <w:qFormat/>
    <w:rPr>
      <w:rFonts w:ascii="Times New Roman" w:hAnsi="Times New Roman" w:eastAsia="Times New Roman" w:cs="Times New Roman"/>
      <w:sz w:val="20"/>
      <w:szCs w:val="20"/>
    </w:rPr>
  </w:style>
  <w:style w:type="character" w:styleId="FooterChar">
    <w:name w:val="Footer Char"/>
    <w:qFormat/>
    <w:rPr>
      <w:rFonts w:ascii="Times New Roman" w:hAnsi="Times New Roman" w:eastAsia="Times New Roman" w:cs="Times New Roman"/>
      <w:sz w:val="20"/>
      <w:szCs w:val="20"/>
    </w:rPr>
  </w:style>
  <w:style w:type="character" w:styleId="BodyTextIndent3Char">
    <w:name w:val="Body Text Indent 3 Char"/>
    <w:qFormat/>
    <w:rPr>
      <w:rFonts w:ascii="Times New Roman" w:hAnsi="Times New Roman" w:eastAsia="Times New Roman" w:cs="Times New Roman"/>
      <w:sz w:val="16"/>
      <w:szCs w:val="16"/>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BodyTextIndent3">
    <w:name w:val="Body Text Indent 3"/>
    <w:basedOn w:val="Normal"/>
    <w:qFormat/>
    <w:pPr>
      <w:spacing w:before="0" w:after="120"/>
      <w:ind w:hanging="0" w:left="360" w:right="0"/>
    </w:pPr>
    <w:rPr>
      <w:sz w:val="16"/>
      <w:szCs w:val="16"/>
    </w:rPr>
  </w:style>
  <w:style w:type="paragraph" w:styleId="ColorfulList-Accent11">
    <w:name w:val="Colorful List - Accent 11"/>
    <w:basedOn w:val="Normal"/>
    <w:qFormat/>
    <w:pPr>
      <w:spacing w:lineRule="auto" w:line="257" w:before="0" w:after="160"/>
      <w:ind w:hanging="0" w:left="720" w:right="0"/>
      <w:contextualSpacing/>
    </w:pPr>
    <w:rPr>
      <w:rFonts w:ascii="Calibri" w:hAnsi="Calibri" w:eastAsia="SimSun;宋体" w:cs="Calibri"/>
      <w:sz w:val="22"/>
      <w:szCs w:val="22"/>
      <w:lang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2024-06-28T08:38:00Z</dcterms:created>
  <dc:creator>Administrator</dc:creator>
  <dc:description/>
  <cp:keywords/>
  <dc:language>en-US</dc:language>
  <cp:lastModifiedBy>Administrator</cp:lastModifiedBy>
  <dcterms:modified xsi:type="dcterms:W3CDTF">2024-06-28T09:07:00Z</dcterms:modified>
  <cp:revision>8</cp:revision>
  <dc:subject/>
  <dc:title/>
</cp:coreProperties>
</file>