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D1C6E" w14:textId="77777777" w:rsidR="00DD6D4C" w:rsidRDefault="00DD6D4C" w:rsidP="00EA0A32">
      <w:pPr>
        <w:pStyle w:val="Bodytext20"/>
        <w:tabs>
          <w:tab w:val="left" w:pos="709"/>
        </w:tabs>
        <w:spacing w:before="0" w:after="0" w:line="264" w:lineRule="auto"/>
        <w:jc w:val="center"/>
        <w:rPr>
          <w:b/>
          <w:bCs/>
          <w:sz w:val="40"/>
          <w:szCs w:val="40"/>
          <w:lang w:val="vi-VN"/>
        </w:rPr>
      </w:pPr>
      <w:r w:rsidRPr="00DD6D4C">
        <w:rPr>
          <w:b/>
          <w:bCs/>
          <w:sz w:val="40"/>
          <w:szCs w:val="40"/>
        </w:rPr>
        <w:t>QUY TR</w:t>
      </w:r>
      <w:r w:rsidRPr="00DD6D4C">
        <w:rPr>
          <w:rFonts w:hint="eastAsia"/>
          <w:b/>
          <w:bCs/>
          <w:sz w:val="40"/>
          <w:szCs w:val="40"/>
        </w:rPr>
        <w:t>Ì</w:t>
      </w:r>
      <w:r w:rsidRPr="00DD6D4C">
        <w:rPr>
          <w:b/>
          <w:bCs/>
          <w:sz w:val="40"/>
          <w:szCs w:val="40"/>
        </w:rPr>
        <w:t xml:space="preserve">NH </w:t>
      </w:r>
    </w:p>
    <w:p w14:paraId="3C89DEA0" w14:textId="1ACCD8FD" w:rsidR="00EA0A32" w:rsidRDefault="00DD6D4C" w:rsidP="00EA0A32">
      <w:pPr>
        <w:pStyle w:val="Bodytext20"/>
        <w:tabs>
          <w:tab w:val="left" w:pos="709"/>
        </w:tabs>
        <w:spacing w:before="0" w:after="0" w:line="264" w:lineRule="auto"/>
        <w:jc w:val="center"/>
        <w:rPr>
          <w:b/>
          <w:bCs/>
          <w:sz w:val="40"/>
          <w:szCs w:val="40"/>
          <w:lang w:val="vi-VN"/>
        </w:rPr>
      </w:pPr>
      <w:r w:rsidRPr="00DD6D4C">
        <w:rPr>
          <w:b/>
          <w:bCs/>
          <w:sz w:val="40"/>
          <w:szCs w:val="40"/>
        </w:rPr>
        <w:t>PH</w:t>
      </w:r>
      <w:r w:rsidRPr="00DD6D4C">
        <w:rPr>
          <w:rFonts w:hint="eastAsia"/>
          <w:b/>
          <w:bCs/>
          <w:sz w:val="40"/>
          <w:szCs w:val="40"/>
        </w:rPr>
        <w:t>Ê</w:t>
      </w:r>
      <w:r w:rsidRPr="00DD6D4C">
        <w:rPr>
          <w:b/>
          <w:bCs/>
          <w:sz w:val="40"/>
          <w:szCs w:val="40"/>
        </w:rPr>
        <w:t xml:space="preserve"> DUYỆT PH</w:t>
      </w:r>
      <w:r w:rsidRPr="00DD6D4C">
        <w:rPr>
          <w:rFonts w:hint="eastAsia"/>
          <w:b/>
          <w:bCs/>
          <w:sz w:val="40"/>
          <w:szCs w:val="40"/>
        </w:rPr>
        <w:t>Í</w:t>
      </w:r>
      <w:r w:rsidRPr="00DD6D4C">
        <w:rPr>
          <w:b/>
          <w:bCs/>
          <w:sz w:val="40"/>
          <w:szCs w:val="40"/>
        </w:rPr>
        <w:t xml:space="preserve"> L</w:t>
      </w:r>
      <w:r w:rsidRPr="00DD6D4C">
        <w:rPr>
          <w:rFonts w:hint="eastAsia"/>
          <w:b/>
          <w:bCs/>
          <w:sz w:val="40"/>
          <w:szCs w:val="40"/>
        </w:rPr>
        <w:t>Ư</w:t>
      </w:r>
      <w:r w:rsidRPr="00DD6D4C">
        <w:rPr>
          <w:b/>
          <w:bCs/>
          <w:sz w:val="40"/>
          <w:szCs w:val="40"/>
        </w:rPr>
        <w:t>U CONTAINER, L</w:t>
      </w:r>
      <w:r w:rsidRPr="00DD6D4C">
        <w:rPr>
          <w:rFonts w:hint="eastAsia"/>
          <w:b/>
          <w:bCs/>
          <w:sz w:val="40"/>
          <w:szCs w:val="40"/>
        </w:rPr>
        <w:t>Ư</w:t>
      </w:r>
      <w:r w:rsidRPr="00DD6D4C">
        <w:rPr>
          <w:b/>
          <w:bCs/>
          <w:sz w:val="40"/>
          <w:szCs w:val="40"/>
        </w:rPr>
        <w:t>U B</w:t>
      </w:r>
      <w:r w:rsidRPr="00DD6D4C">
        <w:rPr>
          <w:rFonts w:hint="eastAsia"/>
          <w:b/>
          <w:bCs/>
          <w:sz w:val="40"/>
          <w:szCs w:val="40"/>
        </w:rPr>
        <w:t>Ã</w:t>
      </w:r>
      <w:r w:rsidRPr="00DD6D4C">
        <w:rPr>
          <w:b/>
          <w:bCs/>
          <w:sz w:val="40"/>
          <w:szCs w:val="40"/>
        </w:rPr>
        <w:t>I</w:t>
      </w:r>
    </w:p>
    <w:p w14:paraId="7F3C5053" w14:textId="77777777" w:rsidR="00DD6D4C" w:rsidRPr="00DD6D4C" w:rsidRDefault="00DD6D4C" w:rsidP="004B2406">
      <w:pPr>
        <w:pStyle w:val="Bodytext20"/>
        <w:tabs>
          <w:tab w:val="left" w:pos="709"/>
        </w:tabs>
        <w:spacing w:before="0" w:after="0" w:line="264" w:lineRule="auto"/>
        <w:ind w:left="540" w:firstLine="360"/>
        <w:jc w:val="center"/>
        <w:rPr>
          <w:b/>
          <w:bCs/>
          <w:sz w:val="40"/>
          <w:szCs w:val="40"/>
          <w:lang w:val="vi-VN"/>
        </w:rPr>
      </w:pP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3260"/>
        <w:gridCol w:w="3119"/>
      </w:tblGrid>
      <w:tr w:rsidR="00EA0A32" w:rsidRPr="009E5426" w14:paraId="7E6A2405" w14:textId="77777777" w:rsidTr="00CB3C5D">
        <w:tc>
          <w:tcPr>
            <w:tcW w:w="2965" w:type="dxa"/>
          </w:tcPr>
          <w:p w14:paraId="102E7F5D" w14:textId="77777777" w:rsidR="00EA0A32" w:rsidRPr="004B2406" w:rsidRDefault="00EA0A32" w:rsidP="00CB3C5D">
            <w:pPr>
              <w:spacing w:after="40" w:line="360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r w:rsidRPr="004B2406">
              <w:rPr>
                <w:rFonts w:ascii="Times New Roman" w:hAnsi="Times New Roman"/>
                <w:b/>
                <w:szCs w:val="26"/>
              </w:rPr>
              <w:t>BIÊN SOẠN</w:t>
            </w:r>
          </w:p>
        </w:tc>
        <w:tc>
          <w:tcPr>
            <w:tcW w:w="3260" w:type="dxa"/>
          </w:tcPr>
          <w:p w14:paraId="62D8C117" w14:textId="77777777" w:rsidR="00EA0A32" w:rsidRPr="004B2406" w:rsidRDefault="00EA0A32" w:rsidP="00CB3C5D">
            <w:pPr>
              <w:spacing w:after="40" w:line="360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r w:rsidRPr="004B2406">
              <w:rPr>
                <w:rFonts w:ascii="Times New Roman" w:hAnsi="Times New Roman"/>
                <w:b/>
                <w:szCs w:val="26"/>
              </w:rPr>
              <w:t>THẨM ĐỊNH</w:t>
            </w:r>
          </w:p>
        </w:tc>
        <w:tc>
          <w:tcPr>
            <w:tcW w:w="3119" w:type="dxa"/>
          </w:tcPr>
          <w:p w14:paraId="307472F0" w14:textId="77777777" w:rsidR="00EA0A32" w:rsidRPr="004B2406" w:rsidRDefault="00EA0A32" w:rsidP="00CB3C5D">
            <w:pPr>
              <w:tabs>
                <w:tab w:val="left" w:pos="525"/>
                <w:tab w:val="center" w:pos="1451"/>
              </w:tabs>
              <w:spacing w:after="40" w:line="360" w:lineRule="auto"/>
              <w:rPr>
                <w:rFonts w:ascii="Times New Roman" w:hAnsi="Times New Roman"/>
                <w:b/>
                <w:szCs w:val="26"/>
              </w:rPr>
            </w:pPr>
            <w:r w:rsidRPr="004B2406">
              <w:rPr>
                <w:rFonts w:ascii="Times New Roman" w:hAnsi="Times New Roman"/>
                <w:b/>
                <w:szCs w:val="26"/>
              </w:rPr>
              <w:tab/>
            </w:r>
            <w:r w:rsidRPr="004B2406">
              <w:rPr>
                <w:rFonts w:ascii="Times New Roman" w:hAnsi="Times New Roman"/>
                <w:b/>
                <w:szCs w:val="26"/>
              </w:rPr>
              <w:tab/>
              <w:t>PHÊ DUYỆT</w:t>
            </w:r>
          </w:p>
        </w:tc>
      </w:tr>
      <w:tr w:rsidR="00EA0A32" w:rsidRPr="009E5426" w14:paraId="1A92742D" w14:textId="77777777" w:rsidTr="00CB3C5D">
        <w:trPr>
          <w:trHeight w:val="543"/>
        </w:trPr>
        <w:tc>
          <w:tcPr>
            <w:tcW w:w="2965" w:type="dxa"/>
          </w:tcPr>
          <w:p w14:paraId="48F4D4EB" w14:textId="167C9B3E" w:rsidR="00EA0A32" w:rsidRPr="004B2406" w:rsidRDefault="00EA0A32" w:rsidP="00CB3C5D">
            <w:pPr>
              <w:spacing w:after="40" w:line="360" w:lineRule="auto"/>
              <w:jc w:val="center"/>
              <w:rPr>
                <w:rFonts w:ascii="Times New Roman" w:hAnsi="Times New Roman"/>
                <w:b/>
                <w:szCs w:val="26"/>
                <w:lang w:val="vi-VN"/>
              </w:rPr>
            </w:pPr>
            <w:r w:rsidRPr="004B2406">
              <w:rPr>
                <w:rFonts w:ascii="Times New Roman" w:hAnsi="Times New Roman"/>
                <w:b/>
                <w:szCs w:val="26"/>
              </w:rPr>
              <w:t>PHÒNG</w:t>
            </w:r>
            <w:r w:rsidRPr="004B2406">
              <w:rPr>
                <w:rFonts w:ascii="Times New Roman" w:hAnsi="Times New Roman"/>
                <w:b/>
                <w:szCs w:val="26"/>
                <w:lang w:val="vi-VN"/>
              </w:rPr>
              <w:t xml:space="preserve"> KINH DOANH</w:t>
            </w:r>
          </w:p>
        </w:tc>
        <w:tc>
          <w:tcPr>
            <w:tcW w:w="3260" w:type="dxa"/>
          </w:tcPr>
          <w:p w14:paraId="73991402" w14:textId="77777777" w:rsidR="00EA0A32" w:rsidRPr="004B2406" w:rsidRDefault="00EA0A32" w:rsidP="00CB3C5D">
            <w:pPr>
              <w:spacing w:line="360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r w:rsidRPr="004B2406">
              <w:rPr>
                <w:rFonts w:ascii="Times New Roman" w:hAnsi="Times New Roman"/>
                <w:b/>
                <w:szCs w:val="26"/>
              </w:rPr>
              <w:t>TỔ TRƯỞNG TỔ SOP VIMC</w:t>
            </w:r>
          </w:p>
        </w:tc>
        <w:tc>
          <w:tcPr>
            <w:tcW w:w="3119" w:type="dxa"/>
          </w:tcPr>
          <w:p w14:paraId="52A18C5C" w14:textId="77777777" w:rsidR="00EA0A32" w:rsidRPr="004B2406" w:rsidRDefault="00EA0A32" w:rsidP="00CB3C5D">
            <w:pPr>
              <w:spacing w:after="40" w:line="360" w:lineRule="auto"/>
              <w:jc w:val="center"/>
              <w:rPr>
                <w:rFonts w:ascii="Times New Roman" w:hAnsi="Times New Roman"/>
                <w:b/>
                <w:szCs w:val="26"/>
                <w:lang w:val="vi-VN"/>
              </w:rPr>
            </w:pPr>
            <w:r w:rsidRPr="004B2406">
              <w:rPr>
                <w:rFonts w:ascii="Times New Roman" w:hAnsi="Times New Roman"/>
                <w:b/>
                <w:szCs w:val="26"/>
                <w:lang w:val="vi-VN"/>
              </w:rPr>
              <w:t>TỔNG GIÁM ĐỐC</w:t>
            </w:r>
          </w:p>
        </w:tc>
      </w:tr>
      <w:tr w:rsidR="00EA0A32" w:rsidRPr="009E5426" w14:paraId="400886A8" w14:textId="77777777" w:rsidTr="00CB3C5D">
        <w:trPr>
          <w:trHeight w:val="2290"/>
        </w:trPr>
        <w:tc>
          <w:tcPr>
            <w:tcW w:w="2965" w:type="dxa"/>
          </w:tcPr>
          <w:p w14:paraId="7F7F9226" w14:textId="77777777" w:rsidR="00EA0A32" w:rsidRPr="008A07A4" w:rsidRDefault="00EA0A32" w:rsidP="00CB3C5D">
            <w:pPr>
              <w:spacing w:after="4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5C16B7A9" w14:textId="77777777" w:rsidR="00EA0A32" w:rsidRPr="008A07A4" w:rsidRDefault="00EA0A32" w:rsidP="00CB3C5D">
            <w:pPr>
              <w:spacing w:after="4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6E90B1F9" w14:textId="77777777" w:rsidR="00EA0A32" w:rsidRPr="008A07A4" w:rsidRDefault="00EA0A32" w:rsidP="00CB3C5D">
            <w:pPr>
              <w:spacing w:after="4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A0A32" w:rsidRPr="009E5426" w14:paraId="4D89BE63" w14:textId="77777777" w:rsidTr="00CB3C5D">
        <w:tc>
          <w:tcPr>
            <w:tcW w:w="2965" w:type="dxa"/>
          </w:tcPr>
          <w:p w14:paraId="2222B5C6" w14:textId="455C50F8" w:rsidR="00EA0A32" w:rsidRPr="003E2D67" w:rsidRDefault="00EA0A32" w:rsidP="00CB3C5D">
            <w:pPr>
              <w:spacing w:after="4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260" w:type="dxa"/>
          </w:tcPr>
          <w:p w14:paraId="28A41F22" w14:textId="77777777" w:rsidR="00EA0A32" w:rsidRPr="008A07A4" w:rsidRDefault="00EA0A32" w:rsidP="00CB3C5D">
            <w:pPr>
              <w:spacing w:after="4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A07A4">
              <w:rPr>
                <w:rFonts w:ascii="Times New Roman" w:hAnsi="Times New Roman"/>
                <w:b/>
                <w:sz w:val="28"/>
                <w:szCs w:val="28"/>
              </w:rPr>
              <w:t>Lê Đông</w:t>
            </w:r>
          </w:p>
        </w:tc>
        <w:tc>
          <w:tcPr>
            <w:tcW w:w="3119" w:type="dxa"/>
          </w:tcPr>
          <w:p w14:paraId="3B4B29A7" w14:textId="77777777" w:rsidR="00EA0A32" w:rsidRPr="008A07A4" w:rsidRDefault="00EA0A32" w:rsidP="00CB3C5D">
            <w:pPr>
              <w:spacing w:after="4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Đỗ Thị Ngọc Trang</w:t>
            </w:r>
          </w:p>
        </w:tc>
      </w:tr>
    </w:tbl>
    <w:p w14:paraId="3859CA2F" w14:textId="77777777" w:rsidR="00EA0A32" w:rsidRPr="001F5279" w:rsidRDefault="00EA0A32" w:rsidP="00EA0A32">
      <w:pPr>
        <w:pStyle w:val="Bodytext20"/>
        <w:tabs>
          <w:tab w:val="left" w:pos="709"/>
        </w:tabs>
        <w:spacing w:before="0" w:after="0" w:line="264" w:lineRule="auto"/>
        <w:jc w:val="center"/>
        <w:rPr>
          <w:b/>
          <w:bCs/>
          <w:sz w:val="28"/>
          <w:szCs w:val="28"/>
          <w:lang w:val="vi-VN"/>
        </w:rPr>
      </w:pPr>
    </w:p>
    <w:p w14:paraId="67AE4E54" w14:textId="77777777" w:rsidR="00EA0A32" w:rsidRDefault="00EA0A32" w:rsidP="00EA0A32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</w:p>
    <w:tbl>
      <w:tblPr>
        <w:tblW w:w="92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3420"/>
        <w:gridCol w:w="2991"/>
      </w:tblGrid>
      <w:tr w:rsidR="00EA0A32" w:rsidRPr="004152DC" w14:paraId="3697A345" w14:textId="77777777" w:rsidTr="00CB3C5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FE3E1" w14:textId="77777777" w:rsidR="00EA0A32" w:rsidRPr="009B44BC" w:rsidRDefault="00EA0A32" w:rsidP="00CB3C5D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Phiên bản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5EFC8" w14:textId="77777777" w:rsidR="00EA0A32" w:rsidRPr="009B44BC" w:rsidRDefault="00EA0A32" w:rsidP="00CB3C5D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Trang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C723F" w14:textId="77777777" w:rsidR="00EA0A32" w:rsidRPr="009B44BC" w:rsidRDefault="00EA0A32" w:rsidP="00CB3C5D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szCs w:val="26"/>
              </w:rPr>
            </w:pPr>
            <w:r w:rsidRPr="0012075F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Nội dung sửa đổi</w:t>
            </w:r>
          </w:p>
        </w:tc>
      </w:tr>
      <w:tr w:rsidR="00EA0A32" w:rsidRPr="00931B43" w14:paraId="17C1AB93" w14:textId="77777777" w:rsidTr="00CB3C5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F535F" w14:textId="0F7F24DD" w:rsidR="00EA0A32" w:rsidRPr="00B06A74" w:rsidRDefault="00B06A74" w:rsidP="00CB3C5D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szCs w:val="26"/>
              </w:rPr>
            </w:pPr>
            <w:r w:rsidRPr="00B06A74">
              <w:rPr>
                <w:rFonts w:ascii="Times New Roman" w:hAnsi="Times New Roman"/>
                <w:szCs w:val="26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E6463" w14:textId="77777777" w:rsidR="00EA0A32" w:rsidRPr="00F62D4C" w:rsidRDefault="00EA0A32" w:rsidP="00CB3C5D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E13FE" w14:textId="77777777" w:rsidR="00EA0A32" w:rsidRPr="009B44BC" w:rsidRDefault="00EA0A32" w:rsidP="00CB3C5D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F9799A">
              <w:rPr>
                <w:rFonts w:ascii="Times New Roman" w:hAnsi="Times New Roman"/>
                <w:noProof/>
                <w:sz w:val="28"/>
                <w:szCs w:val="28"/>
                <w:lang w:val="vi-VN"/>
              </w:rPr>
              <w:t>Xây dựng lần đầu</w:t>
            </w:r>
          </w:p>
        </w:tc>
      </w:tr>
      <w:tr w:rsidR="00EA0A32" w:rsidRPr="0076632E" w14:paraId="720D3681" w14:textId="77777777" w:rsidTr="00CB3C5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F7FF" w14:textId="77777777" w:rsidR="00EA0A32" w:rsidRPr="00F62D4C" w:rsidRDefault="00EA0A32" w:rsidP="00CB3C5D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EA6B" w14:textId="77777777" w:rsidR="00EA0A32" w:rsidRPr="00F62D4C" w:rsidRDefault="00EA0A32" w:rsidP="00CB3C5D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0394" w14:textId="77777777" w:rsidR="00EA0A32" w:rsidRPr="009B44BC" w:rsidRDefault="00EA0A32" w:rsidP="00CB3C5D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</w:p>
        </w:tc>
      </w:tr>
    </w:tbl>
    <w:p w14:paraId="79609D3D" w14:textId="77777777" w:rsidR="00DE3AE3" w:rsidRDefault="00DE3AE3" w:rsidP="00775887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</w:p>
    <w:p w14:paraId="22C9A8CE" w14:textId="77777777" w:rsidR="00151339" w:rsidRPr="00B06A74" w:rsidRDefault="008D2988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041C85" w:rsidRPr="00B06A74">
        <w:rPr>
          <w:b/>
          <w:bCs/>
          <w:sz w:val="28"/>
          <w:szCs w:val="28"/>
        </w:rPr>
        <w:t>I</w:t>
      </w:r>
      <w:r w:rsidR="00151339" w:rsidRPr="00B06A74">
        <w:rPr>
          <w:b/>
          <w:bCs/>
          <w:sz w:val="28"/>
          <w:szCs w:val="28"/>
        </w:rPr>
        <w:t xml:space="preserve">. </w:t>
      </w:r>
      <w:proofErr w:type="spellStart"/>
      <w:r w:rsidR="00151339" w:rsidRPr="00B06A74">
        <w:rPr>
          <w:b/>
          <w:bCs/>
          <w:sz w:val="28"/>
          <w:szCs w:val="28"/>
        </w:rPr>
        <w:t>Mục</w:t>
      </w:r>
      <w:proofErr w:type="spellEnd"/>
      <w:r w:rsidR="00151339" w:rsidRPr="00B06A74">
        <w:rPr>
          <w:b/>
          <w:bCs/>
          <w:sz w:val="28"/>
          <w:szCs w:val="28"/>
        </w:rPr>
        <w:t xml:space="preserve"> </w:t>
      </w:r>
      <w:r w:rsidR="00B5786C" w:rsidRPr="00B06A74">
        <w:rPr>
          <w:b/>
          <w:bCs/>
          <w:sz w:val="28"/>
          <w:szCs w:val="28"/>
          <w:lang w:val="vi-VN"/>
        </w:rPr>
        <w:t>tiêu</w:t>
      </w:r>
      <w:r w:rsidR="00151339" w:rsidRPr="00B06A74">
        <w:rPr>
          <w:b/>
          <w:bCs/>
          <w:sz w:val="28"/>
          <w:szCs w:val="28"/>
        </w:rPr>
        <w:t xml:space="preserve"> </w:t>
      </w:r>
    </w:p>
    <w:p w14:paraId="2D5DAB3F" w14:textId="56C8D888" w:rsidR="0090700F" w:rsidRPr="00DD6D4C" w:rsidRDefault="00DE3AE3" w:rsidP="00DD6D4C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 w:rsidRPr="00B06A74">
        <w:rPr>
          <w:bCs/>
          <w:sz w:val="28"/>
          <w:szCs w:val="28"/>
          <w:lang w:val="vi-VN"/>
        </w:rPr>
        <w:tab/>
      </w:r>
      <w:r w:rsidR="00DD6D4C">
        <w:rPr>
          <w:bCs/>
          <w:sz w:val="28"/>
          <w:szCs w:val="28"/>
          <w:lang w:val="vi-VN"/>
        </w:rPr>
        <w:t xml:space="preserve">Hướng dẫn bộ phân Sales thực hiện các bước thủ tục </w:t>
      </w:r>
      <w:proofErr w:type="spellStart"/>
      <w:r w:rsidR="00DD6D4C">
        <w:rPr>
          <w:bCs/>
          <w:sz w:val="28"/>
          <w:szCs w:val="28"/>
        </w:rPr>
        <w:t>để</w:t>
      </w:r>
      <w:proofErr w:type="spellEnd"/>
      <w:r w:rsidR="00DD6D4C">
        <w:rPr>
          <w:bCs/>
          <w:sz w:val="28"/>
          <w:szCs w:val="28"/>
          <w:lang w:val="vi-VN"/>
        </w:rPr>
        <w:t xml:space="preserve"> miễn phí lưu cont/lưu bãi cho khách hàng, nhằm đảm bảo sản lượng và đáp ứng hài lòng khách hàng cao nhất.</w:t>
      </w:r>
    </w:p>
    <w:p w14:paraId="1F91B551" w14:textId="363075D3" w:rsidR="00713F43" w:rsidRPr="00B06A74" w:rsidRDefault="00775887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 w:rsidRPr="00B06A74">
        <w:rPr>
          <w:b/>
          <w:bCs/>
          <w:sz w:val="28"/>
          <w:szCs w:val="28"/>
        </w:rPr>
        <w:tab/>
      </w:r>
      <w:r w:rsidR="00041C85" w:rsidRPr="00B06A74">
        <w:rPr>
          <w:b/>
          <w:bCs/>
          <w:sz w:val="28"/>
          <w:szCs w:val="28"/>
        </w:rPr>
        <w:t>II</w:t>
      </w:r>
      <w:r w:rsidR="00151339" w:rsidRPr="00B06A74">
        <w:rPr>
          <w:b/>
          <w:bCs/>
          <w:sz w:val="28"/>
          <w:szCs w:val="28"/>
        </w:rPr>
        <w:t xml:space="preserve">. </w:t>
      </w:r>
      <w:r w:rsidR="00F961D6" w:rsidRPr="00B06A74">
        <w:rPr>
          <w:b/>
          <w:bCs/>
          <w:sz w:val="28"/>
          <w:szCs w:val="28"/>
          <w:lang w:val="vi-VN"/>
        </w:rPr>
        <w:t>P</w:t>
      </w:r>
      <w:proofErr w:type="spellStart"/>
      <w:r w:rsidR="00151339" w:rsidRPr="00B06A74">
        <w:rPr>
          <w:b/>
          <w:bCs/>
          <w:sz w:val="28"/>
          <w:szCs w:val="28"/>
        </w:rPr>
        <w:t>hạm</w:t>
      </w:r>
      <w:proofErr w:type="spellEnd"/>
      <w:r w:rsidR="00151339" w:rsidRPr="00B06A74">
        <w:rPr>
          <w:b/>
          <w:bCs/>
          <w:sz w:val="28"/>
          <w:szCs w:val="28"/>
        </w:rPr>
        <w:t xml:space="preserve"> vi</w:t>
      </w:r>
      <w:r w:rsidR="00713F43" w:rsidRPr="00B06A74">
        <w:rPr>
          <w:b/>
          <w:bCs/>
          <w:sz w:val="28"/>
          <w:szCs w:val="28"/>
        </w:rPr>
        <w:t xml:space="preserve"> </w:t>
      </w:r>
      <w:proofErr w:type="spellStart"/>
      <w:r w:rsidR="00713F43" w:rsidRPr="00B06A74">
        <w:rPr>
          <w:b/>
          <w:bCs/>
          <w:sz w:val="28"/>
          <w:szCs w:val="28"/>
        </w:rPr>
        <w:t>và</w:t>
      </w:r>
      <w:proofErr w:type="spellEnd"/>
      <w:r w:rsidR="00713F43" w:rsidRPr="00B06A74">
        <w:rPr>
          <w:b/>
          <w:bCs/>
          <w:sz w:val="28"/>
          <w:szCs w:val="28"/>
        </w:rPr>
        <w:t xml:space="preserve"> </w:t>
      </w:r>
      <w:proofErr w:type="spellStart"/>
      <w:r w:rsidR="00713F43" w:rsidRPr="00B06A74">
        <w:rPr>
          <w:b/>
          <w:bCs/>
          <w:sz w:val="28"/>
          <w:szCs w:val="28"/>
        </w:rPr>
        <w:t>đối</w:t>
      </w:r>
      <w:proofErr w:type="spellEnd"/>
      <w:r w:rsidR="00713F43" w:rsidRPr="00B06A74">
        <w:rPr>
          <w:b/>
          <w:bCs/>
          <w:sz w:val="28"/>
          <w:szCs w:val="28"/>
        </w:rPr>
        <w:t xml:space="preserve"> </w:t>
      </w:r>
      <w:proofErr w:type="spellStart"/>
      <w:r w:rsidR="00713F43" w:rsidRPr="00B06A74">
        <w:rPr>
          <w:b/>
          <w:bCs/>
          <w:sz w:val="28"/>
          <w:szCs w:val="28"/>
        </w:rPr>
        <w:t>tượng</w:t>
      </w:r>
      <w:proofErr w:type="spellEnd"/>
      <w:r w:rsidR="00713F43" w:rsidRPr="00B06A74">
        <w:rPr>
          <w:b/>
          <w:bCs/>
          <w:sz w:val="28"/>
          <w:szCs w:val="28"/>
        </w:rPr>
        <w:t xml:space="preserve"> </w:t>
      </w:r>
      <w:proofErr w:type="spellStart"/>
      <w:r w:rsidR="00713F43" w:rsidRPr="00B06A74">
        <w:rPr>
          <w:b/>
          <w:bCs/>
          <w:sz w:val="28"/>
          <w:szCs w:val="28"/>
        </w:rPr>
        <w:t>áp</w:t>
      </w:r>
      <w:proofErr w:type="spellEnd"/>
      <w:r w:rsidR="00713F43" w:rsidRPr="00B06A74">
        <w:rPr>
          <w:b/>
          <w:bCs/>
          <w:sz w:val="28"/>
          <w:szCs w:val="28"/>
        </w:rPr>
        <w:t xml:space="preserve"> </w:t>
      </w:r>
      <w:proofErr w:type="spellStart"/>
      <w:r w:rsidR="00713F43" w:rsidRPr="00B06A74">
        <w:rPr>
          <w:b/>
          <w:bCs/>
          <w:sz w:val="28"/>
          <w:szCs w:val="28"/>
        </w:rPr>
        <w:t>dụng</w:t>
      </w:r>
      <w:proofErr w:type="spellEnd"/>
    </w:p>
    <w:p w14:paraId="0733F235" w14:textId="0882F168" w:rsidR="00713F43" w:rsidRPr="00B06A74" w:rsidRDefault="00713F43" w:rsidP="008D2988">
      <w:pPr>
        <w:pStyle w:val="Bodytext20"/>
        <w:tabs>
          <w:tab w:val="left" w:pos="709"/>
        </w:tabs>
        <w:spacing w:before="0" w:after="0" w:line="264" w:lineRule="auto"/>
        <w:rPr>
          <w:bCs/>
          <w:sz w:val="28"/>
          <w:szCs w:val="28"/>
          <w:lang w:val="vi-VN"/>
        </w:rPr>
      </w:pPr>
      <w:r w:rsidRPr="00B06A74">
        <w:rPr>
          <w:b/>
          <w:bCs/>
          <w:sz w:val="28"/>
          <w:szCs w:val="28"/>
        </w:rPr>
        <w:tab/>
        <w:t xml:space="preserve">Phạm vi: </w:t>
      </w:r>
      <w:proofErr w:type="spellStart"/>
      <w:r w:rsidRPr="00B06A74">
        <w:rPr>
          <w:bCs/>
          <w:sz w:val="28"/>
          <w:szCs w:val="28"/>
        </w:rPr>
        <w:t>Áp</w:t>
      </w:r>
      <w:proofErr w:type="spellEnd"/>
      <w:r w:rsidRPr="00B06A74">
        <w:rPr>
          <w:bCs/>
          <w:sz w:val="28"/>
          <w:szCs w:val="28"/>
        </w:rPr>
        <w:t xml:space="preserve"> </w:t>
      </w:r>
      <w:proofErr w:type="spellStart"/>
      <w:r w:rsidR="00CE7C11" w:rsidRPr="00B06A74">
        <w:rPr>
          <w:bCs/>
          <w:sz w:val="28"/>
          <w:szCs w:val="28"/>
        </w:rPr>
        <w:t>dụng</w:t>
      </w:r>
      <w:proofErr w:type="spellEnd"/>
      <w:r w:rsidR="00CE7C11" w:rsidRPr="00B06A74">
        <w:rPr>
          <w:bCs/>
          <w:sz w:val="28"/>
          <w:szCs w:val="28"/>
        </w:rPr>
        <w:t xml:space="preserve"> </w:t>
      </w:r>
      <w:proofErr w:type="spellStart"/>
      <w:r w:rsidR="00CE7C11" w:rsidRPr="00B06A74">
        <w:rPr>
          <w:bCs/>
          <w:sz w:val="28"/>
          <w:szCs w:val="28"/>
        </w:rPr>
        <w:t>tại</w:t>
      </w:r>
      <w:proofErr w:type="spellEnd"/>
      <w:r w:rsidR="00CE7C11" w:rsidRPr="00B06A74">
        <w:rPr>
          <w:bCs/>
          <w:sz w:val="28"/>
          <w:szCs w:val="28"/>
        </w:rPr>
        <w:t xml:space="preserve"> </w:t>
      </w:r>
      <w:r w:rsidR="00E01FF2" w:rsidRPr="00B06A74">
        <w:rPr>
          <w:bCs/>
          <w:sz w:val="28"/>
          <w:szCs w:val="28"/>
        </w:rPr>
        <w:t>VIMC</w:t>
      </w:r>
      <w:r w:rsidR="00E01FF2" w:rsidRPr="00B06A74">
        <w:rPr>
          <w:bCs/>
          <w:sz w:val="28"/>
          <w:szCs w:val="28"/>
          <w:lang w:val="vi-VN"/>
        </w:rPr>
        <w:t xml:space="preserve"> Lines.</w:t>
      </w:r>
    </w:p>
    <w:p w14:paraId="1A6FAD7F" w14:textId="14C2D5D1" w:rsidR="00E01FF2" w:rsidRPr="00B06A74" w:rsidRDefault="00713F43" w:rsidP="00E01FF2">
      <w:pPr>
        <w:pStyle w:val="Bodytext20"/>
        <w:tabs>
          <w:tab w:val="left" w:pos="709"/>
        </w:tabs>
        <w:spacing w:before="0" w:after="0" w:line="264" w:lineRule="auto"/>
        <w:rPr>
          <w:bCs/>
          <w:sz w:val="28"/>
          <w:szCs w:val="28"/>
        </w:rPr>
      </w:pPr>
      <w:r w:rsidRPr="00B06A74">
        <w:rPr>
          <w:bCs/>
          <w:sz w:val="28"/>
          <w:szCs w:val="28"/>
        </w:rPr>
        <w:tab/>
      </w:r>
      <w:proofErr w:type="spellStart"/>
      <w:r w:rsidRPr="00B06A74">
        <w:rPr>
          <w:b/>
          <w:sz w:val="28"/>
          <w:szCs w:val="28"/>
        </w:rPr>
        <w:t>Đối</w:t>
      </w:r>
      <w:proofErr w:type="spellEnd"/>
      <w:r w:rsidRPr="00B06A74">
        <w:rPr>
          <w:b/>
          <w:sz w:val="28"/>
          <w:szCs w:val="28"/>
        </w:rPr>
        <w:t xml:space="preserve"> </w:t>
      </w:r>
      <w:proofErr w:type="spellStart"/>
      <w:r w:rsidR="00E01FF2" w:rsidRPr="00B06A74">
        <w:rPr>
          <w:b/>
          <w:sz w:val="28"/>
          <w:szCs w:val="28"/>
        </w:rPr>
        <w:t>tượng</w:t>
      </w:r>
      <w:proofErr w:type="spellEnd"/>
      <w:r w:rsidRPr="00B06A74">
        <w:rPr>
          <w:bCs/>
          <w:sz w:val="28"/>
          <w:szCs w:val="28"/>
        </w:rPr>
        <w:t>:</w:t>
      </w:r>
      <w:r w:rsidR="00E01FF2" w:rsidRPr="00B06A74">
        <w:rPr>
          <w:bCs/>
          <w:sz w:val="28"/>
          <w:szCs w:val="28"/>
          <w:lang w:val="vi-VN"/>
        </w:rPr>
        <w:t xml:space="preserve"> Phòng Kinh doanh, </w:t>
      </w:r>
      <w:r w:rsidR="00161395">
        <w:rPr>
          <w:bCs/>
          <w:sz w:val="28"/>
          <w:szCs w:val="28"/>
          <w:lang w:val="vi-VN"/>
        </w:rPr>
        <w:t>Tài chính Kế toán,</w:t>
      </w:r>
      <w:r w:rsidR="000A22FC">
        <w:rPr>
          <w:bCs/>
          <w:sz w:val="28"/>
          <w:szCs w:val="28"/>
          <w:lang w:val="vi-VN"/>
        </w:rPr>
        <w:t xml:space="preserve"> </w:t>
      </w:r>
      <w:r w:rsidR="00E01FF2" w:rsidRPr="00B06A74">
        <w:rPr>
          <w:bCs/>
          <w:sz w:val="28"/>
          <w:szCs w:val="28"/>
          <w:lang w:val="vi-VN"/>
        </w:rPr>
        <w:t>Thương vụ và các phòng ban liên quan.</w:t>
      </w:r>
    </w:p>
    <w:p w14:paraId="32DE8D10" w14:textId="7B83A131" w:rsidR="00151339" w:rsidRPr="00B06A74" w:rsidRDefault="00264DFD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 w:rsidRPr="00B06A74">
        <w:rPr>
          <w:bCs/>
          <w:sz w:val="28"/>
          <w:szCs w:val="28"/>
        </w:rPr>
        <w:t xml:space="preserve"> </w:t>
      </w:r>
      <w:r w:rsidR="00775887" w:rsidRPr="00B06A74">
        <w:rPr>
          <w:b/>
          <w:bCs/>
          <w:sz w:val="28"/>
          <w:szCs w:val="28"/>
        </w:rPr>
        <w:tab/>
      </w:r>
      <w:r w:rsidR="00041C85" w:rsidRPr="00B06A74">
        <w:rPr>
          <w:b/>
          <w:bCs/>
          <w:sz w:val="28"/>
          <w:szCs w:val="28"/>
        </w:rPr>
        <w:t>III</w:t>
      </w:r>
      <w:r w:rsidR="00151339" w:rsidRPr="00B06A74">
        <w:rPr>
          <w:b/>
          <w:bCs/>
          <w:sz w:val="28"/>
          <w:szCs w:val="28"/>
        </w:rPr>
        <w:t xml:space="preserve">. </w:t>
      </w:r>
      <w:r w:rsidR="00041C85" w:rsidRPr="00B06A74">
        <w:rPr>
          <w:b/>
          <w:bCs/>
          <w:sz w:val="28"/>
          <w:szCs w:val="28"/>
        </w:rPr>
        <w:t xml:space="preserve">Tài </w:t>
      </w:r>
      <w:proofErr w:type="spellStart"/>
      <w:r w:rsidR="00041C85" w:rsidRPr="00B06A74">
        <w:rPr>
          <w:b/>
          <w:bCs/>
          <w:sz w:val="28"/>
          <w:szCs w:val="28"/>
        </w:rPr>
        <w:t>liệu</w:t>
      </w:r>
      <w:proofErr w:type="spellEnd"/>
      <w:r w:rsidR="00041C85" w:rsidRPr="00B06A74">
        <w:rPr>
          <w:b/>
          <w:bCs/>
          <w:sz w:val="28"/>
          <w:szCs w:val="28"/>
        </w:rPr>
        <w:t xml:space="preserve"> </w:t>
      </w:r>
      <w:proofErr w:type="spellStart"/>
      <w:r w:rsidR="00041C85" w:rsidRPr="00B06A74">
        <w:rPr>
          <w:b/>
          <w:bCs/>
          <w:sz w:val="28"/>
          <w:szCs w:val="28"/>
        </w:rPr>
        <w:t>liên</w:t>
      </w:r>
      <w:proofErr w:type="spellEnd"/>
      <w:r w:rsidR="00041C85" w:rsidRPr="00B06A74">
        <w:rPr>
          <w:b/>
          <w:bCs/>
          <w:sz w:val="28"/>
          <w:szCs w:val="28"/>
        </w:rPr>
        <w:t xml:space="preserve"> </w:t>
      </w:r>
      <w:proofErr w:type="spellStart"/>
      <w:r w:rsidR="00041C85" w:rsidRPr="00B06A74">
        <w:rPr>
          <w:b/>
          <w:bCs/>
          <w:sz w:val="28"/>
          <w:szCs w:val="28"/>
        </w:rPr>
        <w:t>quan</w:t>
      </w:r>
      <w:proofErr w:type="spellEnd"/>
    </w:p>
    <w:p w14:paraId="3E860D2B" w14:textId="295BF8B2" w:rsidR="002D1910" w:rsidRDefault="00775887" w:rsidP="00E01FF2">
      <w:pPr>
        <w:pStyle w:val="Bodytext20"/>
        <w:tabs>
          <w:tab w:val="left" w:pos="709"/>
        </w:tabs>
        <w:spacing w:before="0" w:after="0" w:line="264" w:lineRule="auto"/>
        <w:rPr>
          <w:bCs/>
          <w:sz w:val="28"/>
          <w:szCs w:val="28"/>
          <w:lang w:val="vi-VN"/>
        </w:rPr>
      </w:pPr>
      <w:r w:rsidRPr="00B06A74">
        <w:rPr>
          <w:bCs/>
          <w:sz w:val="28"/>
          <w:szCs w:val="28"/>
        </w:rPr>
        <w:tab/>
      </w:r>
      <w:r w:rsidR="00E01FF2" w:rsidRPr="00B06A74">
        <w:rPr>
          <w:bCs/>
          <w:sz w:val="28"/>
          <w:szCs w:val="28"/>
        </w:rPr>
        <w:tab/>
      </w:r>
      <w:r w:rsidR="00E01FF2" w:rsidRPr="00B06A74">
        <w:rPr>
          <w:bCs/>
          <w:sz w:val="28"/>
          <w:szCs w:val="28"/>
          <w:lang w:val="vi-VN"/>
        </w:rPr>
        <w:t xml:space="preserve">- Các Chính sách và </w:t>
      </w:r>
      <w:r w:rsidR="00E01FF2" w:rsidRPr="00B06A74">
        <w:rPr>
          <w:bCs/>
          <w:sz w:val="28"/>
          <w:szCs w:val="28"/>
        </w:rPr>
        <w:t xml:space="preserve">Quy </w:t>
      </w:r>
      <w:proofErr w:type="spellStart"/>
      <w:r w:rsidR="00E01FF2" w:rsidRPr="00B06A74">
        <w:rPr>
          <w:bCs/>
          <w:sz w:val="28"/>
          <w:szCs w:val="28"/>
        </w:rPr>
        <w:t>định</w:t>
      </w:r>
      <w:proofErr w:type="spellEnd"/>
      <w:r w:rsidR="00E01FF2" w:rsidRPr="00B06A74">
        <w:rPr>
          <w:bCs/>
          <w:sz w:val="28"/>
          <w:szCs w:val="28"/>
          <w:lang w:val="vi-VN"/>
        </w:rPr>
        <w:t xml:space="preserve"> về biểu giá</w:t>
      </w:r>
      <w:r w:rsidR="00B11A75" w:rsidRPr="00B06A74">
        <w:rPr>
          <w:bCs/>
          <w:sz w:val="28"/>
          <w:szCs w:val="28"/>
          <w:lang w:val="vi-VN"/>
        </w:rPr>
        <w:t xml:space="preserve"> của VIMC Lines.</w:t>
      </w:r>
    </w:p>
    <w:p w14:paraId="11BC12F9" w14:textId="3F979EB2" w:rsidR="00161395" w:rsidRPr="00775887" w:rsidRDefault="00161395" w:rsidP="00E01FF2">
      <w:pPr>
        <w:pStyle w:val="Bodytext20"/>
        <w:tabs>
          <w:tab w:val="left" w:pos="709"/>
        </w:tabs>
        <w:spacing w:before="0" w:after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vi-VN"/>
        </w:rPr>
        <w:tab/>
        <w:t>- Các Quy định về xếp dỡ Cont.</w:t>
      </w:r>
    </w:p>
    <w:p w14:paraId="37B405F6" w14:textId="77777777" w:rsidR="00151339" w:rsidRPr="007951D3" w:rsidRDefault="00775887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  <w:lang w:val="vi-VN"/>
        </w:rPr>
      </w:pPr>
      <w:r w:rsidRPr="00775887">
        <w:rPr>
          <w:b/>
          <w:bCs/>
          <w:sz w:val="28"/>
          <w:szCs w:val="28"/>
        </w:rPr>
        <w:lastRenderedPageBreak/>
        <w:tab/>
      </w:r>
      <w:r w:rsidR="00041C85">
        <w:rPr>
          <w:b/>
          <w:bCs/>
          <w:sz w:val="28"/>
          <w:szCs w:val="28"/>
        </w:rPr>
        <w:t>IV</w:t>
      </w:r>
      <w:r w:rsidR="00151339" w:rsidRPr="00775887">
        <w:rPr>
          <w:b/>
          <w:bCs/>
          <w:sz w:val="28"/>
          <w:szCs w:val="28"/>
        </w:rPr>
        <w:t xml:space="preserve">. </w:t>
      </w:r>
      <w:r w:rsidR="007951D3">
        <w:rPr>
          <w:b/>
          <w:bCs/>
          <w:sz w:val="28"/>
          <w:szCs w:val="28"/>
          <w:lang w:val="vi-VN"/>
        </w:rPr>
        <w:t>Chú thích</w:t>
      </w:r>
    </w:p>
    <w:p w14:paraId="105571F5" w14:textId="6A372DED" w:rsidR="00796D23" w:rsidRDefault="00EC551E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  <w:lang w:val="vi-VN"/>
        </w:rPr>
      </w:pPr>
      <w:r w:rsidRPr="00775887">
        <w:rPr>
          <w:bCs/>
          <w:sz w:val="28"/>
          <w:szCs w:val="28"/>
        </w:rPr>
        <w:tab/>
      </w:r>
      <w:r w:rsidR="00680942" w:rsidRPr="00680942">
        <w:rPr>
          <w:b/>
          <w:sz w:val="28"/>
          <w:szCs w:val="28"/>
        </w:rPr>
        <w:t>4</w:t>
      </w:r>
      <w:r w:rsidR="00680942" w:rsidRPr="00680942">
        <w:rPr>
          <w:b/>
          <w:sz w:val="28"/>
          <w:szCs w:val="28"/>
          <w:lang w:val="vi-VN"/>
        </w:rPr>
        <w:t>.</w:t>
      </w:r>
      <w:r w:rsidR="0001519D" w:rsidRPr="002C14D2">
        <w:rPr>
          <w:b/>
          <w:bCs/>
          <w:sz w:val="28"/>
          <w:szCs w:val="28"/>
        </w:rPr>
        <w:t xml:space="preserve">1. </w:t>
      </w:r>
      <w:proofErr w:type="spellStart"/>
      <w:r w:rsidR="0001519D" w:rsidRPr="002C14D2">
        <w:rPr>
          <w:b/>
          <w:bCs/>
          <w:sz w:val="28"/>
          <w:szCs w:val="28"/>
        </w:rPr>
        <w:t>Giải</w:t>
      </w:r>
      <w:proofErr w:type="spellEnd"/>
      <w:r w:rsidR="0001519D" w:rsidRPr="002C14D2">
        <w:rPr>
          <w:b/>
          <w:bCs/>
          <w:sz w:val="28"/>
          <w:szCs w:val="28"/>
        </w:rPr>
        <w:t xml:space="preserve"> </w:t>
      </w:r>
      <w:proofErr w:type="spellStart"/>
      <w:r w:rsidR="0001519D" w:rsidRPr="002C14D2">
        <w:rPr>
          <w:b/>
          <w:bCs/>
          <w:sz w:val="28"/>
          <w:szCs w:val="28"/>
        </w:rPr>
        <w:t>thích</w:t>
      </w:r>
      <w:proofErr w:type="spellEnd"/>
      <w:r w:rsidR="0001519D" w:rsidRPr="002C14D2">
        <w:rPr>
          <w:b/>
          <w:bCs/>
          <w:sz w:val="28"/>
          <w:szCs w:val="28"/>
        </w:rPr>
        <w:t xml:space="preserve"> </w:t>
      </w:r>
      <w:proofErr w:type="spellStart"/>
      <w:r w:rsidR="0001519D" w:rsidRPr="002C14D2">
        <w:rPr>
          <w:b/>
          <w:bCs/>
          <w:sz w:val="28"/>
          <w:szCs w:val="28"/>
        </w:rPr>
        <w:t>thuật</w:t>
      </w:r>
      <w:proofErr w:type="spellEnd"/>
      <w:r w:rsidR="0001519D" w:rsidRPr="002C14D2">
        <w:rPr>
          <w:b/>
          <w:bCs/>
          <w:sz w:val="28"/>
          <w:szCs w:val="28"/>
        </w:rPr>
        <w:t xml:space="preserve"> </w:t>
      </w:r>
      <w:proofErr w:type="spellStart"/>
      <w:r w:rsidR="0001519D" w:rsidRPr="002C14D2">
        <w:rPr>
          <w:b/>
          <w:bCs/>
          <w:sz w:val="28"/>
          <w:szCs w:val="28"/>
        </w:rPr>
        <w:t>ngữ</w:t>
      </w:r>
      <w:proofErr w:type="spellEnd"/>
    </w:p>
    <w:p w14:paraId="0499C281" w14:textId="746DA1B8" w:rsidR="00DD6D4C" w:rsidRPr="00DD6D4C" w:rsidRDefault="00DD6D4C" w:rsidP="00DD6D4C">
      <w:pPr>
        <w:pStyle w:val="Bodytext20"/>
        <w:tabs>
          <w:tab w:val="left" w:pos="709"/>
        </w:tabs>
        <w:spacing w:before="0" w:line="264" w:lineRule="auto"/>
        <w:rPr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ab/>
      </w:r>
      <w:r w:rsidRPr="00DD6D4C">
        <w:rPr>
          <w:sz w:val="28"/>
          <w:szCs w:val="28"/>
          <w:lang w:val="vi-VN"/>
        </w:rPr>
        <w:t xml:space="preserve">- </w:t>
      </w:r>
      <w:r w:rsidRPr="00DD6D4C">
        <w:rPr>
          <w:sz w:val="28"/>
          <w:szCs w:val="28"/>
          <w:lang w:val="vi-VN"/>
        </w:rPr>
        <w:t>Demurrage (DM): Ph</w:t>
      </w:r>
      <w:r w:rsidRPr="00DD6D4C">
        <w:rPr>
          <w:rFonts w:hint="eastAsia"/>
          <w:sz w:val="28"/>
          <w:szCs w:val="28"/>
          <w:lang w:val="vi-VN"/>
        </w:rPr>
        <w:t>í</w:t>
      </w:r>
      <w:r w:rsidRPr="00DD6D4C">
        <w:rPr>
          <w:sz w:val="28"/>
          <w:szCs w:val="28"/>
          <w:lang w:val="vi-VN"/>
        </w:rPr>
        <w:t xml:space="preserve"> l</w:t>
      </w:r>
      <w:r w:rsidRPr="00DD6D4C">
        <w:rPr>
          <w:rFonts w:hint="eastAsia"/>
          <w:sz w:val="28"/>
          <w:szCs w:val="28"/>
          <w:lang w:val="vi-VN"/>
        </w:rPr>
        <w:t>ư</w:t>
      </w:r>
      <w:r w:rsidRPr="00DD6D4C">
        <w:rPr>
          <w:sz w:val="28"/>
          <w:szCs w:val="28"/>
          <w:lang w:val="vi-VN"/>
        </w:rPr>
        <w:t>u b</w:t>
      </w:r>
      <w:r w:rsidRPr="00DD6D4C">
        <w:rPr>
          <w:rFonts w:hint="eastAsia"/>
          <w:sz w:val="28"/>
          <w:szCs w:val="28"/>
          <w:lang w:val="vi-VN"/>
        </w:rPr>
        <w:t>ã</w:t>
      </w:r>
      <w:r w:rsidRPr="00DD6D4C">
        <w:rPr>
          <w:sz w:val="28"/>
          <w:szCs w:val="28"/>
          <w:lang w:val="vi-VN"/>
        </w:rPr>
        <w:t>i</w:t>
      </w:r>
    </w:p>
    <w:p w14:paraId="4BE59937" w14:textId="7640FD1B" w:rsidR="00DD6D4C" w:rsidRPr="00DD6D4C" w:rsidRDefault="00DD6D4C" w:rsidP="00DD6D4C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 w:rsidRPr="00DD6D4C">
        <w:rPr>
          <w:sz w:val="28"/>
          <w:szCs w:val="28"/>
          <w:lang w:val="vi-VN"/>
        </w:rPr>
        <w:tab/>
        <w:t xml:space="preserve">- </w:t>
      </w:r>
      <w:r w:rsidRPr="00DD6D4C">
        <w:rPr>
          <w:sz w:val="28"/>
          <w:szCs w:val="28"/>
          <w:lang w:val="vi-VN"/>
        </w:rPr>
        <w:t>Detention (DT): Ph</w:t>
      </w:r>
      <w:r w:rsidRPr="00DD6D4C">
        <w:rPr>
          <w:rFonts w:hint="eastAsia"/>
          <w:sz w:val="28"/>
          <w:szCs w:val="28"/>
          <w:lang w:val="vi-VN"/>
        </w:rPr>
        <w:t>í</w:t>
      </w:r>
      <w:r w:rsidRPr="00DD6D4C">
        <w:rPr>
          <w:sz w:val="28"/>
          <w:szCs w:val="28"/>
          <w:lang w:val="vi-VN"/>
        </w:rPr>
        <w:t xml:space="preserve"> l</w:t>
      </w:r>
      <w:r w:rsidRPr="00DD6D4C">
        <w:rPr>
          <w:rFonts w:hint="eastAsia"/>
          <w:sz w:val="28"/>
          <w:szCs w:val="28"/>
          <w:lang w:val="vi-VN"/>
        </w:rPr>
        <w:t>ư</w:t>
      </w:r>
      <w:r w:rsidRPr="00DD6D4C">
        <w:rPr>
          <w:sz w:val="28"/>
          <w:szCs w:val="28"/>
          <w:lang w:val="vi-VN"/>
        </w:rPr>
        <w:t>u container</w:t>
      </w:r>
    </w:p>
    <w:p w14:paraId="5BEA041D" w14:textId="77777777" w:rsidR="0001519D" w:rsidRPr="002C14D2" w:rsidRDefault="00BF7D76" w:rsidP="0069454E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8D2988">
        <w:rPr>
          <w:bCs/>
          <w:sz w:val="28"/>
          <w:szCs w:val="28"/>
        </w:rPr>
        <w:tab/>
      </w:r>
      <w:r w:rsidR="0001519D" w:rsidRPr="002C14D2">
        <w:rPr>
          <w:b/>
          <w:bCs/>
          <w:sz w:val="28"/>
          <w:szCs w:val="28"/>
        </w:rPr>
        <w:t xml:space="preserve">4.2. </w:t>
      </w:r>
      <w:proofErr w:type="spellStart"/>
      <w:r w:rsidR="0001519D" w:rsidRPr="002C14D2">
        <w:rPr>
          <w:b/>
          <w:bCs/>
          <w:sz w:val="28"/>
          <w:szCs w:val="28"/>
        </w:rPr>
        <w:t>Giải</w:t>
      </w:r>
      <w:proofErr w:type="spellEnd"/>
      <w:r w:rsidR="0001519D" w:rsidRPr="002C14D2">
        <w:rPr>
          <w:b/>
          <w:bCs/>
          <w:sz w:val="28"/>
          <w:szCs w:val="28"/>
        </w:rPr>
        <w:t xml:space="preserve"> </w:t>
      </w:r>
      <w:proofErr w:type="spellStart"/>
      <w:r w:rsidR="0001519D" w:rsidRPr="002C14D2">
        <w:rPr>
          <w:b/>
          <w:bCs/>
          <w:sz w:val="28"/>
          <w:szCs w:val="28"/>
        </w:rPr>
        <w:t>th</w:t>
      </w:r>
      <w:r w:rsidR="0001519D" w:rsidRPr="002C14D2">
        <w:rPr>
          <w:rFonts w:hint="eastAsia"/>
          <w:b/>
          <w:bCs/>
          <w:sz w:val="28"/>
          <w:szCs w:val="28"/>
        </w:rPr>
        <w:t>í</w:t>
      </w:r>
      <w:r w:rsidR="0001519D" w:rsidRPr="002C14D2">
        <w:rPr>
          <w:b/>
          <w:bCs/>
          <w:sz w:val="28"/>
          <w:szCs w:val="28"/>
        </w:rPr>
        <w:t>ch</w:t>
      </w:r>
      <w:proofErr w:type="spellEnd"/>
      <w:r w:rsidR="0001519D" w:rsidRPr="002C14D2">
        <w:rPr>
          <w:b/>
          <w:bCs/>
          <w:sz w:val="28"/>
          <w:szCs w:val="28"/>
        </w:rPr>
        <w:t xml:space="preserve"> </w:t>
      </w:r>
      <w:proofErr w:type="spellStart"/>
      <w:r w:rsidR="0001519D" w:rsidRPr="002C14D2">
        <w:rPr>
          <w:b/>
          <w:bCs/>
          <w:sz w:val="28"/>
          <w:szCs w:val="28"/>
        </w:rPr>
        <w:t>l</w:t>
      </w:r>
      <w:r w:rsidR="0001519D" w:rsidRPr="002C14D2">
        <w:rPr>
          <w:rFonts w:hint="eastAsia"/>
          <w:b/>
          <w:bCs/>
          <w:sz w:val="28"/>
          <w:szCs w:val="28"/>
        </w:rPr>
        <w:t>ư</w:t>
      </w:r>
      <w:r w:rsidR="0001519D" w:rsidRPr="002C14D2">
        <w:rPr>
          <w:b/>
          <w:bCs/>
          <w:sz w:val="28"/>
          <w:szCs w:val="28"/>
        </w:rPr>
        <w:t>u</w:t>
      </w:r>
      <w:proofErr w:type="spellEnd"/>
      <w:r w:rsidR="0001519D" w:rsidRPr="002C14D2">
        <w:rPr>
          <w:b/>
          <w:bCs/>
          <w:sz w:val="28"/>
          <w:szCs w:val="28"/>
        </w:rPr>
        <w:t xml:space="preserve"> </w:t>
      </w:r>
      <w:proofErr w:type="spellStart"/>
      <w:r w:rsidR="0001519D" w:rsidRPr="002C14D2">
        <w:rPr>
          <w:rFonts w:hint="eastAsia"/>
          <w:b/>
          <w:bCs/>
          <w:sz w:val="28"/>
          <w:szCs w:val="28"/>
        </w:rPr>
        <w:t>đ</w:t>
      </w:r>
      <w:r w:rsidR="0001519D" w:rsidRPr="002C14D2">
        <w:rPr>
          <w:b/>
          <w:bCs/>
          <w:sz w:val="28"/>
          <w:szCs w:val="28"/>
        </w:rPr>
        <w:t>ồ</w:t>
      </w:r>
      <w:proofErr w:type="spellEnd"/>
    </w:p>
    <w:p w14:paraId="3BACA3C1" w14:textId="77777777" w:rsidR="0001519D" w:rsidRPr="0001519D" w:rsidRDefault="002A141D" w:rsidP="0001519D">
      <w:pPr>
        <w:overflowPunct w:val="0"/>
        <w:autoSpaceDE w:val="0"/>
        <w:autoSpaceDN w:val="0"/>
        <w:adjustRightInd w:val="0"/>
        <w:spacing w:before="0"/>
        <w:jc w:val="center"/>
        <w:textAlignment w:val="baseline"/>
        <w:rPr>
          <w:rFonts w:ascii="Cambria" w:eastAsia="Times New Roman" w:hAnsi="Cambria" w:cs="Calibri"/>
          <w:noProof/>
          <w:sz w:val="24"/>
          <w:szCs w:val="24"/>
        </w:rPr>
      </w:pP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6D7E4" wp14:editId="2EE52A75">
                <wp:simplePos x="0" y="0"/>
                <wp:positionH relativeFrom="column">
                  <wp:posOffset>2365430</wp:posOffset>
                </wp:positionH>
                <wp:positionV relativeFrom="paragraph">
                  <wp:posOffset>92489</wp:posOffset>
                </wp:positionV>
                <wp:extent cx="1257300" cy="308196"/>
                <wp:effectExtent l="0" t="0" r="19050" b="15875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08196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437DB" w14:textId="77777777" w:rsidR="008D4498" w:rsidRPr="002A141D" w:rsidRDefault="008D4498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Các </w:t>
                            </w:r>
                            <w:proofErr w:type="spellStart"/>
                            <w:r w:rsidRPr="002A141D">
                              <w:rPr>
                                <w:rFonts w:ascii="Times New Roman" w:eastAsia="Times New Roman" w:hAnsi="Times New Roman"/>
                                <w:sz w:val="24"/>
                                <w:szCs w:val="16"/>
                              </w:rPr>
                              <w:t>bước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xử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96D7E4" id="_x0000_t109" coordsize="21600,21600" o:spt="109" path="m,l,21600r21600,l21600,xe">
                <v:stroke joinstyle="miter"/>
                <v:path gradientshapeok="t" o:connecttype="rect"/>
              </v:shapetype>
              <v:shape id="AutoShape 11" o:spid="_x0000_s1026" type="#_x0000_t109" style="position:absolute;left:0;text-align:left;margin-left:186.25pt;margin-top:7.3pt;width:99pt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iTGAIAAC0EAAAOAAAAZHJzL2Uyb0RvYy54bWysU9tu2zAMfR+wfxD0vthOkzYx4hRFugwD&#10;uq5Atw9QZDkWJosapcTOvn6UkqbZ5WmYHwTSpA7Jw6PF7dAZtlfoNdiKF6OcM2Ul1NpuK/71y/rd&#10;jDMfhK2FAasqflCe3y7fvln0rlRjaMHUChmBWF/2ruJtCK7MMi9b1Qk/AqcsBRvATgRycZvVKHpC&#10;70w2zvPrrAesHYJU3tPf+2OQLxN+0ygZPjeNV4GZilNvIZ2Yzk08s+VClFsUrtXy1Ib4hy46oS0V&#10;PUPdiyDYDvUfUJ2WCB6aMJLQZdA0Wqo0A01T5L9N89wKp9IsRI53Z5r8/4OVj/tn94Sxde8eQH7z&#10;zMKqFXar7hChb5WoqVwRicp658vzheh4uso2/SeoabViFyBxMDTYRUCajg2J6sOZajUEJulnMZ7e&#10;XOW0EUmxq3xWzK9TCVG+3HbowwcFHYtGxRsDPfWF4em47FRJ7B98iJ2J8iU9TQJG12ttTHJwu1kZ&#10;ZHtBElin71TJX6YZy/qKz6fjaUL+JeYvIfL0/Q2i04G0bHRX8dk5SZSRwve2TkoLQpujTS0be+I0&#10;0hgV68swbAZKjOYG6gOxi3DULL0xMlrAH5z1pNeK++87gYoz89HShubFZBIFnpzJ9GZMDl5GNpcR&#10;YSVBVTxwdjRX4fgodg71tqVKRaLBwh1ttdGJ5NeuTn2TJhP3p/cTRX/pp6zXV778CQAA//8DAFBL&#10;AwQUAAYACAAAACEAVUwT6uAAAAAJAQAADwAAAGRycy9kb3ducmV2LnhtbEyPPU/DMBCG90r8B+sq&#10;sVTU+WjSKsSpEFIQHRgILGxObJKo8TmK3TT8e46Jjnfvo/eey4+LGdisJ9dbFBBuA2AaG6t6bAV8&#10;fpQPB2DOS1RysKgF/GgHx+JulctM2Su+67nyLaMSdJkU0Hk/Zpy7ptNGuq0dNVL2bScjPY1Ty9Uk&#10;r1RuBh4FQcqN7JEudHLUz51uztXFCIgOm+oF38rXXX1SpUzCr3kTn4S4Xy9Pj8C8Xvw/DH/6pA4F&#10;OdX2gsqxQUC8jxJCKdilwAhI9gEtagFpHAIvcn77QfELAAD//wMAUEsBAi0AFAAGAAgAAAAhALaD&#10;OJL+AAAA4QEAABMAAAAAAAAAAAAAAAAAAAAAAFtDb250ZW50X1R5cGVzXS54bWxQSwECLQAUAAYA&#10;CAAAACEAOP0h/9YAAACUAQAACwAAAAAAAAAAAAAAAAAvAQAAX3JlbHMvLnJlbHNQSwECLQAUAAYA&#10;CAAAACEAXX1IkxgCAAAtBAAADgAAAAAAAAAAAAAAAAAuAgAAZHJzL2Uyb0RvYy54bWxQSwECLQAU&#10;AAYACAAAACEAVUwT6uAAAAAJAQAADwAAAAAAAAAAAAAAAAByBAAAZHJzL2Rvd25yZXYueG1sUEsF&#10;BgAAAAAEAAQA8wAAAH8FAAAAAA==&#10;">
                <v:textbox>
                  <w:txbxContent>
                    <w:p w14:paraId="707437DB" w14:textId="77777777" w:rsidR="008D4498" w:rsidRPr="002A141D" w:rsidRDefault="008D4498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Các </w:t>
                      </w:r>
                      <w:proofErr w:type="spellStart"/>
                      <w:r w:rsidRPr="002A141D">
                        <w:rPr>
                          <w:rFonts w:ascii="Times New Roman" w:eastAsia="Times New Roman" w:hAnsi="Times New Roman"/>
                          <w:sz w:val="24"/>
                          <w:szCs w:val="16"/>
                        </w:rPr>
                        <w:t>bước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xử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lý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AA22C" wp14:editId="4F4C3964">
                <wp:simplePos x="0" y="0"/>
                <wp:positionH relativeFrom="column">
                  <wp:posOffset>393507</wp:posOffset>
                </wp:positionH>
                <wp:positionV relativeFrom="paragraph">
                  <wp:posOffset>92489</wp:posOffset>
                </wp:positionV>
                <wp:extent cx="1454150" cy="422496"/>
                <wp:effectExtent l="0" t="0" r="12700" b="15875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0" cy="422496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EE01E" w14:textId="77777777" w:rsidR="008D4498" w:rsidRPr="002A141D" w:rsidRDefault="008D4498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Bắt</w:t>
                            </w:r>
                            <w:proofErr w:type="spellEnd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đầu</w:t>
                            </w:r>
                            <w:proofErr w:type="spellEnd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Kết</w:t>
                            </w:r>
                            <w:proofErr w:type="spellEnd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9AA22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10" o:spid="_x0000_s1027" type="#_x0000_t116" style="position:absolute;left:0;text-align:left;margin-left:31pt;margin-top:7.3pt;width:114.5pt;height:3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VBHQIAADcEAAAOAAAAZHJzL2Uyb0RvYy54bWysU9tu2zAMfR+wfxD0vjgOnK4x4hRFugwD&#10;ugvQ7gNkWbaFyaJGKXG6rx+luGl2eRqmB0EUpUPy8HB9cxwMOyj0GmzF89mcM2UlNNp2Ff/6uHtz&#10;zZkPwjbCgFUVf1Ke32xev1qPrlQL6ME0ChmBWF+OruJ9CK7MMi97NQg/A6csOVvAQQQyscsaFCOh&#10;DyZbzOdX2QjYOASpvKfbu5OTbxJ+2yoZPretV4GZilNuIe2Y9jru2WYtyg6F67Wc0hD/kMUgtKWg&#10;Z6g7EQTbo/4DatASwUMbZhKGDNpWS5VqoGry+W/VPPTCqVQLkePdmSb//2Dlp8OD+4Ixde/uQX7z&#10;zMK2F7ZTt4gw9ko0FC6PRGWj8+X5QzQ8fWX1+BEaaq3YB0gcHFscIiBVx46J6qcz1eoYmKTLvFgW&#10;+ZI6IslXLBbF6iqFEOXzb4c+vFcwsHioeGtgpLwwPCoctBUBMAUTh3sfYnKifP6RigGjm502JhnY&#10;1VuD7CBIBbu0pmD+8pmxbKz4arlYJuRffP4SYp7W3yAGHUjORg8Vvz4/EmVk8Z1tktiC0OZ0ppSN&#10;nWiNTEbR+jIc6yPTzcR5vKmheSKeEU7qpWmjQw/4g7ORlFtx/30vUHFmPljq1Soviij1ZBTLtwsy&#10;8NJTX3qElQRV8cDZ6bgNp/HYO9RdT5HyxIaFW+pvqxPXL1lN6ZM6UwumSYryv7TTq5d53/wEAAD/&#10;/wMAUEsDBBQABgAIAAAAIQDkI9JI3gAAAAgBAAAPAAAAZHJzL2Rvd25yZXYueG1sTI9BS8NAEIXv&#10;gv9hGcGL2E1CCTVmU0JA9FAQa3vfZsckuDsbstsm/feOJz3Oe4833yu3i7PiglMYPClIVwkIpNab&#10;gToFh8+Xxw2IEDUZbT2hgisG2Fa3N6UujJ/pAy/72AkuoVBoBX2MYyFlaHt0Oqz8iMTel5+cjnxO&#10;nTSTnrncWZklSS6dHog/9HrEpsf2e392Ct53tplsg/Nrcz2+HY7r+mGX10rd3y31M4iIS/wLwy8+&#10;o0PFTCd/JhOEVZBnPCWyvs5BsJ89pSycFGzSFGRVyv8Dqh8AAAD//wMAUEsBAi0AFAAGAAgAAAAh&#10;ALaDOJL+AAAA4QEAABMAAAAAAAAAAAAAAAAAAAAAAFtDb250ZW50X1R5cGVzXS54bWxQSwECLQAU&#10;AAYACAAAACEAOP0h/9YAAACUAQAACwAAAAAAAAAAAAAAAAAvAQAAX3JlbHMvLnJlbHNQSwECLQAU&#10;AAYACAAAACEAxFBFQR0CAAA3BAAADgAAAAAAAAAAAAAAAAAuAgAAZHJzL2Uyb0RvYy54bWxQSwEC&#10;LQAUAAYACAAAACEA5CPSSN4AAAAIAQAADwAAAAAAAAAAAAAAAAB3BAAAZHJzL2Rvd25yZXYueG1s&#10;UEsFBgAAAAAEAAQA8wAAAIIFAAAAAA==&#10;">
                <v:textbox>
                  <w:txbxContent>
                    <w:p w14:paraId="693EE01E" w14:textId="77777777" w:rsidR="008D4498" w:rsidRPr="002A141D" w:rsidRDefault="008D4498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Times New Roman" w:hAnsi="Times New Roman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Bắt</w:t>
                      </w:r>
                      <w:proofErr w:type="spellEnd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đầu</w:t>
                      </w:r>
                      <w:proofErr w:type="spellEnd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/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Kết</w:t>
                      </w:r>
                      <w:proofErr w:type="spellEnd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thúc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912E712" w14:textId="77777777" w:rsidR="0001519D" w:rsidRPr="0001519D" w:rsidRDefault="007F15F4" w:rsidP="00D179E7">
      <w:pPr>
        <w:overflowPunct w:val="0"/>
        <w:autoSpaceDE w:val="0"/>
        <w:autoSpaceDN w:val="0"/>
        <w:adjustRightInd w:val="0"/>
        <w:spacing w:beforeLines="60" w:before="144"/>
        <w:ind w:left="720"/>
        <w:contextualSpacing/>
        <w:jc w:val="both"/>
        <w:textAlignment w:val="baseline"/>
        <w:rPr>
          <w:rFonts w:ascii="Cambria" w:eastAsia="Times New Roman" w:hAnsi="Cambria" w:cs="Calibri"/>
          <w:noProof/>
          <w:sz w:val="24"/>
          <w:szCs w:val="24"/>
        </w:rPr>
      </w:pP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28F24" wp14:editId="267A1B71">
                <wp:simplePos x="0" y="0"/>
                <wp:positionH relativeFrom="column">
                  <wp:posOffset>4066181</wp:posOffset>
                </wp:positionH>
                <wp:positionV relativeFrom="paragraph">
                  <wp:posOffset>141273</wp:posOffset>
                </wp:positionV>
                <wp:extent cx="1713865" cy="475615"/>
                <wp:effectExtent l="12065" t="13970" r="7620" b="5715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865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BA770" w14:textId="77777777" w:rsidR="008D4498" w:rsidRPr="002A141D" w:rsidRDefault="008D4498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Kết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eastAsia="Times New Roman" w:hAnsi="Cambria"/>
                                <w:sz w:val="24"/>
                                <w:szCs w:val="16"/>
                              </w:rPr>
                              <w:t>nối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các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</w:p>
                          <w:p w14:paraId="46B34F8D" w14:textId="77777777" w:rsidR="008D4498" w:rsidRPr="002A141D" w:rsidRDefault="008D4498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eastAsia="Times New Roman" w:hAnsi="Cambria"/>
                                <w:sz w:val="24"/>
                                <w:szCs w:val="16"/>
                              </w:rPr>
                              <w:t>bước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xử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428F2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left:0;text-align:left;margin-left:320.15pt;margin-top:11.1pt;width:134.95pt;height:3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9AFwIAADIEAAAOAAAAZHJzL2Uyb0RvYy54bWysU9tu2zAMfR+wfxD0vjjO4iQ14hRdugwD&#10;ugvQ7QNkWbaFyaImKbGzrx8lu2m2vRXzg0Ca0iF5eLi9HTpFTsI6Cbqg6WxOidAcKqmbgn7/dniz&#10;ocR5piumQIuCnoWjt7vXr7a9ycUCWlCVsARBtMt7U9DWe5MnieOt6JibgREagzXYjnl0bZNUlvWI&#10;3qlkMZ+vkh5sZSxw4Rz+vR+DdBfx61pw/6WunfBEFRRr8/G08SzDmey2LG8sM63kUxnsBVV0TGpM&#10;eoG6Z56Ro5X/QHWSW3BQ+xmHLoG6llzEHrCbdP5XN48tMyL2guQ4c6HJ/T9Y/vn0aL5a4od3MOAA&#10;YxPOPAD/4YiGfct0I+6shb4VrMLEaaAs6Y3Lp6eBape7AFL2n6DCIbOjhwg01LYLrGCfBNFxAOcL&#10;6WLwhIeU6/TtZpVRwjG2XGerNIspWP702ljnPwjoSDAKanGoEZ2dHpwP1bD86UpI5kDJ6iCVio5t&#10;yr2y5MRQAIf4Teh/XFOa9AW9yRbZSMALIDrpUclKdgXdzMM3aivQ9l5XUWeeSTXaWLLSE4+BupFE&#10;P5QDkVVBF+FtoLWE6ozEWhiFi4uGRgv2FyU9irag7ueRWUGJ+qhxODfpchlUHp1ltl6gY68j5XWE&#10;aY5QBfWUjObej5txNFY2LWYa5aDhDgday8j1c1VT+SjMOIJpiYLyr/1463nVd78BAAD//wMAUEsD&#10;BBQABgAIAAAAIQAOHgGY3QAAAAkBAAAPAAAAZHJzL2Rvd25yZXYueG1sTI/BTsMwDIbvSLxDZCQu&#10;iCUNaEBpOk0TiPMGF25Z47UVjdM22drx9JgT3H7Ln35/Llaz78QJx9gGMpAtFAikKriWagMf76+3&#10;jyBisuRsFwgNnDHCqry8KGzuwkRbPO1SLbiEYm4NNCn1uZSxatDbuAg9Eu8OYfQ28TjW0o124nLf&#10;Sa3UUnrbEl9obI+bBquv3dEbCNPL2QcclL75/PZvm/WwPejBmOuref0MIuGc/mD41Wd1KNlpH47k&#10;ougMLO/VHaMGtNYgGHjKFIc9h4cMZFnI/x+UPwAAAP//AwBQSwECLQAUAAYACAAAACEAtoM4kv4A&#10;AADhAQAAEwAAAAAAAAAAAAAAAAAAAAAAW0NvbnRlbnRfVHlwZXNdLnhtbFBLAQItABQABgAIAAAA&#10;IQA4/SH/1gAAAJQBAAALAAAAAAAAAAAAAAAAAC8BAABfcmVscy8ucmVsc1BLAQItABQABgAIAAAA&#10;IQC5Vb9AFwIAADIEAAAOAAAAAAAAAAAAAAAAAC4CAABkcnMvZTJvRG9jLnhtbFBLAQItABQABgAI&#10;AAAAIQAOHgGY3QAAAAkBAAAPAAAAAAAAAAAAAAAAAHEEAABkcnMvZG93bnJldi54bWxQSwUGAAAA&#10;AAQABADzAAAAewUAAAAA&#10;" strokecolor="white">
                <v:textbox>
                  <w:txbxContent>
                    <w:p w14:paraId="35DBA770" w14:textId="77777777" w:rsidR="008D4498" w:rsidRPr="002A141D" w:rsidRDefault="008D4498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Kết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eastAsia="Times New Roman" w:hAnsi="Cambria"/>
                          <w:sz w:val="24"/>
                          <w:szCs w:val="16"/>
                        </w:rPr>
                        <w:t>nối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các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</w:p>
                    <w:p w14:paraId="46B34F8D" w14:textId="77777777" w:rsidR="008D4498" w:rsidRPr="002A141D" w:rsidRDefault="008D4498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Cambria" w:eastAsia="Times New Roman" w:hAnsi="Cambria"/>
                          <w:sz w:val="24"/>
                          <w:szCs w:val="16"/>
                        </w:rPr>
                        <w:t>bước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xử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lý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7B7CD7" wp14:editId="5D71262F">
                <wp:simplePos x="0" y="0"/>
                <wp:positionH relativeFrom="column">
                  <wp:posOffset>4116263</wp:posOffset>
                </wp:positionH>
                <wp:positionV relativeFrom="paragraph">
                  <wp:posOffset>59248</wp:posOffset>
                </wp:positionV>
                <wp:extent cx="1073785" cy="0"/>
                <wp:effectExtent l="13970" t="60960" r="17145" b="53340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3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A0FC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24.1pt;margin-top:4.65pt;width:84.5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5pNQIAAF4EAAAOAAAAZHJzL2Uyb0RvYy54bWysVM2O2yAQvlfqOyDuie2ss0msOKuVnfSy&#10;7Uba7QMQwDYqBgQkTlT13TuQn+62l6qqD3jw/H0z842XD8deogO3TmhV4mycYsQV1UyotsRfXzej&#10;OUbOE8WI1IqX+MQdflh9/LAcTMEnutOScYsgiHLFYErceW+KJHG04z1xY224AmWjbU88XG2bMEsG&#10;iN7LZJKm98mgLTNWU+4cfK3PSryK8ZuGU//cNI57JEsM2Hw8bTx34UxWS1K0lphO0AsM8g8oeiIU&#10;JL2FqoknaG/FH6F6Qa12uvFjqvtEN42gPNYA1WTpb9W8dMTwWAs0x5lbm9z/C0u/HLYWCVbiGUaK&#10;9DCix73XMTPK8tCfwbgCzCq1taFCelQv5knTbw4pXXVEtTxav54MOGfBI3nnEi7OQJbd8FkzsCGQ&#10;IDbr2Ng+hIQ2oGOcyek2E370iMLHLJ3dzeZTjOhVl5Di6mis85+47lEQSuy8JaLtfKWVgslrm8U0&#10;5PDkfIBFiqtDyKr0RkgZCSAVGkq8mE6m0cFpKVhQBjNn210lLTqQQKH4xBpB89bM6r1iMVjHCVtf&#10;ZE+EBBn52BxvBbRLchyy9ZxhJDlsTZDO8KQKGaF0AHyRziz6vkgX6/l6no/yyf16lKd1PXrcVPno&#10;fpPNpvVdXVV19iOAz/KiE4xxFfBfGZ3lf8eYy26duXjj9K1RyfvosaMA9vqOoOPsw7jPxNlpdtra&#10;UF2gAZA4Gl8WLmzJ23u0+vVbWP0EAAD//wMAUEsDBBQABgAIAAAAIQAnpxlm3gAAAAcBAAAPAAAA&#10;ZHJzL2Rvd25yZXYueG1sTI7BTsMwEETvSPyDtUjcqNOCQhriVECFyAWktghxdOMljojXUey2KV/P&#10;woXeZjSjmVcsRteJPQ6h9aRgOklAINXetNQoeNs8XWUgQtRkdOcJFRwxwKI8Pyt0bvyBVrhfx0bw&#10;CIVcK7Ax9rmUobbodJj4HomzTz84HdkOjTSDPvC46+QsSVLpdEv8YHWPjxbrr/XOKYjLj6NN3+uH&#10;efu6eX5J2++qqpZKXV6M93cgIo7xvwy/+IwOJTNt/Y5MEJ2C9CabcVXB/BoE59n0lsX2z8uykKf8&#10;5Q8AAAD//wMAUEsBAi0AFAAGAAgAAAAhALaDOJL+AAAA4QEAABMAAAAAAAAAAAAAAAAAAAAAAFtD&#10;b250ZW50X1R5cGVzXS54bWxQSwECLQAUAAYACAAAACEAOP0h/9YAAACUAQAACwAAAAAAAAAAAAAA&#10;AAAvAQAAX3JlbHMvLnJlbHNQSwECLQAUAAYACAAAACEA55EeaTUCAABeBAAADgAAAAAAAAAAAAAA&#10;AAAuAgAAZHJzL2Uyb0RvYy54bWxQSwECLQAUAAYACAAAACEAJ6cZZt4AAAAHAQAADwAAAAAAAAAA&#10;AAAAAACPBAAAZHJzL2Rvd25yZXYueG1sUEsFBgAAAAAEAAQA8wAAAJoFAAAAAA==&#10;">
                <v:stroke endarrow="block"/>
              </v:shape>
            </w:pict>
          </mc:Fallback>
        </mc:AlternateContent>
      </w:r>
    </w:p>
    <w:p w14:paraId="15379414" w14:textId="77777777" w:rsidR="0001519D" w:rsidRPr="0001519D" w:rsidRDefault="0001519D" w:rsidP="00D179E7">
      <w:pPr>
        <w:overflowPunct w:val="0"/>
        <w:autoSpaceDE w:val="0"/>
        <w:autoSpaceDN w:val="0"/>
        <w:adjustRightInd w:val="0"/>
        <w:spacing w:beforeLines="60" w:before="144"/>
        <w:ind w:left="720"/>
        <w:contextualSpacing/>
        <w:jc w:val="both"/>
        <w:textAlignment w:val="baseline"/>
        <w:rPr>
          <w:rFonts w:ascii="Cambria" w:eastAsia="Times New Roman" w:hAnsi="Cambria" w:cs="Calibri"/>
          <w:noProof/>
          <w:sz w:val="24"/>
          <w:szCs w:val="24"/>
          <w:lang w:val="vi-VN"/>
        </w:rPr>
      </w:pPr>
    </w:p>
    <w:p w14:paraId="10388462" w14:textId="77777777" w:rsidR="0001519D" w:rsidRPr="0001519D" w:rsidRDefault="002A141D" w:rsidP="00D179E7">
      <w:pPr>
        <w:overflowPunct w:val="0"/>
        <w:autoSpaceDE w:val="0"/>
        <w:autoSpaceDN w:val="0"/>
        <w:adjustRightInd w:val="0"/>
        <w:spacing w:beforeLines="60" w:before="144"/>
        <w:jc w:val="center"/>
        <w:textAlignment w:val="baseline"/>
        <w:rPr>
          <w:rFonts w:ascii="Cambria" w:eastAsia="Times New Roman" w:hAnsi="Cambria" w:cs="Calibri"/>
          <w:noProof/>
          <w:sz w:val="24"/>
          <w:szCs w:val="24"/>
        </w:rPr>
      </w:pP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D2D05C" wp14:editId="2A9039DB">
                <wp:simplePos x="0" y="0"/>
                <wp:positionH relativeFrom="column">
                  <wp:posOffset>2484700</wp:posOffset>
                </wp:positionH>
                <wp:positionV relativeFrom="paragraph">
                  <wp:posOffset>264215</wp:posOffset>
                </wp:positionV>
                <wp:extent cx="1058600" cy="972130"/>
                <wp:effectExtent l="0" t="0" r="27305" b="1905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8600" cy="97213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FF41EB" w14:textId="77777777" w:rsidR="008D4498" w:rsidRPr="002A141D" w:rsidRDefault="008D4498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Quy </w:t>
                            </w:r>
                            <w:proofErr w:type="spellStart"/>
                            <w:r w:rsidRPr="002A141D">
                              <w:rPr>
                                <w:rFonts w:ascii="Times New Roman" w:eastAsia="Times New Roman" w:hAnsi="Times New Roman"/>
                                <w:sz w:val="24"/>
                                <w:szCs w:val="16"/>
                              </w:rPr>
                              <w:t>trình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t</w:t>
                            </w:r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iếp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nối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D2D05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13" o:spid="_x0000_s1029" type="#_x0000_t120" style="position:absolute;left:0;text-align:left;margin-left:195.65pt;margin-top:20.8pt;width:83.35pt;height:7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aQFwIAACkEAAAOAAAAZHJzL2Uyb0RvYy54bWysU9tu2zAMfR+wfxD0vthOk16MOEWRLsOA&#10;7gJ0+wBZlm1hsqhRSuzu60cpaZpdnobpQSBF6ejwkFzdToNhe4Veg614Mcs5U1ZCo21X8a9ftm+u&#10;OfNB2EYYsKriT8rz2/XrV6vRlWoOPZhGISMQ68vRVbwPwZVZ5mWvBuFn4JSlYAs4iEAudlmDYiT0&#10;wWTzPL/MRsDGIUjlPZ3eH4J8nfDbVsnwqW29CsxUnLiFtGPa67hn65UoOxSu1/JIQ/wDi0FoS5+e&#10;oO5FEGyH+g+oQUsED22YSRgyaFstVcqBsiny37J57IVTKRcSx7uTTP7/wcqP+0f3GSN17x5AfvPM&#10;wqYXtlN3iDD2SjT0XRGFykbny9OD6Hh6yurxAzRUWrELkDSYWhwiIGXHpiT100lqNQUm6bDIl9eX&#10;OVVEUuzmal5cpFpkonx+7dCHdwoGFo2KtwZG4oVhA9ZSWQHTX2L/4EPkJsrnBykXMLrZamOSg129&#10;Mcj2gppgm1ZKh1I+v2YsG4nLcr5MyL/E/DlEntbfIBB2tkktFXV7e7SD0OZgE0tjj0JG7WKb+jJM&#10;9cR0U/GLiBlPamieSFmEQ7/SfJHRA/7gbKRerbj/vhOoODPvLVXnplgsYnMnZ7G8mpOD55H6PCKs&#10;JKiKB84O5iYcBmLnUHc9/VQkASzcUUVbneR9YXWkT/2YVD/OTmz4cz/depnw9U8AAAD//wMAUEsD&#10;BBQABgAIAAAAIQCbvhpI4AAAAAoBAAAPAAAAZHJzL2Rvd25yZXYueG1sTI/LTsMwEEX3SPyDNUjs&#10;qBPS9BHiVAWBVHWDKEhs3XhIIuxxFLtN+vcMK1iO5ujec8vN5Kw44xA6TwrSWQICqfamo0bBx/vL&#10;3QpEiJqMtp5QwQUDbKrrq1IXxo/0hudDbASHUCi0gjbGvpAy1C06HWa+R+Lflx+cjnwOjTSDHjnc&#10;WXmfJAvpdEfc0Ooen1qsvw8npyDuLnbfjfbVLZ+3n2P2mO8Ie6Vub6btA4iIU/yD4Vef1aFip6M/&#10;kQnCKsjWacaognm6AMFAnq943JHJ9XwJsirl/wnVDwAAAP//AwBQSwECLQAUAAYACAAAACEAtoM4&#10;kv4AAADhAQAAEwAAAAAAAAAAAAAAAAAAAAAAW0NvbnRlbnRfVHlwZXNdLnhtbFBLAQItABQABgAI&#10;AAAAIQA4/SH/1gAAAJQBAAALAAAAAAAAAAAAAAAAAC8BAABfcmVscy8ucmVsc1BLAQItABQABgAI&#10;AAAAIQAZOxaQFwIAACkEAAAOAAAAAAAAAAAAAAAAAC4CAABkcnMvZTJvRG9jLnhtbFBLAQItABQA&#10;BgAIAAAAIQCbvhpI4AAAAAoBAAAPAAAAAAAAAAAAAAAAAHEEAABkcnMvZG93bnJldi54bWxQSwUG&#10;AAAAAAQABADzAAAAfgUAAAAA&#10;">
                <v:textbox>
                  <w:txbxContent>
                    <w:p w14:paraId="54FF41EB" w14:textId="77777777" w:rsidR="008D4498" w:rsidRPr="002A141D" w:rsidRDefault="008D4498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Quy </w:t>
                      </w:r>
                      <w:proofErr w:type="spellStart"/>
                      <w:r w:rsidRPr="002A141D">
                        <w:rPr>
                          <w:rFonts w:ascii="Times New Roman" w:eastAsia="Times New Roman" w:hAnsi="Times New Roman"/>
                          <w:sz w:val="24"/>
                          <w:szCs w:val="16"/>
                        </w:rPr>
                        <w:t>trình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sz w:val="24"/>
                          <w:szCs w:val="16"/>
                        </w:rPr>
                        <w:t>t</w:t>
                      </w:r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iếp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nối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857A1" wp14:editId="2D16A9DC">
                <wp:simplePos x="0" y="0"/>
                <wp:positionH relativeFrom="column">
                  <wp:posOffset>385555</wp:posOffset>
                </wp:positionH>
                <wp:positionV relativeFrom="paragraph">
                  <wp:posOffset>144946</wp:posOffset>
                </wp:positionV>
                <wp:extent cx="1673115" cy="1052830"/>
                <wp:effectExtent l="19050" t="19050" r="41910" b="33020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3115" cy="105283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EA1E0" w14:textId="77777777" w:rsidR="008D4498" w:rsidRPr="002A141D" w:rsidRDefault="008D4498" w:rsidP="0001519D">
                            <w:pPr>
                              <w:pStyle w:val="BodyText"/>
                              <w:jc w:val="center"/>
                              <w:rPr>
                                <w:rFonts w:ascii="Cambria" w:hAnsi="Cambria"/>
                                <w:szCs w:val="18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>Điều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>kiện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Cs w:val="18"/>
                              </w:rPr>
                              <w:t>rẽ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>nhánh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0857A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2" o:spid="_x0000_s1030" type="#_x0000_t110" style="position:absolute;left:0;text-align:left;margin-left:30.35pt;margin-top:11.4pt;width:131.75pt;height:8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NwIAIAADYEAAAOAAAAZHJzL2Uyb0RvYy54bWysU9tu2zAMfR+wfxD0vthOkzY14hRFsgwD&#10;ugvQ7QMUWbaFyaJGKbG7rx+lpGl2eRqmB0EUpUPy8HB5N/aGHRR6DbbixSTnTFkJtbZtxb9+2b5Z&#10;cOaDsLUwYFXFn5Tnd6vXr5aDK9UUOjC1QkYg1peDq3gXgiuzzMtO9cJPwClLzgawF4FMbLMaxUDo&#10;vcmmeX6dDYC1Q5DKe7rdHJ18lfCbRsnwqWm8CsxUnHILace07+KerZaibFG4TstTGuIfsuiFthT0&#10;DLURQbA96j+gei0RPDRhIqHPoGm0VKkGqqbIf6vmsRNOpVqIHO/ONPn/Bys/Hh7dZ4ype/cA8ptn&#10;FtadsK26R4ShU6KmcEUkKhucL88fouHpK9sNH6Cm1op9gMTB2GAfAak6Niaqn85UqzEwSZfF9c1V&#10;Ucw5k+Qr8vl0cZWakYny+btDH94p6Fk8VLwxMFBiGDZK6ii3FEscHnyIuYny+X2qBYyut9qYZGC7&#10;WxtkB0Ei2KaVyqGSL58Zy4aK386n84T8i89fQuRp/Q2i14HUbHRf8cX5kSgjiW9tnbQWhDbHM6Vs&#10;7InVSGTUrC/DuBuZris+iwHizQ7qJ6IZ4SheGjY6dIA/OBtIuBX33/cCFWfmvaVW3RazWVR6Mmbz&#10;mykZeOnZXXqElQRV8cDZ8bgOx+nYO9RtR5GKxIaFe2pvoxPXL1md0idxphacBimq/9JOr17GffUT&#10;AAD//wMAUEsDBBQABgAIAAAAIQDdEy2F3wAAAAkBAAAPAAAAZHJzL2Rvd25yZXYueG1sTI9NS8NA&#10;FEX3gv9heII7O3Ea0hAzKSKImyK1SteTzGsSnI+QmTSxv97nyi4f93DfueV2sYadcQy9dxIeVwkw&#10;dI3XvWslfH2+PuTAQlROK+MdSvjBANvq9qZUhfaz+8DzIbaMSlwolIQuxqHgPDQdWhVWfkBH2cmP&#10;VkU6x5brUc1Ubg0XSZJxq3pHHzo14EuHzfdhshL2dbq38+5ysrtLerRmetsc39dS3t8tz0/AIi7x&#10;H4Y/fVKHipxqPzkdmJGQJRsiJQhBCyhfi1QAqwnM8wx4VfLrBdUvAAAA//8DAFBLAQItABQABgAI&#10;AAAAIQC2gziS/gAAAOEBAAATAAAAAAAAAAAAAAAAAAAAAABbQ29udGVudF9UeXBlc10ueG1sUEsB&#10;Ai0AFAAGAAgAAAAhADj9If/WAAAAlAEAAAsAAAAAAAAAAAAAAAAALwEAAF9yZWxzLy5yZWxzUEsB&#10;Ai0AFAAGAAgAAAAhAAqFM3AgAgAANgQAAA4AAAAAAAAAAAAAAAAALgIAAGRycy9lMm9Eb2MueG1s&#10;UEsBAi0AFAAGAAgAAAAhAN0TLYXfAAAACQEAAA8AAAAAAAAAAAAAAAAAegQAAGRycy9kb3ducmV2&#10;LnhtbFBLBQYAAAAABAAEAPMAAACGBQAAAAA=&#10;">
                <v:textbox>
                  <w:txbxContent>
                    <w:p w14:paraId="4C3EA1E0" w14:textId="77777777" w:rsidR="008D4498" w:rsidRPr="002A141D" w:rsidRDefault="008D4498" w:rsidP="0001519D">
                      <w:pPr>
                        <w:pStyle w:val="BodyText"/>
                        <w:jc w:val="center"/>
                        <w:rPr>
                          <w:rFonts w:ascii="Cambria" w:hAnsi="Cambria"/>
                          <w:szCs w:val="18"/>
                        </w:rPr>
                      </w:pPr>
                      <w:proofErr w:type="spellStart"/>
                      <w:r w:rsidRPr="002A141D">
                        <w:rPr>
                          <w:rFonts w:ascii="Cambria" w:hAnsi="Cambria"/>
                          <w:szCs w:val="18"/>
                        </w:rPr>
                        <w:t>Điều</w:t>
                      </w:r>
                      <w:proofErr w:type="spellEnd"/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Cs w:val="18"/>
                        </w:rPr>
                        <w:t>kiện</w:t>
                      </w:r>
                      <w:proofErr w:type="spellEnd"/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Cs w:val="18"/>
                        </w:rPr>
                        <w:t>rẽ</w:t>
                      </w:r>
                      <w:proofErr w:type="spellEnd"/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Cs w:val="18"/>
                        </w:rPr>
                        <w:t>nhánh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33B5128" w14:textId="77777777" w:rsidR="00486013" w:rsidRDefault="00F915EA" w:rsidP="00486013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Cambria" w:eastAsia="Times New Roman" w:hAnsi="Cambria" w:cs="Calibri"/>
          <w:b/>
          <w:noProof/>
          <w:sz w:val="24"/>
          <w:szCs w:val="24"/>
        </w:rPr>
      </w:pPr>
      <w:r>
        <w:rPr>
          <w:rFonts w:ascii="Cambria" w:eastAsia="Times New Roman" w:hAnsi="Cambria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7F25D3" wp14:editId="7DDB05BC">
                <wp:simplePos x="0" y="0"/>
                <wp:positionH relativeFrom="column">
                  <wp:posOffset>4003040</wp:posOffset>
                </wp:positionH>
                <wp:positionV relativeFrom="paragraph">
                  <wp:posOffset>119021</wp:posOffset>
                </wp:positionV>
                <wp:extent cx="1483001" cy="622548"/>
                <wp:effectExtent l="0" t="0" r="22225" b="25400"/>
                <wp:wrapNone/>
                <wp:docPr id="19" name="Flowchart: Documen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001" cy="622548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68E9A" w14:textId="77777777" w:rsidR="008D4498" w:rsidRPr="002A141D" w:rsidRDefault="008D4498" w:rsidP="007F15F4">
                            <w:pP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vi-VN"/>
                              </w:rPr>
                            </w:pPr>
                            <w:r w:rsidRPr="002A141D">
                              <w:rPr>
                                <w:sz w:val="24"/>
                                <w:szCs w:val="18"/>
                                <w:lang w:val="vi-VN"/>
                              </w:rPr>
                              <w:t xml:space="preserve">Tài liệu kèm đính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7F25D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9" o:spid="_x0000_s1031" type="#_x0000_t114" style="position:absolute;left:0;text-align:left;margin-left:315.2pt;margin-top:9.35pt;width:116.75pt;height:49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3XVwIAAMMEAAAOAAAAZHJzL2Uyb0RvYy54bWysVEtv2zAMvg/YfxB0X+1kSZcadYogXYYB&#10;RVugHXZWZDkWIIkapcTpfv0o5dmup2E+KKRI8fHxY65vttawjcKgwdV8cFFyppyERrtVzX88Lz5N&#10;OAtRuEYYcKrmLyrwm+nHD9e9r9QQOjCNQkZBXKh6X/MuRl8VRZCdsiJcgFeOjC2gFZFUXBUNip6i&#10;W1MMy/Ky6AEbjyBVCHR7uzPyaY7ftkrGh7YNKjJTc6ot5hPzuUxnMb0W1QqF77TclyH+oQortKOk&#10;x1C3Igq2Rv1XKKslQoA2XkiwBbStlir3QN0MyjfdPHXCq9wLgRP8Eabw/8LK+82Tf0SCofehCiSm&#10;LrYt2vRL9bFtBuvlCJbaRibpcjCafC7LAWeSbJfD4Xg0SWgWp9ceQ/ymwLIk1Lw10M87gfEW5Noq&#10;FzNgYnMX4u7dwT9lDmB0s9DGZAVXy7lBthE0xUX+9qleuRnH+ppfjYfjHPmVLZyHKPP3XgirI9HR&#10;aFvzydFJVJ0SzVfXZLJEoc1OplaNo45PyCUpbpdbppuaj1OCdLOE5uURGcKOfcHLhSZE7kSIjwKJ&#10;bkRMWqH4QEcCqeawlzjrAH+/d5/8iQVk5awn+tY8/FoLVJyZ7474cTUYjRLfszIafxmSgueW5bnF&#10;re0cCFuaJlWXxeQfzUFsEexP2rRZykom4STlrnk8iPO4WyraVKlms+y09qhXHT1IJAHrRbxzT14m&#10;PU01jft5+1Og3xMkErXu4UB6Ub2hxs43vXQwW0dodebNCeH9KGhTMg33W51W8VzPXqf/nukfAAAA&#10;//8DAFBLAwQUAAYACAAAACEAgagUIOEAAAAKAQAADwAAAGRycy9kb3ducmV2LnhtbEyPwU7DMAyG&#10;70i8Q2Qkbiwtq9KuNJ0G0g6ICytDg1vahrYicaom28rb453gaP+ffn8u1rM17KQnPziUEC8iYBob&#10;1w7YSdi/be8yYD4obJVxqCX8aA/r8vqqUHnrzrjTpyp0jErQ50pCH8KYc+6bXlvlF27USNmXm6wK&#10;NE4dbyd1pnJr+H0UCW7VgHShV6N+6nXzXR2thCrdHZ4fP+JZJMn4uXmvzf7ldSvl7c28eQAW9Bz+&#10;YLjokzqU5FS7I7aeGQliGSWEUpClwAjIxHIFrKZFLFLgZcH/v1D+AgAA//8DAFBLAQItABQABgAI&#10;AAAAIQC2gziS/gAAAOEBAAATAAAAAAAAAAAAAAAAAAAAAABbQ29udGVudF9UeXBlc10ueG1sUEsB&#10;Ai0AFAAGAAgAAAAhADj9If/WAAAAlAEAAAsAAAAAAAAAAAAAAAAALwEAAF9yZWxzLy5yZWxzUEsB&#10;Ai0AFAAGAAgAAAAhAMq+zddXAgAAwwQAAA4AAAAAAAAAAAAAAAAALgIAAGRycy9lMm9Eb2MueG1s&#10;UEsBAi0AFAAGAAgAAAAhAIGoFCDhAAAACgEAAA8AAAAAAAAAAAAAAAAAsQQAAGRycy9kb3ducmV2&#10;LnhtbFBLBQYAAAAABAAEAPMAAAC/BQAAAAA=&#10;">
                <v:textbox>
                  <w:txbxContent>
                    <w:p w14:paraId="18A68E9A" w14:textId="77777777" w:rsidR="008D4498" w:rsidRPr="002A141D" w:rsidRDefault="008D4498" w:rsidP="007F15F4">
                      <w:pPr>
                        <w:rPr>
                          <w:rFonts w:ascii="Times New Roman" w:hAnsi="Times New Roman"/>
                          <w:sz w:val="24"/>
                          <w:szCs w:val="18"/>
                          <w:lang w:val="vi-VN"/>
                        </w:rPr>
                      </w:pPr>
                      <w:r w:rsidRPr="002A141D">
                        <w:rPr>
                          <w:sz w:val="24"/>
                          <w:szCs w:val="18"/>
                          <w:lang w:val="vi-VN"/>
                        </w:rPr>
                        <w:t xml:space="preserve">Tài liệu kèm đính </w:t>
                      </w:r>
                    </w:p>
                  </w:txbxContent>
                </v:textbox>
              </v:shape>
            </w:pict>
          </mc:Fallback>
        </mc:AlternateContent>
      </w:r>
    </w:p>
    <w:p w14:paraId="75A55627" w14:textId="77777777" w:rsidR="000F37D4" w:rsidRDefault="000F37D4" w:rsidP="00486013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Cambria" w:eastAsia="Times New Roman" w:hAnsi="Cambria" w:cs="Calibri"/>
          <w:b/>
          <w:noProof/>
          <w:sz w:val="24"/>
          <w:szCs w:val="24"/>
        </w:rPr>
      </w:pPr>
    </w:p>
    <w:p w14:paraId="62E70236" w14:textId="77777777" w:rsidR="000F37D4" w:rsidRDefault="000F37D4" w:rsidP="00486013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Cambria" w:eastAsia="Times New Roman" w:hAnsi="Cambria" w:cs="Calibri"/>
          <w:b/>
          <w:noProof/>
          <w:sz w:val="24"/>
          <w:szCs w:val="24"/>
        </w:rPr>
      </w:pPr>
    </w:p>
    <w:p w14:paraId="534CCF1F" w14:textId="77777777" w:rsidR="000F37D4" w:rsidRDefault="000F37D4" w:rsidP="00486013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Cambria" w:eastAsia="Times New Roman" w:hAnsi="Cambria" w:cs="Calibri"/>
          <w:b/>
          <w:noProof/>
          <w:sz w:val="24"/>
          <w:szCs w:val="24"/>
        </w:rPr>
      </w:pPr>
    </w:p>
    <w:p w14:paraId="44B2BB9E" w14:textId="77777777" w:rsidR="000F37D4" w:rsidRPr="00775887" w:rsidRDefault="008D2988" w:rsidP="00EA0A32">
      <w:pPr>
        <w:pStyle w:val="Bodytext20"/>
        <w:tabs>
          <w:tab w:val="left" w:pos="709"/>
        </w:tabs>
        <w:spacing w:before="0" w:after="0" w:line="264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0F37D4">
        <w:rPr>
          <w:b/>
          <w:bCs/>
          <w:sz w:val="28"/>
          <w:szCs w:val="28"/>
        </w:rPr>
        <w:t>V</w:t>
      </w:r>
      <w:r w:rsidR="000F37D4" w:rsidRPr="00775887">
        <w:rPr>
          <w:b/>
          <w:bCs/>
          <w:sz w:val="28"/>
          <w:szCs w:val="28"/>
        </w:rPr>
        <w:t xml:space="preserve">. </w:t>
      </w:r>
      <w:proofErr w:type="spellStart"/>
      <w:r w:rsidR="000F37D4">
        <w:rPr>
          <w:b/>
          <w:bCs/>
          <w:sz w:val="28"/>
          <w:szCs w:val="28"/>
        </w:rPr>
        <w:t>Nội</w:t>
      </w:r>
      <w:proofErr w:type="spellEnd"/>
      <w:r w:rsidR="000F37D4">
        <w:rPr>
          <w:b/>
          <w:bCs/>
          <w:sz w:val="28"/>
          <w:szCs w:val="28"/>
        </w:rPr>
        <w:t xml:space="preserve"> dung </w:t>
      </w:r>
      <w:proofErr w:type="spellStart"/>
      <w:r w:rsidR="000F37D4">
        <w:rPr>
          <w:b/>
          <w:bCs/>
          <w:sz w:val="28"/>
          <w:szCs w:val="28"/>
        </w:rPr>
        <w:t>quy</w:t>
      </w:r>
      <w:proofErr w:type="spellEnd"/>
      <w:r w:rsidR="000F37D4">
        <w:rPr>
          <w:b/>
          <w:bCs/>
          <w:sz w:val="28"/>
          <w:szCs w:val="28"/>
        </w:rPr>
        <w:t xml:space="preserve"> </w:t>
      </w:r>
      <w:proofErr w:type="spellStart"/>
      <w:r w:rsidR="000F37D4">
        <w:rPr>
          <w:b/>
          <w:bCs/>
          <w:sz w:val="28"/>
          <w:szCs w:val="28"/>
        </w:rPr>
        <w:t>trình</w:t>
      </w:r>
      <w:proofErr w:type="spellEnd"/>
    </w:p>
    <w:p w14:paraId="3EAAE30F" w14:textId="77777777" w:rsidR="00621A21" w:rsidRDefault="008D2988" w:rsidP="00621A21">
      <w:pPr>
        <w:pStyle w:val="Bodytext20"/>
        <w:tabs>
          <w:tab w:val="left" w:pos="709"/>
        </w:tabs>
        <w:spacing w:before="0" w:after="0" w:line="264" w:lineRule="auto"/>
        <w:ind w:left="180"/>
        <w:jc w:val="left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ab/>
      </w:r>
      <w:r w:rsidR="000F37D4" w:rsidRPr="008E6DB9">
        <w:rPr>
          <w:b/>
          <w:bCs/>
          <w:sz w:val="28"/>
          <w:szCs w:val="28"/>
        </w:rPr>
        <w:t xml:space="preserve">5.1. Lưu </w:t>
      </w:r>
      <w:proofErr w:type="spellStart"/>
      <w:r w:rsidR="000F37D4" w:rsidRPr="008E6DB9">
        <w:rPr>
          <w:b/>
          <w:bCs/>
          <w:sz w:val="28"/>
          <w:szCs w:val="28"/>
        </w:rPr>
        <w:t>đồ</w:t>
      </w:r>
      <w:proofErr w:type="spellEnd"/>
      <w:r w:rsidR="000F37D4" w:rsidRPr="008E6DB9">
        <w:rPr>
          <w:b/>
          <w:bCs/>
          <w:sz w:val="28"/>
          <w:szCs w:val="28"/>
          <w:lang w:val="vi-VN"/>
        </w:rPr>
        <w:t xml:space="preserve"> </w:t>
      </w:r>
    </w:p>
    <w:p w14:paraId="6871D407" w14:textId="77777777" w:rsidR="00621A21" w:rsidRDefault="00621A21" w:rsidP="00621A21">
      <w:pPr>
        <w:pStyle w:val="Bodytext20"/>
        <w:tabs>
          <w:tab w:val="left" w:pos="709"/>
        </w:tabs>
        <w:spacing w:before="0" w:after="0" w:line="264" w:lineRule="auto"/>
        <w:ind w:left="180"/>
        <w:jc w:val="left"/>
        <w:rPr>
          <w:b/>
          <w:bCs/>
          <w:sz w:val="28"/>
          <w:szCs w:val="28"/>
          <w:lang w:val="vi-VN"/>
        </w:rPr>
      </w:pPr>
    </w:p>
    <w:p w14:paraId="58FA68E2" w14:textId="77777777" w:rsidR="001A2F02" w:rsidRDefault="00506FB0" w:rsidP="00506FB0">
      <w:pPr>
        <w:pStyle w:val="Bodytext20"/>
        <w:tabs>
          <w:tab w:val="left" w:pos="709"/>
        </w:tabs>
        <w:spacing w:before="0" w:after="0" w:line="264" w:lineRule="auto"/>
        <w:ind w:left="180" w:hanging="180"/>
        <w:jc w:val="center"/>
        <w:rPr>
          <w:lang w:val="vi-VN"/>
        </w:rPr>
      </w:pPr>
      <w:r>
        <w:object w:dxaOrig="11074" w:dyaOrig="10473" w14:anchorId="7FD022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86.3pt;height:459.15pt" o:ole="">
            <v:imagedata r:id="rId8" o:title=""/>
          </v:shape>
          <o:OLEObject Type="Embed" ProgID="Visio.Drawing.11" ShapeID="_x0000_i1043" DrawAspect="Content" ObjectID="_1807281432" r:id="rId9"/>
        </w:object>
      </w:r>
    </w:p>
    <w:p w14:paraId="3CFC3AA1" w14:textId="77777777" w:rsidR="00506FB0" w:rsidRDefault="00506FB0" w:rsidP="00506FB0">
      <w:pPr>
        <w:pStyle w:val="Bodytext20"/>
        <w:tabs>
          <w:tab w:val="left" w:pos="709"/>
        </w:tabs>
        <w:spacing w:before="0" w:after="0" w:line="264" w:lineRule="auto"/>
        <w:ind w:left="180" w:hanging="180"/>
        <w:jc w:val="center"/>
        <w:rPr>
          <w:lang w:val="vi-VN"/>
        </w:rPr>
      </w:pPr>
    </w:p>
    <w:p w14:paraId="40685E65" w14:textId="0A4EB9A2" w:rsidR="00506FB0" w:rsidRPr="00506FB0" w:rsidRDefault="00506FB0" w:rsidP="00506FB0">
      <w:pPr>
        <w:pStyle w:val="Bodytext20"/>
        <w:tabs>
          <w:tab w:val="left" w:pos="709"/>
          <w:tab w:val="left" w:pos="1190"/>
          <w:tab w:val="center" w:pos="4680"/>
        </w:tabs>
        <w:spacing w:before="0" w:after="0" w:line="264" w:lineRule="auto"/>
        <w:ind w:left="180" w:hanging="180"/>
        <w:jc w:val="left"/>
        <w:rPr>
          <w:lang w:val="vi-VN"/>
        </w:rPr>
        <w:sectPr w:rsidR="00506FB0" w:rsidRPr="00506FB0" w:rsidSect="004B2406">
          <w:headerReference w:type="default" r:id="rId10"/>
          <w:footerReference w:type="default" r:id="rId11"/>
          <w:headerReference w:type="first" r:id="rId12"/>
          <w:footerReference w:type="first" r:id="rId13"/>
          <w:pgSz w:w="11909" w:h="16834" w:code="9"/>
          <w:pgMar w:top="1080" w:right="1109" w:bottom="533" w:left="1440" w:header="533" w:footer="907" w:gutter="0"/>
          <w:cols w:space="720"/>
          <w:titlePg/>
          <w:docGrid w:linePitch="381"/>
        </w:sect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14:paraId="6F18CFDB" w14:textId="668152B4" w:rsidR="0001519D" w:rsidRPr="0001519D" w:rsidRDefault="008D2988" w:rsidP="0001519D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01519D" w:rsidRPr="0001519D">
        <w:rPr>
          <w:b/>
          <w:bCs/>
          <w:sz w:val="28"/>
          <w:szCs w:val="28"/>
        </w:rPr>
        <w:t>5.</w:t>
      </w:r>
      <w:r w:rsidR="00D0586B">
        <w:rPr>
          <w:b/>
          <w:bCs/>
          <w:sz w:val="28"/>
          <w:szCs w:val="28"/>
          <w:lang w:val="vi-VN"/>
        </w:rPr>
        <w:t>2</w:t>
      </w:r>
      <w:r w:rsidR="0001519D" w:rsidRPr="0001519D">
        <w:rPr>
          <w:b/>
          <w:bCs/>
          <w:sz w:val="28"/>
          <w:szCs w:val="28"/>
        </w:rPr>
        <w:t xml:space="preserve"> </w:t>
      </w:r>
      <w:proofErr w:type="spellStart"/>
      <w:r w:rsidR="0001519D" w:rsidRPr="0001519D">
        <w:rPr>
          <w:b/>
          <w:bCs/>
          <w:sz w:val="28"/>
          <w:szCs w:val="28"/>
        </w:rPr>
        <w:t>Diễn</w:t>
      </w:r>
      <w:proofErr w:type="spellEnd"/>
      <w:r w:rsidR="0001519D" w:rsidRPr="0001519D">
        <w:rPr>
          <w:b/>
          <w:bCs/>
          <w:sz w:val="28"/>
          <w:szCs w:val="28"/>
        </w:rPr>
        <w:t xml:space="preserve"> </w:t>
      </w:r>
      <w:proofErr w:type="spellStart"/>
      <w:r w:rsidR="0001519D" w:rsidRPr="0001519D">
        <w:rPr>
          <w:b/>
          <w:bCs/>
          <w:sz w:val="28"/>
          <w:szCs w:val="28"/>
        </w:rPr>
        <w:t>giải</w:t>
      </w:r>
      <w:proofErr w:type="spellEnd"/>
      <w:r w:rsidR="0001519D" w:rsidRPr="0001519D">
        <w:rPr>
          <w:b/>
          <w:bCs/>
          <w:sz w:val="28"/>
          <w:szCs w:val="28"/>
        </w:rPr>
        <w:t xml:space="preserve"> </w:t>
      </w:r>
      <w:proofErr w:type="spellStart"/>
      <w:r w:rsidR="0001519D" w:rsidRPr="0001519D">
        <w:rPr>
          <w:b/>
          <w:bCs/>
          <w:sz w:val="28"/>
          <w:szCs w:val="28"/>
        </w:rPr>
        <w:t>các</w:t>
      </w:r>
      <w:proofErr w:type="spellEnd"/>
      <w:r w:rsidR="0001519D" w:rsidRPr="0001519D">
        <w:rPr>
          <w:b/>
          <w:bCs/>
          <w:sz w:val="28"/>
          <w:szCs w:val="28"/>
        </w:rPr>
        <w:t xml:space="preserve"> </w:t>
      </w:r>
      <w:proofErr w:type="spellStart"/>
      <w:r w:rsidR="0001519D" w:rsidRPr="0001519D">
        <w:rPr>
          <w:b/>
          <w:bCs/>
          <w:sz w:val="28"/>
          <w:szCs w:val="28"/>
        </w:rPr>
        <w:t>bước</w:t>
      </w:r>
      <w:proofErr w:type="spellEnd"/>
      <w:r w:rsidR="0001519D" w:rsidRPr="0001519D">
        <w:rPr>
          <w:b/>
          <w:bCs/>
          <w:sz w:val="28"/>
          <w:szCs w:val="28"/>
        </w:rPr>
        <w:t xml:space="preserve"> </w:t>
      </w:r>
    </w:p>
    <w:p w14:paraId="25EB03CA" w14:textId="616B0AE9" w:rsidR="0043204D" w:rsidRPr="00DD6D4C" w:rsidRDefault="00902940" w:rsidP="00096705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 w:rsidRPr="00775887">
        <w:rPr>
          <w:bCs/>
          <w:sz w:val="28"/>
          <w:szCs w:val="28"/>
        </w:rPr>
        <w:tab/>
      </w:r>
      <w:proofErr w:type="spellStart"/>
      <w:r w:rsidR="00096705" w:rsidRPr="004A1B73">
        <w:rPr>
          <w:b/>
          <w:bCs/>
          <w:sz w:val="28"/>
          <w:szCs w:val="28"/>
        </w:rPr>
        <w:t>Bước</w:t>
      </w:r>
      <w:proofErr w:type="spellEnd"/>
      <w:r w:rsidR="00096705" w:rsidRPr="004A1B73">
        <w:rPr>
          <w:b/>
          <w:bCs/>
          <w:sz w:val="28"/>
          <w:szCs w:val="28"/>
        </w:rPr>
        <w:t xml:space="preserve"> </w:t>
      </w:r>
      <w:r w:rsidR="00096705" w:rsidRPr="004A1B73">
        <w:rPr>
          <w:b/>
          <w:bCs/>
          <w:sz w:val="28"/>
          <w:szCs w:val="28"/>
          <w:lang w:val="vi-VN"/>
        </w:rPr>
        <w:t>1</w:t>
      </w:r>
      <w:r w:rsidR="00DA2C20" w:rsidRPr="004A1B73">
        <w:rPr>
          <w:b/>
          <w:bCs/>
          <w:sz w:val="28"/>
          <w:szCs w:val="28"/>
        </w:rPr>
        <w:t>:</w:t>
      </w:r>
      <w:r w:rsidR="001146A3">
        <w:rPr>
          <w:b/>
          <w:bCs/>
          <w:sz w:val="28"/>
          <w:szCs w:val="28"/>
        </w:rPr>
        <w:t xml:space="preserve"> </w:t>
      </w:r>
      <w:proofErr w:type="spellStart"/>
      <w:r w:rsidR="00DD6D4C" w:rsidRPr="00DD6D4C">
        <w:rPr>
          <w:rFonts w:hint="eastAsia"/>
          <w:b/>
          <w:bCs/>
          <w:sz w:val="28"/>
          <w:szCs w:val="28"/>
        </w:rPr>
        <w:t>Đ</w:t>
      </w:r>
      <w:r w:rsidR="00DD6D4C" w:rsidRPr="00DD6D4C">
        <w:rPr>
          <w:b/>
          <w:bCs/>
          <w:sz w:val="28"/>
          <w:szCs w:val="28"/>
        </w:rPr>
        <w:t>ề</w:t>
      </w:r>
      <w:proofErr w:type="spellEnd"/>
      <w:r w:rsidR="00DD6D4C" w:rsidRPr="00DD6D4C">
        <w:rPr>
          <w:b/>
          <w:bCs/>
          <w:sz w:val="28"/>
          <w:szCs w:val="28"/>
        </w:rPr>
        <w:t xml:space="preserve"> </w:t>
      </w:r>
      <w:proofErr w:type="spellStart"/>
      <w:r w:rsidR="00DD6D4C" w:rsidRPr="00DD6D4C">
        <w:rPr>
          <w:b/>
          <w:bCs/>
          <w:sz w:val="28"/>
          <w:szCs w:val="28"/>
        </w:rPr>
        <w:t>xuất</w:t>
      </w:r>
      <w:proofErr w:type="spellEnd"/>
      <w:r w:rsidR="00DD6D4C" w:rsidRPr="00DD6D4C">
        <w:rPr>
          <w:b/>
          <w:bCs/>
          <w:sz w:val="28"/>
          <w:szCs w:val="28"/>
        </w:rPr>
        <w:t xml:space="preserve"> </w:t>
      </w:r>
      <w:proofErr w:type="spellStart"/>
      <w:r w:rsidR="00DD6D4C" w:rsidRPr="00DD6D4C">
        <w:rPr>
          <w:b/>
          <w:bCs/>
          <w:sz w:val="28"/>
          <w:szCs w:val="28"/>
        </w:rPr>
        <w:t>thời</w:t>
      </w:r>
      <w:proofErr w:type="spellEnd"/>
      <w:r w:rsidR="00DD6D4C" w:rsidRPr="00DD6D4C">
        <w:rPr>
          <w:b/>
          <w:bCs/>
          <w:sz w:val="28"/>
          <w:szCs w:val="28"/>
        </w:rPr>
        <w:t xml:space="preserve"> </w:t>
      </w:r>
      <w:proofErr w:type="spellStart"/>
      <w:r w:rsidR="00DD6D4C" w:rsidRPr="00DD6D4C">
        <w:rPr>
          <w:b/>
          <w:bCs/>
          <w:sz w:val="28"/>
          <w:szCs w:val="28"/>
        </w:rPr>
        <w:t>gian</w:t>
      </w:r>
      <w:proofErr w:type="spellEnd"/>
      <w:r w:rsidR="00DD6D4C" w:rsidRPr="00DD6D4C">
        <w:rPr>
          <w:b/>
          <w:bCs/>
          <w:sz w:val="28"/>
          <w:szCs w:val="28"/>
        </w:rPr>
        <w:t xml:space="preserve"> </w:t>
      </w:r>
      <w:proofErr w:type="spellStart"/>
      <w:r w:rsidR="00DD6D4C" w:rsidRPr="00DD6D4C">
        <w:rPr>
          <w:b/>
          <w:bCs/>
          <w:sz w:val="28"/>
          <w:szCs w:val="28"/>
        </w:rPr>
        <w:t>miễn</w:t>
      </w:r>
      <w:proofErr w:type="spellEnd"/>
      <w:r w:rsidR="00DD6D4C" w:rsidRPr="00DD6D4C">
        <w:rPr>
          <w:b/>
          <w:bCs/>
          <w:sz w:val="28"/>
          <w:szCs w:val="28"/>
        </w:rPr>
        <w:t xml:space="preserve"> </w:t>
      </w:r>
      <w:proofErr w:type="spellStart"/>
      <w:r w:rsidR="00A160D2">
        <w:rPr>
          <w:b/>
          <w:bCs/>
          <w:sz w:val="28"/>
          <w:szCs w:val="28"/>
        </w:rPr>
        <w:t>phí</w:t>
      </w:r>
      <w:proofErr w:type="spellEnd"/>
      <w:r w:rsidR="00A160D2">
        <w:rPr>
          <w:b/>
          <w:bCs/>
          <w:sz w:val="28"/>
          <w:szCs w:val="28"/>
          <w:lang w:val="vi-VN"/>
        </w:rPr>
        <w:t xml:space="preserve"> DM, DT</w:t>
      </w:r>
    </w:p>
    <w:p w14:paraId="03277722" w14:textId="77777777" w:rsidR="00B025E8" w:rsidRDefault="00DD6D4C" w:rsidP="00E42694">
      <w:pPr>
        <w:pStyle w:val="Bodytext20"/>
        <w:tabs>
          <w:tab w:val="left" w:pos="709"/>
        </w:tabs>
        <w:spacing w:before="0" w:line="264" w:lineRule="auto"/>
        <w:rPr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ab/>
      </w:r>
      <w:r w:rsidRPr="00DD6D4C">
        <w:rPr>
          <w:sz w:val="28"/>
          <w:szCs w:val="28"/>
          <w:lang w:val="vi-VN"/>
        </w:rPr>
        <w:t>C</w:t>
      </w:r>
      <w:r w:rsidRPr="00DD6D4C">
        <w:rPr>
          <w:rFonts w:hint="eastAsia"/>
          <w:sz w:val="28"/>
          <w:szCs w:val="28"/>
          <w:lang w:val="vi-VN"/>
        </w:rPr>
        <w:t>ă</w:t>
      </w:r>
      <w:r w:rsidRPr="00DD6D4C">
        <w:rPr>
          <w:sz w:val="28"/>
          <w:szCs w:val="28"/>
          <w:lang w:val="vi-VN"/>
        </w:rPr>
        <w:t xml:space="preserve">n cứ </w:t>
      </w:r>
      <w:r w:rsidR="00B025E8">
        <w:rPr>
          <w:sz w:val="28"/>
          <w:szCs w:val="28"/>
          <w:lang w:val="vi-VN"/>
        </w:rPr>
        <w:t>vào:</w:t>
      </w:r>
    </w:p>
    <w:p w14:paraId="57FC5320" w14:textId="6616513B" w:rsidR="00B025E8" w:rsidRDefault="00B025E8" w:rsidP="00E42694">
      <w:pPr>
        <w:pStyle w:val="Bodytext20"/>
        <w:tabs>
          <w:tab w:val="left" w:pos="709"/>
        </w:tabs>
        <w:spacing w:before="0" w:line="264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+ N</w:t>
      </w:r>
      <w:r w:rsidR="00DD6D4C" w:rsidRPr="00DD6D4C">
        <w:rPr>
          <w:sz w:val="28"/>
          <w:szCs w:val="28"/>
          <w:lang w:val="vi-VN"/>
        </w:rPr>
        <w:t>hu cầu của kh</w:t>
      </w:r>
      <w:r w:rsidR="00DD6D4C" w:rsidRPr="00DD6D4C">
        <w:rPr>
          <w:rFonts w:hint="eastAsia"/>
          <w:sz w:val="28"/>
          <w:szCs w:val="28"/>
          <w:lang w:val="vi-VN"/>
        </w:rPr>
        <w:t>á</w:t>
      </w:r>
      <w:r w:rsidR="00DD6D4C" w:rsidRPr="00DD6D4C">
        <w:rPr>
          <w:sz w:val="28"/>
          <w:szCs w:val="28"/>
          <w:lang w:val="vi-VN"/>
        </w:rPr>
        <w:t xml:space="preserve">ch </w:t>
      </w:r>
      <w:r>
        <w:rPr>
          <w:sz w:val="28"/>
          <w:szCs w:val="28"/>
          <w:lang w:val="vi-VN"/>
        </w:rPr>
        <w:t>hàng (KH),</w:t>
      </w:r>
    </w:p>
    <w:p w14:paraId="0438BB08" w14:textId="27E1438F" w:rsidR="00B025E8" w:rsidRDefault="00B025E8" w:rsidP="00E42694">
      <w:pPr>
        <w:pStyle w:val="Bodytext20"/>
        <w:tabs>
          <w:tab w:val="left" w:pos="709"/>
        </w:tabs>
        <w:spacing w:before="0" w:line="264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+ Dữ liệu về</w:t>
      </w:r>
      <w:r w:rsidR="00DD6D4C" w:rsidRPr="00DD6D4C">
        <w:rPr>
          <w:sz w:val="28"/>
          <w:szCs w:val="28"/>
          <w:lang w:val="vi-VN"/>
        </w:rPr>
        <w:t xml:space="preserve"> sản l</w:t>
      </w:r>
      <w:r w:rsidR="00DD6D4C" w:rsidRPr="00DD6D4C">
        <w:rPr>
          <w:rFonts w:hint="eastAsia"/>
          <w:sz w:val="28"/>
          <w:szCs w:val="28"/>
          <w:lang w:val="vi-VN"/>
        </w:rPr>
        <w:t>ư</w:t>
      </w:r>
      <w:r w:rsidR="00DD6D4C" w:rsidRPr="00DD6D4C">
        <w:rPr>
          <w:sz w:val="28"/>
          <w:szCs w:val="28"/>
          <w:lang w:val="vi-VN"/>
        </w:rPr>
        <w:t>ợng kh</w:t>
      </w:r>
      <w:r w:rsidR="00DD6D4C" w:rsidRPr="00DD6D4C">
        <w:rPr>
          <w:rFonts w:hint="eastAsia"/>
          <w:sz w:val="28"/>
          <w:szCs w:val="28"/>
          <w:lang w:val="vi-VN"/>
        </w:rPr>
        <w:t>á</w:t>
      </w:r>
      <w:r w:rsidR="00DD6D4C" w:rsidRPr="00DD6D4C">
        <w:rPr>
          <w:sz w:val="28"/>
          <w:szCs w:val="28"/>
          <w:lang w:val="vi-VN"/>
        </w:rPr>
        <w:t>ch h</w:t>
      </w:r>
      <w:r w:rsidR="00DD6D4C" w:rsidRPr="00DD6D4C">
        <w:rPr>
          <w:rFonts w:hint="eastAsia"/>
          <w:sz w:val="28"/>
          <w:szCs w:val="28"/>
          <w:lang w:val="vi-VN"/>
        </w:rPr>
        <w:t>à</w:t>
      </w:r>
      <w:r w:rsidR="00DD6D4C" w:rsidRPr="00DD6D4C">
        <w:rPr>
          <w:sz w:val="28"/>
          <w:szCs w:val="28"/>
          <w:lang w:val="vi-VN"/>
        </w:rPr>
        <w:t>ng sử dụng dịch vụ của C</w:t>
      </w:r>
      <w:r w:rsidR="00DD6D4C" w:rsidRPr="00DD6D4C">
        <w:rPr>
          <w:rFonts w:hint="eastAsia"/>
          <w:sz w:val="28"/>
          <w:szCs w:val="28"/>
          <w:lang w:val="vi-VN"/>
        </w:rPr>
        <w:t>ô</w:t>
      </w:r>
      <w:r w:rsidR="00DD6D4C" w:rsidRPr="00DD6D4C">
        <w:rPr>
          <w:sz w:val="28"/>
          <w:szCs w:val="28"/>
          <w:lang w:val="vi-VN"/>
        </w:rPr>
        <w:t xml:space="preserve">ng </w:t>
      </w:r>
      <w:r>
        <w:rPr>
          <w:sz w:val="28"/>
          <w:szCs w:val="28"/>
          <w:lang w:val="vi-VN"/>
        </w:rPr>
        <w:t xml:space="preserve">ty; </w:t>
      </w:r>
      <w:r w:rsidR="00DD6D4C">
        <w:rPr>
          <w:sz w:val="28"/>
          <w:szCs w:val="28"/>
          <w:lang w:val="vi-VN"/>
        </w:rPr>
        <w:t xml:space="preserve"> </w:t>
      </w:r>
    </w:p>
    <w:p w14:paraId="571277B4" w14:textId="0CD60B06" w:rsidR="00B025E8" w:rsidRPr="00DD6D4C" w:rsidRDefault="00B025E8" w:rsidP="00B025E8">
      <w:pPr>
        <w:pStyle w:val="Bodytext20"/>
        <w:tabs>
          <w:tab w:val="left" w:pos="709"/>
        </w:tabs>
        <w:spacing w:before="0" w:line="264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tab/>
        <w:t>n</w:t>
      </w:r>
      <w:r w:rsidR="00DD6D4C">
        <w:rPr>
          <w:sz w:val="28"/>
          <w:szCs w:val="28"/>
          <w:lang w:val="vi-VN"/>
        </w:rPr>
        <w:t>hân viên Kinh doanh (Sales)</w:t>
      </w:r>
      <w:r>
        <w:rPr>
          <w:sz w:val="28"/>
          <w:szCs w:val="28"/>
          <w:lang w:val="vi-VN"/>
        </w:rPr>
        <w:t xml:space="preserve"> gửi đề xuất số ngày miễn phí DM, DT cho KH, tới phòng Thương vụ công ty.</w:t>
      </w:r>
    </w:p>
    <w:p w14:paraId="799EAB97" w14:textId="17465518" w:rsidR="00DD6D4C" w:rsidRPr="00B025E8" w:rsidRDefault="00C13E76" w:rsidP="00E42694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 w:rsidRPr="00DD6D4C">
        <w:rPr>
          <w:sz w:val="28"/>
          <w:szCs w:val="28"/>
        </w:rPr>
        <w:tab/>
      </w:r>
      <w:proofErr w:type="spellStart"/>
      <w:r w:rsidR="00B025E8" w:rsidRPr="00B025E8">
        <w:rPr>
          <w:b/>
          <w:bCs/>
          <w:sz w:val="28"/>
          <w:szCs w:val="28"/>
        </w:rPr>
        <w:t>Bước</w:t>
      </w:r>
      <w:proofErr w:type="spellEnd"/>
      <w:r w:rsidR="00B025E8" w:rsidRPr="00B025E8">
        <w:rPr>
          <w:b/>
          <w:bCs/>
          <w:sz w:val="28"/>
          <w:szCs w:val="28"/>
          <w:lang w:val="vi-VN"/>
        </w:rPr>
        <w:t xml:space="preserve"> 2: </w:t>
      </w:r>
      <w:r w:rsidR="00B025E8" w:rsidRPr="00B025E8">
        <w:rPr>
          <w:b/>
          <w:bCs/>
          <w:sz w:val="28"/>
          <w:szCs w:val="28"/>
          <w:lang w:val="vi-VN"/>
        </w:rPr>
        <w:t>Kiểm tra</w:t>
      </w:r>
      <w:r w:rsidR="00A160D2">
        <w:rPr>
          <w:b/>
          <w:bCs/>
          <w:sz w:val="28"/>
          <w:szCs w:val="28"/>
          <w:lang w:val="vi-VN"/>
        </w:rPr>
        <w:t xml:space="preserve"> và trình phê duyệt</w:t>
      </w:r>
    </w:p>
    <w:p w14:paraId="1E4C87FC" w14:textId="75E7BC81" w:rsidR="00A160D2" w:rsidRDefault="00B025E8" w:rsidP="00E42694">
      <w:pPr>
        <w:pStyle w:val="Bodytext20"/>
        <w:tabs>
          <w:tab w:val="left" w:pos="709"/>
        </w:tabs>
        <w:spacing w:before="0" w:line="264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Pr="00B025E8">
        <w:rPr>
          <w:sz w:val="28"/>
          <w:szCs w:val="28"/>
          <w:lang w:val="vi-VN"/>
        </w:rPr>
        <w:t xml:space="preserve">Sau khi nhận </w:t>
      </w:r>
      <w:r w:rsidRPr="00B025E8">
        <w:rPr>
          <w:rFonts w:hint="eastAsia"/>
          <w:sz w:val="28"/>
          <w:szCs w:val="28"/>
          <w:lang w:val="vi-VN"/>
        </w:rPr>
        <w:t>đư</w:t>
      </w:r>
      <w:r w:rsidRPr="00B025E8">
        <w:rPr>
          <w:sz w:val="28"/>
          <w:szCs w:val="28"/>
          <w:lang w:val="vi-VN"/>
        </w:rPr>
        <w:t xml:space="preserve">ợc </w:t>
      </w:r>
      <w:r w:rsidRPr="00B025E8">
        <w:rPr>
          <w:rFonts w:hint="eastAsia"/>
          <w:sz w:val="28"/>
          <w:szCs w:val="28"/>
          <w:lang w:val="vi-VN"/>
        </w:rPr>
        <w:t>đ</w:t>
      </w:r>
      <w:r w:rsidRPr="00B025E8">
        <w:rPr>
          <w:sz w:val="28"/>
          <w:szCs w:val="28"/>
          <w:lang w:val="vi-VN"/>
        </w:rPr>
        <w:t xml:space="preserve">ề xuất từ </w:t>
      </w:r>
      <w:r w:rsidR="00A160D2">
        <w:rPr>
          <w:sz w:val="28"/>
          <w:szCs w:val="28"/>
          <w:lang w:val="vi-VN"/>
        </w:rPr>
        <w:t xml:space="preserve">phòng </w:t>
      </w:r>
      <w:r>
        <w:rPr>
          <w:sz w:val="28"/>
          <w:szCs w:val="28"/>
          <w:lang w:val="vi-VN"/>
        </w:rPr>
        <w:t>Sales, phòng Thương vụ đối chiếu lại dữ liệu trên phần mềm, sau đó căn cứ</w:t>
      </w:r>
      <w:r w:rsidR="00A160D2">
        <w:rPr>
          <w:sz w:val="28"/>
          <w:szCs w:val="28"/>
          <w:lang w:val="vi-VN"/>
        </w:rPr>
        <w:t xml:space="preserve"> các</w:t>
      </w:r>
      <w:r>
        <w:rPr>
          <w:sz w:val="28"/>
          <w:szCs w:val="28"/>
          <w:lang w:val="vi-VN"/>
        </w:rPr>
        <w:t xml:space="preserve"> chính sách giá đã ban hành và mức phân quyền để đưa ra quyết định</w:t>
      </w:r>
      <w:r w:rsidR="00A160D2">
        <w:rPr>
          <w:sz w:val="28"/>
          <w:szCs w:val="28"/>
          <w:lang w:val="vi-VN"/>
        </w:rPr>
        <w:t xml:space="preserve"> miễn DM, DT cho KH. </w:t>
      </w:r>
    </w:p>
    <w:p w14:paraId="70B4F54D" w14:textId="77777777" w:rsidR="00A160D2" w:rsidRDefault="00A160D2" w:rsidP="00E42694">
      <w:pPr>
        <w:pStyle w:val="Bodytext20"/>
        <w:tabs>
          <w:tab w:val="left" w:pos="709"/>
        </w:tabs>
        <w:spacing w:before="0" w:line="264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Trong trường hợp nội dung đề xuất vượt thẩm quyền, phòng Thương vụ trình Tổng giám đốc công ty phê duyệt.</w:t>
      </w:r>
    </w:p>
    <w:p w14:paraId="73B7BC8D" w14:textId="6B537EBA" w:rsidR="00F245BC" w:rsidRPr="00F245BC" w:rsidRDefault="00F245BC" w:rsidP="00E42694">
      <w:pPr>
        <w:pStyle w:val="Bodytext20"/>
        <w:tabs>
          <w:tab w:val="left" w:pos="709"/>
        </w:tabs>
        <w:spacing w:before="0" w:line="264" w:lineRule="auto"/>
        <w:rPr>
          <w:b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Pr="00F245BC">
        <w:rPr>
          <w:b/>
          <w:sz w:val="28"/>
          <w:szCs w:val="28"/>
          <w:lang w:val="vi-VN"/>
        </w:rPr>
        <w:t xml:space="preserve">Bước </w:t>
      </w:r>
      <w:r w:rsidR="00A160D2">
        <w:rPr>
          <w:b/>
          <w:sz w:val="28"/>
          <w:szCs w:val="28"/>
          <w:lang w:val="vi-VN"/>
        </w:rPr>
        <w:t>3</w:t>
      </w:r>
      <w:r w:rsidRPr="00F245BC">
        <w:rPr>
          <w:b/>
          <w:sz w:val="28"/>
          <w:szCs w:val="28"/>
          <w:lang w:val="vi-VN"/>
        </w:rPr>
        <w:t xml:space="preserve">: </w:t>
      </w:r>
      <w:r w:rsidR="00A160D2" w:rsidRPr="00A160D2">
        <w:rPr>
          <w:b/>
          <w:sz w:val="28"/>
          <w:szCs w:val="28"/>
          <w:lang w:val="vi-VN"/>
        </w:rPr>
        <w:t>Ph</w:t>
      </w:r>
      <w:r w:rsidR="00A160D2" w:rsidRPr="00A160D2">
        <w:rPr>
          <w:rFonts w:hint="eastAsia"/>
          <w:b/>
          <w:sz w:val="28"/>
          <w:szCs w:val="28"/>
          <w:lang w:val="vi-VN"/>
        </w:rPr>
        <w:t>ê</w:t>
      </w:r>
      <w:r w:rsidR="00A160D2" w:rsidRPr="00A160D2">
        <w:rPr>
          <w:b/>
          <w:sz w:val="28"/>
          <w:szCs w:val="28"/>
          <w:lang w:val="vi-VN"/>
        </w:rPr>
        <w:t xml:space="preserve"> duyệt </w:t>
      </w:r>
      <w:r w:rsidR="00A160D2">
        <w:rPr>
          <w:b/>
          <w:sz w:val="28"/>
          <w:szCs w:val="28"/>
          <w:lang w:val="vi-VN"/>
        </w:rPr>
        <w:t>đề xuất</w:t>
      </w:r>
    </w:p>
    <w:p w14:paraId="10F3AD80" w14:textId="2538333E" w:rsidR="00F245BC" w:rsidRPr="00E42694" w:rsidRDefault="00F245BC" w:rsidP="006A76C5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291744">
        <w:rPr>
          <w:bCs/>
          <w:sz w:val="28"/>
          <w:szCs w:val="28"/>
          <w:lang w:val="vi-VN"/>
        </w:rPr>
        <w:t>Tổng Giám đốc xem xét phê duyệt đề xuất miễn phí DM, DT cho KH</w:t>
      </w:r>
      <w:r w:rsidR="006A76C5">
        <w:rPr>
          <w:bCs/>
          <w:sz w:val="28"/>
          <w:szCs w:val="28"/>
          <w:lang w:val="vi-VN"/>
        </w:rPr>
        <w:t>.</w:t>
      </w:r>
      <w:r w:rsidR="003672B0">
        <w:rPr>
          <w:bCs/>
          <w:sz w:val="28"/>
          <w:szCs w:val="28"/>
          <w:lang w:val="vi-VN"/>
        </w:rPr>
        <w:t xml:space="preserve"> </w:t>
      </w:r>
      <w:r>
        <w:rPr>
          <w:bCs/>
          <w:sz w:val="28"/>
          <w:szCs w:val="28"/>
          <w:lang w:val="vi-VN"/>
        </w:rPr>
        <w:t xml:space="preserve"> </w:t>
      </w:r>
    </w:p>
    <w:p w14:paraId="53D84763" w14:textId="7E982380" w:rsidR="00E42694" w:rsidRDefault="006A76C5" w:rsidP="002D799B">
      <w:pPr>
        <w:pStyle w:val="Bodytext20"/>
        <w:tabs>
          <w:tab w:val="left" w:pos="709"/>
        </w:tabs>
        <w:spacing w:before="0" w:line="264" w:lineRule="auto"/>
        <w:rPr>
          <w:b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9712BB" w:rsidRPr="00F245BC">
        <w:rPr>
          <w:b/>
          <w:sz w:val="28"/>
          <w:szCs w:val="28"/>
          <w:lang w:val="vi-VN"/>
        </w:rPr>
        <w:t xml:space="preserve">Bước </w:t>
      </w:r>
      <w:r w:rsidR="00291744">
        <w:rPr>
          <w:b/>
          <w:sz w:val="28"/>
          <w:szCs w:val="28"/>
          <w:lang w:val="vi-VN"/>
        </w:rPr>
        <w:t>4</w:t>
      </w:r>
      <w:r w:rsidR="009712BB" w:rsidRPr="00F245BC">
        <w:rPr>
          <w:b/>
          <w:sz w:val="28"/>
          <w:szCs w:val="28"/>
          <w:lang w:val="vi-VN"/>
        </w:rPr>
        <w:t xml:space="preserve">: </w:t>
      </w:r>
      <w:r w:rsidR="00291744">
        <w:rPr>
          <w:b/>
          <w:sz w:val="28"/>
          <w:szCs w:val="28"/>
          <w:lang w:val="vi-VN"/>
        </w:rPr>
        <w:t>Triển khai áp dụng</w:t>
      </w:r>
    </w:p>
    <w:p w14:paraId="116FB6B5" w14:textId="369F93C2" w:rsidR="00291744" w:rsidRDefault="00291744" w:rsidP="002D799B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ab/>
      </w:r>
      <w:r>
        <w:rPr>
          <w:bCs/>
          <w:sz w:val="28"/>
          <w:szCs w:val="28"/>
          <w:lang w:val="vi-VN"/>
        </w:rPr>
        <w:t xml:space="preserve">Phòng Thương vụ thông báo </w:t>
      </w:r>
      <w:r w:rsidR="00BA7809">
        <w:rPr>
          <w:bCs/>
          <w:sz w:val="28"/>
          <w:szCs w:val="28"/>
          <w:lang w:val="vi-VN"/>
        </w:rPr>
        <w:t xml:space="preserve">thời gian miễn DM, DT đến các bộ phận: </w:t>
      </w:r>
      <w:r w:rsidR="00BA7809" w:rsidRPr="00BA7809">
        <w:rPr>
          <w:bCs/>
          <w:sz w:val="28"/>
          <w:szCs w:val="28"/>
          <w:lang w:val="vi-VN"/>
        </w:rPr>
        <w:t>Sales &amp; Marketing, Sales/</w:t>
      </w:r>
      <w:r w:rsidR="00BA7809">
        <w:rPr>
          <w:bCs/>
          <w:sz w:val="28"/>
          <w:szCs w:val="28"/>
          <w:lang w:val="vi-VN"/>
        </w:rPr>
        <w:t>Cs</w:t>
      </w:r>
      <w:r w:rsidR="00BA7809" w:rsidRPr="00BA7809">
        <w:rPr>
          <w:bCs/>
          <w:sz w:val="28"/>
          <w:szCs w:val="28"/>
          <w:lang w:val="vi-VN"/>
        </w:rPr>
        <w:t xml:space="preserve">, </w:t>
      </w:r>
      <w:r w:rsidR="00BA7809">
        <w:rPr>
          <w:bCs/>
          <w:sz w:val="28"/>
          <w:szCs w:val="28"/>
          <w:lang w:val="vi-VN"/>
        </w:rPr>
        <w:t>Docs</w:t>
      </w:r>
      <w:r w:rsidR="00BA7809" w:rsidRPr="00BA7809">
        <w:rPr>
          <w:bCs/>
          <w:sz w:val="28"/>
          <w:szCs w:val="28"/>
          <w:lang w:val="vi-VN"/>
        </w:rPr>
        <w:t>/</w:t>
      </w:r>
      <w:r w:rsidR="00BA7809">
        <w:rPr>
          <w:bCs/>
          <w:sz w:val="28"/>
          <w:szCs w:val="28"/>
          <w:lang w:val="vi-VN"/>
        </w:rPr>
        <w:t>K</w:t>
      </w:r>
      <w:r w:rsidR="00BA7809" w:rsidRPr="00BA7809">
        <w:rPr>
          <w:bCs/>
          <w:sz w:val="28"/>
          <w:szCs w:val="28"/>
          <w:lang w:val="vi-VN"/>
        </w:rPr>
        <w:t>ế to</w:t>
      </w:r>
      <w:r w:rsidR="00BA7809" w:rsidRPr="00BA7809">
        <w:rPr>
          <w:rFonts w:hint="eastAsia"/>
          <w:bCs/>
          <w:sz w:val="28"/>
          <w:szCs w:val="28"/>
          <w:lang w:val="vi-VN"/>
        </w:rPr>
        <w:t>á</w:t>
      </w:r>
      <w:r w:rsidR="00BA7809" w:rsidRPr="00BA7809">
        <w:rPr>
          <w:bCs/>
          <w:sz w:val="28"/>
          <w:szCs w:val="28"/>
          <w:lang w:val="vi-VN"/>
        </w:rPr>
        <w:t>n tại c</w:t>
      </w:r>
      <w:r w:rsidR="00BA7809" w:rsidRPr="00BA7809">
        <w:rPr>
          <w:rFonts w:hint="eastAsia"/>
          <w:bCs/>
          <w:sz w:val="28"/>
          <w:szCs w:val="28"/>
          <w:lang w:val="vi-VN"/>
        </w:rPr>
        <w:t>á</w:t>
      </w:r>
      <w:r w:rsidR="00BA7809" w:rsidRPr="00BA7809">
        <w:rPr>
          <w:bCs/>
          <w:sz w:val="28"/>
          <w:szCs w:val="28"/>
          <w:lang w:val="vi-VN"/>
        </w:rPr>
        <w:t>c V</w:t>
      </w:r>
      <w:r w:rsidR="00BA7809" w:rsidRPr="00BA7809">
        <w:rPr>
          <w:rFonts w:hint="eastAsia"/>
          <w:bCs/>
          <w:sz w:val="28"/>
          <w:szCs w:val="28"/>
          <w:lang w:val="vi-VN"/>
        </w:rPr>
        <w:t>ă</w:t>
      </w:r>
      <w:r w:rsidR="00BA7809" w:rsidRPr="00BA7809">
        <w:rPr>
          <w:bCs/>
          <w:sz w:val="28"/>
          <w:szCs w:val="28"/>
          <w:lang w:val="vi-VN"/>
        </w:rPr>
        <w:t>n ph</w:t>
      </w:r>
      <w:r w:rsidR="00BA7809" w:rsidRPr="00BA7809">
        <w:rPr>
          <w:rFonts w:hint="eastAsia"/>
          <w:bCs/>
          <w:sz w:val="28"/>
          <w:szCs w:val="28"/>
          <w:lang w:val="vi-VN"/>
        </w:rPr>
        <w:t>ò</w:t>
      </w:r>
      <w:r w:rsidR="00BA7809" w:rsidRPr="00BA7809">
        <w:rPr>
          <w:bCs/>
          <w:sz w:val="28"/>
          <w:szCs w:val="28"/>
          <w:lang w:val="vi-VN"/>
        </w:rPr>
        <w:t xml:space="preserve">ng trực </w:t>
      </w:r>
      <w:r w:rsidR="00BA7809">
        <w:rPr>
          <w:bCs/>
          <w:sz w:val="28"/>
          <w:szCs w:val="28"/>
          <w:lang w:val="vi-VN"/>
        </w:rPr>
        <w:t>thuộc, biết để áp dụng trên phần mềm:</w:t>
      </w:r>
    </w:p>
    <w:p w14:paraId="4457C3DF" w14:textId="72939085" w:rsidR="00BA7809" w:rsidRPr="00BA7809" w:rsidRDefault="00BA7809" w:rsidP="00BA780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  <w:t xml:space="preserve">+ </w:t>
      </w:r>
      <w:r w:rsidRPr="00BA7809">
        <w:rPr>
          <w:bCs/>
          <w:sz w:val="28"/>
          <w:szCs w:val="28"/>
          <w:lang w:val="vi-VN"/>
        </w:rPr>
        <w:t>Sales/CS từ c</w:t>
      </w:r>
      <w:r w:rsidRPr="00BA7809">
        <w:rPr>
          <w:rFonts w:hint="eastAsia"/>
          <w:bCs/>
          <w:sz w:val="28"/>
          <w:szCs w:val="28"/>
          <w:lang w:val="vi-VN"/>
        </w:rPr>
        <w:t>á</w:t>
      </w:r>
      <w:r w:rsidRPr="00BA7809">
        <w:rPr>
          <w:bCs/>
          <w:sz w:val="28"/>
          <w:szCs w:val="28"/>
          <w:lang w:val="vi-VN"/>
        </w:rPr>
        <w:t>c bộ phận nhập th</w:t>
      </w:r>
      <w:r w:rsidRPr="00BA7809">
        <w:rPr>
          <w:rFonts w:hint="eastAsia"/>
          <w:bCs/>
          <w:sz w:val="28"/>
          <w:szCs w:val="28"/>
          <w:lang w:val="vi-VN"/>
        </w:rPr>
        <w:t>ô</w:t>
      </w:r>
      <w:r w:rsidRPr="00BA7809">
        <w:rPr>
          <w:bCs/>
          <w:sz w:val="28"/>
          <w:szCs w:val="28"/>
          <w:lang w:val="vi-VN"/>
        </w:rPr>
        <w:t>ng tin v</w:t>
      </w:r>
      <w:r w:rsidRPr="00BA7809">
        <w:rPr>
          <w:rFonts w:hint="eastAsia"/>
          <w:bCs/>
          <w:sz w:val="28"/>
          <w:szCs w:val="28"/>
          <w:lang w:val="vi-VN"/>
        </w:rPr>
        <w:t>à</w:t>
      </w:r>
      <w:r w:rsidRPr="00BA7809">
        <w:rPr>
          <w:bCs/>
          <w:sz w:val="28"/>
          <w:szCs w:val="28"/>
          <w:lang w:val="vi-VN"/>
        </w:rPr>
        <w:t>o phần mềm Phần mềm y</w:t>
      </w:r>
      <w:r w:rsidRPr="00BA7809">
        <w:rPr>
          <w:rFonts w:hint="eastAsia"/>
          <w:bCs/>
          <w:sz w:val="28"/>
          <w:szCs w:val="28"/>
          <w:lang w:val="vi-VN"/>
        </w:rPr>
        <w:t>ê</w:t>
      </w:r>
      <w:r w:rsidRPr="00BA7809">
        <w:rPr>
          <w:bCs/>
          <w:sz w:val="28"/>
          <w:szCs w:val="28"/>
          <w:lang w:val="vi-VN"/>
        </w:rPr>
        <w:t>u cầu miễn ph</w:t>
      </w:r>
      <w:r w:rsidRPr="00BA7809">
        <w:rPr>
          <w:rFonts w:hint="eastAsia"/>
          <w:bCs/>
          <w:sz w:val="28"/>
          <w:szCs w:val="28"/>
          <w:lang w:val="vi-VN"/>
        </w:rPr>
        <w:t>í</w:t>
      </w:r>
      <w:r w:rsidRPr="00BA7809">
        <w:rPr>
          <w:bCs/>
          <w:sz w:val="28"/>
          <w:szCs w:val="28"/>
          <w:lang w:val="vi-VN"/>
        </w:rPr>
        <w:t xml:space="preserve"> thời gian l</w:t>
      </w:r>
      <w:r w:rsidRPr="00BA7809">
        <w:rPr>
          <w:rFonts w:hint="eastAsia"/>
          <w:bCs/>
          <w:sz w:val="28"/>
          <w:szCs w:val="28"/>
          <w:lang w:val="vi-VN"/>
        </w:rPr>
        <w:t>ư</w:t>
      </w:r>
      <w:r w:rsidRPr="00BA7809">
        <w:rPr>
          <w:bCs/>
          <w:sz w:val="28"/>
          <w:szCs w:val="28"/>
          <w:lang w:val="vi-VN"/>
        </w:rPr>
        <w:t>u container/l</w:t>
      </w:r>
      <w:r w:rsidRPr="00BA7809">
        <w:rPr>
          <w:rFonts w:hint="eastAsia"/>
          <w:bCs/>
          <w:sz w:val="28"/>
          <w:szCs w:val="28"/>
          <w:lang w:val="vi-VN"/>
        </w:rPr>
        <w:t>ư</w:t>
      </w:r>
      <w:r w:rsidRPr="00BA7809">
        <w:rPr>
          <w:bCs/>
          <w:sz w:val="28"/>
          <w:szCs w:val="28"/>
          <w:lang w:val="vi-VN"/>
        </w:rPr>
        <w:t>u b</w:t>
      </w:r>
      <w:r w:rsidRPr="00BA7809">
        <w:rPr>
          <w:rFonts w:hint="eastAsia"/>
          <w:bCs/>
          <w:sz w:val="28"/>
          <w:szCs w:val="28"/>
          <w:lang w:val="vi-VN"/>
        </w:rPr>
        <w:t>ã</w:t>
      </w:r>
      <w:r w:rsidRPr="00BA7809">
        <w:rPr>
          <w:bCs/>
          <w:sz w:val="28"/>
          <w:szCs w:val="28"/>
          <w:lang w:val="vi-VN"/>
        </w:rPr>
        <w:t>i.</w:t>
      </w:r>
    </w:p>
    <w:p w14:paraId="760217F4" w14:textId="6D373C83" w:rsidR="00BA7809" w:rsidRPr="00BA7809" w:rsidRDefault="00BA7809" w:rsidP="00BA780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  <w:t xml:space="preserve">+ </w:t>
      </w:r>
      <w:r w:rsidRPr="00BA7809">
        <w:rPr>
          <w:bCs/>
          <w:sz w:val="28"/>
          <w:szCs w:val="28"/>
          <w:lang w:val="vi-VN"/>
        </w:rPr>
        <w:t>Tổ ch</w:t>
      </w:r>
      <w:r w:rsidRPr="00BA7809">
        <w:rPr>
          <w:rFonts w:hint="eastAsia"/>
          <w:bCs/>
          <w:sz w:val="28"/>
          <w:szCs w:val="28"/>
          <w:lang w:val="vi-VN"/>
        </w:rPr>
        <w:t>í</w:t>
      </w:r>
      <w:r w:rsidRPr="00BA7809">
        <w:rPr>
          <w:bCs/>
          <w:sz w:val="28"/>
          <w:szCs w:val="28"/>
          <w:lang w:val="vi-VN"/>
        </w:rPr>
        <w:t>nh s</w:t>
      </w:r>
      <w:r w:rsidRPr="00BA7809">
        <w:rPr>
          <w:rFonts w:hint="eastAsia"/>
          <w:bCs/>
          <w:sz w:val="28"/>
          <w:szCs w:val="28"/>
          <w:lang w:val="vi-VN"/>
        </w:rPr>
        <w:t>á</w:t>
      </w:r>
      <w:r w:rsidRPr="00BA7809">
        <w:rPr>
          <w:bCs/>
          <w:sz w:val="28"/>
          <w:szCs w:val="28"/>
          <w:lang w:val="vi-VN"/>
        </w:rPr>
        <w:t>ch sẽ approve tr</w:t>
      </w:r>
      <w:r w:rsidRPr="00BA7809">
        <w:rPr>
          <w:rFonts w:hint="eastAsia"/>
          <w:bCs/>
          <w:sz w:val="28"/>
          <w:szCs w:val="28"/>
          <w:lang w:val="vi-VN"/>
        </w:rPr>
        <w:t>ê</w:t>
      </w:r>
      <w:r w:rsidRPr="00BA7809">
        <w:rPr>
          <w:bCs/>
          <w:sz w:val="28"/>
          <w:szCs w:val="28"/>
          <w:lang w:val="vi-VN"/>
        </w:rPr>
        <w:t>n Phần mềm.</w:t>
      </w:r>
    </w:p>
    <w:p w14:paraId="495DD298" w14:textId="2A9B843F" w:rsidR="00BA7809" w:rsidRPr="00BA7809" w:rsidRDefault="00BA7809" w:rsidP="00BA780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  <w:t xml:space="preserve">+ </w:t>
      </w:r>
      <w:r w:rsidRPr="00BA7809">
        <w:rPr>
          <w:bCs/>
          <w:sz w:val="28"/>
          <w:szCs w:val="28"/>
          <w:lang w:val="vi-VN"/>
        </w:rPr>
        <w:t>Tổ chứng từ tại c</w:t>
      </w:r>
      <w:r w:rsidRPr="00BA7809">
        <w:rPr>
          <w:rFonts w:hint="eastAsia"/>
          <w:bCs/>
          <w:sz w:val="28"/>
          <w:szCs w:val="28"/>
          <w:lang w:val="vi-VN"/>
        </w:rPr>
        <w:t>á</w:t>
      </w:r>
      <w:r w:rsidRPr="00BA7809">
        <w:rPr>
          <w:bCs/>
          <w:sz w:val="28"/>
          <w:szCs w:val="28"/>
          <w:lang w:val="vi-VN"/>
        </w:rPr>
        <w:t>c bộ phận c</w:t>
      </w:r>
      <w:r w:rsidRPr="00BA7809">
        <w:rPr>
          <w:rFonts w:hint="eastAsia"/>
          <w:bCs/>
          <w:sz w:val="28"/>
          <w:szCs w:val="28"/>
          <w:lang w:val="vi-VN"/>
        </w:rPr>
        <w:t>ă</w:t>
      </w:r>
      <w:r w:rsidRPr="00BA7809">
        <w:rPr>
          <w:bCs/>
          <w:sz w:val="28"/>
          <w:szCs w:val="28"/>
          <w:lang w:val="vi-VN"/>
        </w:rPr>
        <w:t>n cứ th</w:t>
      </w:r>
      <w:r w:rsidRPr="00BA7809">
        <w:rPr>
          <w:rFonts w:hint="eastAsia"/>
          <w:bCs/>
          <w:sz w:val="28"/>
          <w:szCs w:val="28"/>
          <w:lang w:val="vi-VN"/>
        </w:rPr>
        <w:t>ô</w:t>
      </w:r>
      <w:r w:rsidRPr="00BA7809">
        <w:rPr>
          <w:bCs/>
          <w:sz w:val="28"/>
          <w:szCs w:val="28"/>
          <w:lang w:val="vi-VN"/>
        </w:rPr>
        <w:t>ng tin tr</w:t>
      </w:r>
      <w:r w:rsidRPr="00BA7809">
        <w:rPr>
          <w:rFonts w:hint="eastAsia"/>
          <w:bCs/>
          <w:sz w:val="28"/>
          <w:szCs w:val="28"/>
          <w:lang w:val="vi-VN"/>
        </w:rPr>
        <w:t>ê</w:t>
      </w:r>
      <w:r w:rsidRPr="00BA7809">
        <w:rPr>
          <w:bCs/>
          <w:sz w:val="28"/>
          <w:szCs w:val="28"/>
          <w:lang w:val="vi-VN"/>
        </w:rPr>
        <w:t xml:space="preserve">n phần mềm </w:t>
      </w:r>
      <w:r w:rsidRPr="00BA7809">
        <w:rPr>
          <w:rFonts w:hint="eastAsia"/>
          <w:bCs/>
          <w:sz w:val="28"/>
          <w:szCs w:val="28"/>
          <w:lang w:val="vi-VN"/>
        </w:rPr>
        <w:t>đ</w:t>
      </w:r>
      <w:r w:rsidRPr="00BA7809">
        <w:rPr>
          <w:bCs/>
          <w:sz w:val="28"/>
          <w:szCs w:val="28"/>
          <w:lang w:val="vi-VN"/>
        </w:rPr>
        <w:t>ể th</w:t>
      </w:r>
      <w:r w:rsidRPr="00BA7809">
        <w:rPr>
          <w:rFonts w:hint="eastAsia"/>
          <w:bCs/>
          <w:sz w:val="28"/>
          <w:szCs w:val="28"/>
          <w:lang w:val="vi-VN"/>
        </w:rPr>
        <w:t>ô</w:t>
      </w:r>
      <w:r w:rsidRPr="00BA7809">
        <w:rPr>
          <w:bCs/>
          <w:sz w:val="28"/>
          <w:szCs w:val="28"/>
          <w:lang w:val="vi-VN"/>
        </w:rPr>
        <w:t>ng b</w:t>
      </w:r>
      <w:r w:rsidRPr="00BA7809">
        <w:rPr>
          <w:rFonts w:hint="eastAsia"/>
          <w:bCs/>
          <w:sz w:val="28"/>
          <w:szCs w:val="28"/>
          <w:lang w:val="vi-VN"/>
        </w:rPr>
        <w:t>á</w:t>
      </w:r>
      <w:r w:rsidRPr="00BA7809">
        <w:rPr>
          <w:bCs/>
          <w:sz w:val="28"/>
          <w:szCs w:val="28"/>
          <w:lang w:val="vi-VN"/>
        </w:rPr>
        <w:t>o tới kh</w:t>
      </w:r>
      <w:r w:rsidRPr="00BA7809">
        <w:rPr>
          <w:rFonts w:hint="eastAsia"/>
          <w:bCs/>
          <w:sz w:val="28"/>
          <w:szCs w:val="28"/>
          <w:lang w:val="vi-VN"/>
        </w:rPr>
        <w:t>á</w:t>
      </w:r>
      <w:r w:rsidRPr="00BA7809">
        <w:rPr>
          <w:bCs/>
          <w:sz w:val="28"/>
          <w:szCs w:val="28"/>
          <w:lang w:val="vi-VN"/>
        </w:rPr>
        <w:t>ch h</w:t>
      </w:r>
      <w:r w:rsidRPr="00BA7809">
        <w:rPr>
          <w:rFonts w:hint="eastAsia"/>
          <w:bCs/>
          <w:sz w:val="28"/>
          <w:szCs w:val="28"/>
          <w:lang w:val="vi-VN"/>
        </w:rPr>
        <w:t>à</w:t>
      </w:r>
      <w:r w:rsidRPr="00BA7809">
        <w:rPr>
          <w:bCs/>
          <w:sz w:val="28"/>
          <w:szCs w:val="28"/>
          <w:lang w:val="vi-VN"/>
        </w:rPr>
        <w:t>ng khi kh</w:t>
      </w:r>
      <w:r w:rsidRPr="00BA7809">
        <w:rPr>
          <w:rFonts w:hint="eastAsia"/>
          <w:bCs/>
          <w:sz w:val="28"/>
          <w:szCs w:val="28"/>
          <w:lang w:val="vi-VN"/>
        </w:rPr>
        <w:t>á</w:t>
      </w:r>
      <w:r w:rsidRPr="00BA7809">
        <w:rPr>
          <w:bCs/>
          <w:sz w:val="28"/>
          <w:szCs w:val="28"/>
          <w:lang w:val="vi-VN"/>
        </w:rPr>
        <w:t>ch h</w:t>
      </w:r>
      <w:r w:rsidRPr="00BA7809">
        <w:rPr>
          <w:rFonts w:hint="eastAsia"/>
          <w:bCs/>
          <w:sz w:val="28"/>
          <w:szCs w:val="28"/>
          <w:lang w:val="vi-VN"/>
        </w:rPr>
        <w:t>à</w:t>
      </w:r>
      <w:r w:rsidRPr="00BA7809">
        <w:rPr>
          <w:bCs/>
          <w:sz w:val="28"/>
          <w:szCs w:val="28"/>
          <w:lang w:val="vi-VN"/>
        </w:rPr>
        <w:t xml:space="preserve">ng </w:t>
      </w:r>
      <w:r w:rsidRPr="00BA7809">
        <w:rPr>
          <w:rFonts w:hint="eastAsia"/>
          <w:bCs/>
          <w:sz w:val="28"/>
          <w:szCs w:val="28"/>
          <w:lang w:val="vi-VN"/>
        </w:rPr>
        <w:t>đ</w:t>
      </w:r>
      <w:r w:rsidRPr="00BA7809">
        <w:rPr>
          <w:bCs/>
          <w:sz w:val="28"/>
          <w:szCs w:val="28"/>
          <w:lang w:val="vi-VN"/>
        </w:rPr>
        <w:t>ến lấy lệnh giao h</w:t>
      </w:r>
      <w:r w:rsidRPr="00BA7809">
        <w:rPr>
          <w:rFonts w:hint="eastAsia"/>
          <w:bCs/>
          <w:sz w:val="28"/>
          <w:szCs w:val="28"/>
          <w:lang w:val="vi-VN"/>
        </w:rPr>
        <w:t>à</w:t>
      </w:r>
      <w:r w:rsidRPr="00BA7809">
        <w:rPr>
          <w:bCs/>
          <w:sz w:val="28"/>
          <w:szCs w:val="28"/>
          <w:lang w:val="vi-VN"/>
        </w:rPr>
        <w:t>ng (</w:t>
      </w:r>
      <w:r>
        <w:rPr>
          <w:bCs/>
          <w:sz w:val="28"/>
          <w:szCs w:val="28"/>
          <w:lang w:val="vi-VN"/>
        </w:rPr>
        <w:t>e</w:t>
      </w:r>
      <w:r w:rsidRPr="00BA7809">
        <w:rPr>
          <w:bCs/>
          <w:sz w:val="28"/>
          <w:szCs w:val="28"/>
          <w:lang w:val="vi-VN"/>
        </w:rPr>
        <w:t>DO)/ trả container.</w:t>
      </w:r>
    </w:p>
    <w:p w14:paraId="50A99B59" w14:textId="364096A0" w:rsidR="00C13E76" w:rsidRDefault="00BA7809" w:rsidP="0086377F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  <w:t xml:space="preserve">+ </w:t>
      </w:r>
      <w:r w:rsidRPr="00BA7809">
        <w:rPr>
          <w:bCs/>
          <w:sz w:val="28"/>
          <w:szCs w:val="28"/>
          <w:lang w:val="vi-VN"/>
        </w:rPr>
        <w:t>Tổ kế to</w:t>
      </w:r>
      <w:r w:rsidRPr="00BA7809">
        <w:rPr>
          <w:rFonts w:hint="eastAsia"/>
          <w:bCs/>
          <w:sz w:val="28"/>
          <w:szCs w:val="28"/>
          <w:lang w:val="vi-VN"/>
        </w:rPr>
        <w:t>á</w:t>
      </w:r>
      <w:r w:rsidRPr="00BA7809">
        <w:rPr>
          <w:bCs/>
          <w:sz w:val="28"/>
          <w:szCs w:val="28"/>
          <w:lang w:val="vi-VN"/>
        </w:rPr>
        <w:t>n tại c</w:t>
      </w:r>
      <w:r w:rsidRPr="00BA7809">
        <w:rPr>
          <w:rFonts w:hint="eastAsia"/>
          <w:bCs/>
          <w:sz w:val="28"/>
          <w:szCs w:val="28"/>
          <w:lang w:val="vi-VN"/>
        </w:rPr>
        <w:t>á</w:t>
      </w:r>
      <w:r w:rsidRPr="00BA7809">
        <w:rPr>
          <w:bCs/>
          <w:sz w:val="28"/>
          <w:szCs w:val="28"/>
          <w:lang w:val="vi-VN"/>
        </w:rPr>
        <w:t>c V</w:t>
      </w:r>
      <w:r w:rsidRPr="00BA7809">
        <w:rPr>
          <w:rFonts w:hint="eastAsia"/>
          <w:bCs/>
          <w:sz w:val="28"/>
          <w:szCs w:val="28"/>
          <w:lang w:val="vi-VN"/>
        </w:rPr>
        <w:t>ă</w:t>
      </w:r>
      <w:r w:rsidRPr="00BA7809">
        <w:rPr>
          <w:bCs/>
          <w:sz w:val="28"/>
          <w:szCs w:val="28"/>
          <w:lang w:val="vi-VN"/>
        </w:rPr>
        <w:t>n ph</w:t>
      </w:r>
      <w:r w:rsidRPr="00BA7809">
        <w:rPr>
          <w:rFonts w:hint="eastAsia"/>
          <w:bCs/>
          <w:sz w:val="28"/>
          <w:szCs w:val="28"/>
          <w:lang w:val="vi-VN"/>
        </w:rPr>
        <w:t>ò</w:t>
      </w:r>
      <w:r w:rsidRPr="00BA7809">
        <w:rPr>
          <w:bCs/>
          <w:sz w:val="28"/>
          <w:szCs w:val="28"/>
          <w:lang w:val="vi-VN"/>
        </w:rPr>
        <w:t>ng trực thuộc c</w:t>
      </w:r>
      <w:r w:rsidRPr="00BA7809">
        <w:rPr>
          <w:rFonts w:hint="eastAsia"/>
          <w:bCs/>
          <w:sz w:val="28"/>
          <w:szCs w:val="28"/>
          <w:lang w:val="vi-VN"/>
        </w:rPr>
        <w:t>ă</w:t>
      </w:r>
      <w:r w:rsidRPr="00BA7809">
        <w:rPr>
          <w:bCs/>
          <w:sz w:val="28"/>
          <w:szCs w:val="28"/>
          <w:lang w:val="vi-VN"/>
        </w:rPr>
        <w:t xml:space="preserve">n cứ lệnh của Tổ chứng từ </w:t>
      </w:r>
      <w:r w:rsidRPr="00BA7809">
        <w:rPr>
          <w:rFonts w:hint="eastAsia"/>
          <w:bCs/>
          <w:sz w:val="28"/>
          <w:szCs w:val="28"/>
          <w:lang w:val="vi-VN"/>
        </w:rPr>
        <w:t>đ</w:t>
      </w:r>
      <w:r w:rsidRPr="00BA7809">
        <w:rPr>
          <w:bCs/>
          <w:sz w:val="28"/>
          <w:szCs w:val="28"/>
          <w:lang w:val="vi-VN"/>
        </w:rPr>
        <w:t>ể thu ph</w:t>
      </w:r>
      <w:r w:rsidRPr="00BA7809">
        <w:rPr>
          <w:rFonts w:hint="eastAsia"/>
          <w:bCs/>
          <w:sz w:val="28"/>
          <w:szCs w:val="28"/>
          <w:lang w:val="vi-VN"/>
        </w:rPr>
        <w:t>í</w:t>
      </w:r>
      <w:r w:rsidRPr="00BA7809">
        <w:rPr>
          <w:bCs/>
          <w:sz w:val="28"/>
          <w:szCs w:val="28"/>
          <w:lang w:val="vi-VN"/>
        </w:rPr>
        <w:t xml:space="preserve"> từ kh</w:t>
      </w:r>
      <w:r w:rsidRPr="00BA7809">
        <w:rPr>
          <w:rFonts w:hint="eastAsia"/>
          <w:bCs/>
          <w:sz w:val="28"/>
          <w:szCs w:val="28"/>
          <w:lang w:val="vi-VN"/>
        </w:rPr>
        <w:t>á</w:t>
      </w:r>
      <w:r w:rsidRPr="00BA7809">
        <w:rPr>
          <w:bCs/>
          <w:sz w:val="28"/>
          <w:szCs w:val="28"/>
          <w:lang w:val="vi-VN"/>
        </w:rPr>
        <w:t>ch h</w:t>
      </w:r>
      <w:r w:rsidRPr="00BA7809">
        <w:rPr>
          <w:rFonts w:hint="eastAsia"/>
          <w:bCs/>
          <w:sz w:val="28"/>
          <w:szCs w:val="28"/>
          <w:lang w:val="vi-VN"/>
        </w:rPr>
        <w:t>à</w:t>
      </w:r>
      <w:r w:rsidRPr="00BA7809">
        <w:rPr>
          <w:bCs/>
          <w:sz w:val="28"/>
          <w:szCs w:val="28"/>
          <w:lang w:val="vi-VN"/>
        </w:rPr>
        <w:t>ng.</w:t>
      </w:r>
    </w:p>
    <w:p w14:paraId="7709DD17" w14:textId="6A25CB64" w:rsidR="0048185B" w:rsidRDefault="00BA7809" w:rsidP="00BA7809">
      <w:pPr>
        <w:pStyle w:val="Bodytext20"/>
        <w:tabs>
          <w:tab w:val="left" w:pos="709"/>
        </w:tabs>
        <w:spacing w:before="0" w:line="264" w:lineRule="auto"/>
        <w:rPr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Pr="00BA7809">
        <w:rPr>
          <w:bCs/>
          <w:sz w:val="28"/>
          <w:szCs w:val="28"/>
          <w:lang w:val="vi-VN"/>
        </w:rPr>
        <w:t>Tổ ch</w:t>
      </w:r>
      <w:r w:rsidRPr="00BA7809">
        <w:rPr>
          <w:rFonts w:hint="eastAsia"/>
          <w:bCs/>
          <w:sz w:val="28"/>
          <w:szCs w:val="28"/>
          <w:lang w:val="vi-VN"/>
        </w:rPr>
        <w:t>í</w:t>
      </w:r>
      <w:r w:rsidRPr="00BA7809">
        <w:rPr>
          <w:bCs/>
          <w:sz w:val="28"/>
          <w:szCs w:val="28"/>
          <w:lang w:val="vi-VN"/>
        </w:rPr>
        <w:t>nh s</w:t>
      </w:r>
      <w:r w:rsidRPr="00BA7809">
        <w:rPr>
          <w:rFonts w:hint="eastAsia"/>
          <w:bCs/>
          <w:sz w:val="28"/>
          <w:szCs w:val="28"/>
          <w:lang w:val="vi-VN"/>
        </w:rPr>
        <w:t>á</w:t>
      </w:r>
      <w:r w:rsidRPr="00BA7809">
        <w:rPr>
          <w:bCs/>
          <w:sz w:val="28"/>
          <w:szCs w:val="28"/>
          <w:lang w:val="vi-VN"/>
        </w:rPr>
        <w:t>ch/Tổ thống k</w:t>
      </w:r>
      <w:r w:rsidRPr="00BA7809">
        <w:rPr>
          <w:rFonts w:hint="eastAsia"/>
          <w:bCs/>
          <w:sz w:val="28"/>
          <w:szCs w:val="28"/>
          <w:lang w:val="vi-VN"/>
        </w:rPr>
        <w:t>ê</w:t>
      </w:r>
      <w:r w:rsidRPr="00BA7809">
        <w:rPr>
          <w:bCs/>
          <w:sz w:val="28"/>
          <w:szCs w:val="28"/>
          <w:lang w:val="vi-VN"/>
        </w:rPr>
        <w:t>/Bộ phận Khai th</w:t>
      </w:r>
      <w:r w:rsidRPr="00BA7809">
        <w:rPr>
          <w:rFonts w:hint="eastAsia"/>
          <w:bCs/>
          <w:sz w:val="28"/>
          <w:szCs w:val="28"/>
          <w:lang w:val="vi-VN"/>
        </w:rPr>
        <w:t>á</w:t>
      </w:r>
      <w:r w:rsidRPr="00BA7809">
        <w:rPr>
          <w:bCs/>
          <w:sz w:val="28"/>
          <w:szCs w:val="28"/>
          <w:lang w:val="vi-VN"/>
        </w:rPr>
        <w:t>c tiếp vận c</w:t>
      </w:r>
      <w:r w:rsidRPr="00BA7809">
        <w:rPr>
          <w:rFonts w:hint="eastAsia"/>
          <w:bCs/>
          <w:sz w:val="28"/>
          <w:szCs w:val="28"/>
          <w:lang w:val="vi-VN"/>
        </w:rPr>
        <w:t>ó</w:t>
      </w:r>
      <w:r w:rsidRPr="00BA7809">
        <w:rPr>
          <w:bCs/>
          <w:sz w:val="28"/>
          <w:szCs w:val="28"/>
          <w:lang w:val="vi-VN"/>
        </w:rPr>
        <w:t xml:space="preserve"> tr</w:t>
      </w:r>
      <w:r w:rsidRPr="00BA7809">
        <w:rPr>
          <w:rFonts w:hint="eastAsia"/>
          <w:bCs/>
          <w:sz w:val="28"/>
          <w:szCs w:val="28"/>
          <w:lang w:val="vi-VN"/>
        </w:rPr>
        <w:t>á</w:t>
      </w:r>
      <w:r w:rsidRPr="00BA7809">
        <w:rPr>
          <w:bCs/>
          <w:sz w:val="28"/>
          <w:szCs w:val="28"/>
          <w:lang w:val="vi-VN"/>
        </w:rPr>
        <w:t xml:space="preserve">ch nhiệm theo </w:t>
      </w:r>
      <w:r>
        <w:rPr>
          <w:bCs/>
          <w:sz w:val="28"/>
          <w:szCs w:val="28"/>
          <w:lang w:val="vi-VN"/>
        </w:rPr>
        <w:t>dõi</w:t>
      </w:r>
      <w:r w:rsidRPr="00BA7809">
        <w:rPr>
          <w:bCs/>
          <w:sz w:val="28"/>
          <w:szCs w:val="28"/>
          <w:lang w:val="vi-VN"/>
        </w:rPr>
        <w:t xml:space="preserve"> thời gian l</w:t>
      </w:r>
      <w:r w:rsidRPr="00BA7809">
        <w:rPr>
          <w:rFonts w:hint="eastAsia"/>
          <w:bCs/>
          <w:sz w:val="28"/>
          <w:szCs w:val="28"/>
          <w:lang w:val="vi-VN"/>
        </w:rPr>
        <w:t>ư</w:t>
      </w:r>
      <w:r w:rsidRPr="00BA7809">
        <w:rPr>
          <w:bCs/>
          <w:sz w:val="28"/>
          <w:szCs w:val="28"/>
          <w:lang w:val="vi-VN"/>
        </w:rPr>
        <w:t>u container, l</w:t>
      </w:r>
      <w:r w:rsidRPr="00BA7809">
        <w:rPr>
          <w:rFonts w:hint="eastAsia"/>
          <w:bCs/>
          <w:sz w:val="28"/>
          <w:szCs w:val="28"/>
          <w:lang w:val="vi-VN"/>
        </w:rPr>
        <w:t>ư</w:t>
      </w:r>
      <w:r w:rsidRPr="00BA7809">
        <w:rPr>
          <w:bCs/>
          <w:sz w:val="28"/>
          <w:szCs w:val="28"/>
          <w:lang w:val="vi-VN"/>
        </w:rPr>
        <w:t>u b</w:t>
      </w:r>
      <w:r w:rsidRPr="00BA7809">
        <w:rPr>
          <w:rFonts w:hint="eastAsia"/>
          <w:bCs/>
          <w:sz w:val="28"/>
          <w:szCs w:val="28"/>
          <w:lang w:val="vi-VN"/>
        </w:rPr>
        <w:t>ã</w:t>
      </w:r>
      <w:r w:rsidRPr="00BA7809">
        <w:rPr>
          <w:bCs/>
          <w:sz w:val="28"/>
          <w:szCs w:val="28"/>
          <w:lang w:val="vi-VN"/>
        </w:rPr>
        <w:t>i, mức ph</w:t>
      </w:r>
      <w:r w:rsidRPr="00BA7809">
        <w:rPr>
          <w:rFonts w:hint="eastAsia"/>
          <w:bCs/>
          <w:sz w:val="28"/>
          <w:szCs w:val="28"/>
          <w:lang w:val="vi-VN"/>
        </w:rPr>
        <w:t>í</w:t>
      </w:r>
      <w:r>
        <w:rPr>
          <w:bCs/>
          <w:sz w:val="28"/>
          <w:szCs w:val="28"/>
          <w:lang w:val="vi-VN"/>
        </w:rPr>
        <w:t xml:space="preserve"> đã thu,</w:t>
      </w:r>
      <w:r w:rsidRPr="00BA7809">
        <w:rPr>
          <w:bCs/>
          <w:sz w:val="28"/>
          <w:szCs w:val="28"/>
          <w:lang w:val="vi-VN"/>
        </w:rPr>
        <w:t xml:space="preserve"> phải thu của kh</w:t>
      </w:r>
      <w:r w:rsidRPr="00BA7809">
        <w:rPr>
          <w:rFonts w:hint="eastAsia"/>
          <w:bCs/>
          <w:sz w:val="28"/>
          <w:szCs w:val="28"/>
          <w:lang w:val="vi-VN"/>
        </w:rPr>
        <w:t>á</w:t>
      </w:r>
      <w:r w:rsidRPr="00BA7809">
        <w:rPr>
          <w:bCs/>
          <w:sz w:val="28"/>
          <w:szCs w:val="28"/>
          <w:lang w:val="vi-VN"/>
        </w:rPr>
        <w:t xml:space="preserve">ch </w:t>
      </w:r>
      <w:r>
        <w:rPr>
          <w:bCs/>
          <w:sz w:val="28"/>
          <w:szCs w:val="28"/>
          <w:lang w:val="vi-VN"/>
        </w:rPr>
        <w:t>hàng, h</w:t>
      </w:r>
      <w:r w:rsidRPr="00BA7809">
        <w:rPr>
          <w:rFonts w:hint="eastAsia"/>
          <w:bCs/>
          <w:sz w:val="28"/>
          <w:szCs w:val="28"/>
          <w:lang w:val="vi-VN"/>
        </w:rPr>
        <w:t>à</w:t>
      </w:r>
      <w:r w:rsidRPr="00BA7809">
        <w:rPr>
          <w:bCs/>
          <w:sz w:val="28"/>
          <w:szCs w:val="28"/>
          <w:lang w:val="vi-VN"/>
        </w:rPr>
        <w:t>ng tuần Tổ chứng từ tại c</w:t>
      </w:r>
      <w:r w:rsidRPr="00BA7809">
        <w:rPr>
          <w:rFonts w:hint="eastAsia"/>
          <w:bCs/>
          <w:sz w:val="28"/>
          <w:szCs w:val="28"/>
          <w:lang w:val="vi-VN"/>
        </w:rPr>
        <w:t>á</w:t>
      </w:r>
      <w:r w:rsidRPr="00BA7809">
        <w:rPr>
          <w:bCs/>
          <w:sz w:val="28"/>
          <w:szCs w:val="28"/>
          <w:lang w:val="vi-VN"/>
        </w:rPr>
        <w:t>c bộ phận Sales&amp; Marketing, V</w:t>
      </w:r>
      <w:r w:rsidRPr="00BA7809">
        <w:rPr>
          <w:rFonts w:hint="eastAsia"/>
          <w:bCs/>
          <w:sz w:val="28"/>
          <w:szCs w:val="28"/>
          <w:lang w:val="vi-VN"/>
        </w:rPr>
        <w:t>ă</w:t>
      </w:r>
      <w:r w:rsidRPr="00BA7809">
        <w:rPr>
          <w:bCs/>
          <w:sz w:val="28"/>
          <w:szCs w:val="28"/>
          <w:lang w:val="vi-VN"/>
        </w:rPr>
        <w:t>n ph</w:t>
      </w:r>
      <w:r w:rsidRPr="00BA7809">
        <w:rPr>
          <w:rFonts w:hint="eastAsia"/>
          <w:bCs/>
          <w:sz w:val="28"/>
          <w:szCs w:val="28"/>
          <w:lang w:val="vi-VN"/>
        </w:rPr>
        <w:t>ò</w:t>
      </w:r>
      <w:r w:rsidRPr="00BA7809">
        <w:rPr>
          <w:bCs/>
          <w:sz w:val="28"/>
          <w:szCs w:val="28"/>
          <w:lang w:val="vi-VN"/>
        </w:rPr>
        <w:t>ng trực thuộc tổng hợp</w:t>
      </w:r>
      <w:r>
        <w:rPr>
          <w:bCs/>
          <w:sz w:val="28"/>
          <w:szCs w:val="28"/>
          <w:lang w:val="vi-VN"/>
        </w:rPr>
        <w:t xml:space="preserve"> kết quả thực hiện và báo cáo Tổng giám đốc.</w:t>
      </w:r>
    </w:p>
    <w:p w14:paraId="798A13C6" w14:textId="49BB0FB7" w:rsidR="00A21F50" w:rsidRPr="008C6ADF" w:rsidRDefault="00577509" w:rsidP="008E6DB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</w:p>
    <w:p w14:paraId="2C849AE1" w14:textId="433FE65C" w:rsidR="008C6ADF" w:rsidRPr="00577509" w:rsidRDefault="008C6ADF" w:rsidP="008C6ADF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lastRenderedPageBreak/>
        <w:tab/>
      </w:r>
      <w:r w:rsidRPr="00F75B55">
        <w:rPr>
          <w:b/>
          <w:bCs/>
          <w:sz w:val="28"/>
          <w:szCs w:val="28"/>
          <w:lang w:val="vi-VN"/>
        </w:rPr>
        <w:t>VI. Ma trận vai trò RACI &amp; KPI quy trình</w:t>
      </w:r>
    </w:p>
    <w:tbl>
      <w:tblPr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615"/>
        <w:gridCol w:w="1080"/>
        <w:gridCol w:w="1080"/>
        <w:gridCol w:w="1083"/>
        <w:gridCol w:w="992"/>
        <w:gridCol w:w="1080"/>
        <w:gridCol w:w="1083"/>
        <w:gridCol w:w="982"/>
      </w:tblGrid>
      <w:tr w:rsidR="008C6ADF" w:rsidRPr="00265D23" w14:paraId="5A1B3BC5" w14:textId="77777777" w:rsidTr="00343941">
        <w:trPr>
          <w:trHeight w:val="515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66408" w14:textId="77777777" w:rsidR="008C6ADF" w:rsidRPr="00265D23" w:rsidRDefault="008C6ADF" w:rsidP="00DE19A9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265D23">
              <w:rPr>
                <w:b/>
                <w:bCs/>
              </w:rPr>
              <w:t>Bước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86CE3" w14:textId="77777777" w:rsidR="008C6ADF" w:rsidRPr="00265D23" w:rsidRDefault="008C6ADF" w:rsidP="00DE19A9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265D23">
              <w:rPr>
                <w:b/>
                <w:bCs/>
              </w:rPr>
              <w:t>Tổng</w:t>
            </w:r>
            <w:proofErr w:type="spellEnd"/>
            <w:r w:rsidRPr="00265D23">
              <w:rPr>
                <w:b/>
                <w:bCs/>
              </w:rPr>
              <w:t xml:space="preserve"> </w:t>
            </w:r>
            <w:proofErr w:type="spellStart"/>
            <w:r w:rsidRPr="00265D23">
              <w:rPr>
                <w:b/>
                <w:bCs/>
              </w:rPr>
              <w:t>giám</w:t>
            </w:r>
            <w:proofErr w:type="spellEnd"/>
            <w:r w:rsidRPr="00265D23">
              <w:rPr>
                <w:b/>
                <w:bCs/>
              </w:rPr>
              <w:t xml:space="preserve"> </w:t>
            </w:r>
            <w:proofErr w:type="spellStart"/>
            <w:r w:rsidRPr="00265D23">
              <w:rPr>
                <w:b/>
                <w:bCs/>
              </w:rPr>
              <w:t>đốc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5FC2F" w14:textId="77777777" w:rsidR="008C6ADF" w:rsidRPr="00265D23" w:rsidRDefault="008C6ADF" w:rsidP="00DE19A9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265D23">
              <w:rPr>
                <w:b/>
                <w:bCs/>
              </w:rPr>
              <w:t>Trưởng</w:t>
            </w:r>
            <w:proofErr w:type="spellEnd"/>
            <w:r w:rsidRPr="00265D23">
              <w:rPr>
                <w:b/>
                <w:bCs/>
              </w:rPr>
              <w:t xml:space="preserve"> </w:t>
            </w:r>
            <w:proofErr w:type="spellStart"/>
            <w:r w:rsidRPr="00265D23">
              <w:rPr>
                <w:b/>
                <w:bCs/>
              </w:rPr>
              <w:t>phòng</w:t>
            </w:r>
            <w:proofErr w:type="spellEnd"/>
            <w:r w:rsidRPr="00265D23">
              <w:rPr>
                <w:b/>
                <w:bCs/>
              </w:rPr>
              <w:t xml:space="preserve"> </w:t>
            </w:r>
            <w:proofErr w:type="spellStart"/>
            <w:r w:rsidRPr="00265D23">
              <w:rPr>
                <w:b/>
                <w:bCs/>
              </w:rPr>
              <w:t>kinh</w:t>
            </w:r>
            <w:proofErr w:type="spellEnd"/>
            <w:r w:rsidRPr="00265D23">
              <w:rPr>
                <w:b/>
                <w:bCs/>
              </w:rPr>
              <w:t xml:space="preserve"> </w:t>
            </w:r>
            <w:proofErr w:type="spellStart"/>
            <w:r w:rsidRPr="00265D23">
              <w:rPr>
                <w:b/>
                <w:bCs/>
              </w:rPr>
              <w:t>doanh</w:t>
            </w:r>
            <w:proofErr w:type="spellEnd"/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867FF" w14:textId="77777777" w:rsidR="008C6ADF" w:rsidRPr="00265D23" w:rsidRDefault="008C6ADF" w:rsidP="00DE19A9">
            <w:pPr>
              <w:spacing w:after="160" w:line="259" w:lineRule="auto"/>
              <w:rPr>
                <w:b/>
                <w:bCs/>
              </w:rPr>
            </w:pPr>
            <w:r w:rsidRPr="00265D23">
              <w:rPr>
                <w:b/>
                <w:bCs/>
              </w:rPr>
              <w:t xml:space="preserve">Chuyên </w:t>
            </w:r>
            <w:proofErr w:type="spellStart"/>
            <w:r w:rsidRPr="00265D23">
              <w:rPr>
                <w:b/>
                <w:bCs/>
              </w:rPr>
              <w:t>viên</w:t>
            </w:r>
            <w:proofErr w:type="spellEnd"/>
            <w:r w:rsidRPr="00265D23">
              <w:rPr>
                <w:b/>
                <w:bCs/>
              </w:rPr>
              <w:t xml:space="preserve"> </w:t>
            </w:r>
            <w:proofErr w:type="spellStart"/>
            <w:r w:rsidRPr="00265D23">
              <w:rPr>
                <w:b/>
                <w:bCs/>
              </w:rPr>
              <w:t>phòng</w:t>
            </w:r>
            <w:proofErr w:type="spellEnd"/>
            <w:r w:rsidRPr="00265D23">
              <w:rPr>
                <w:b/>
                <w:bCs/>
              </w:rPr>
              <w:t xml:space="preserve"> </w:t>
            </w:r>
            <w:proofErr w:type="spellStart"/>
            <w:r w:rsidRPr="00265D23">
              <w:rPr>
                <w:b/>
                <w:bCs/>
              </w:rPr>
              <w:t>kinh</w:t>
            </w:r>
            <w:proofErr w:type="spellEnd"/>
            <w:r w:rsidRPr="00265D23">
              <w:rPr>
                <w:b/>
                <w:bCs/>
              </w:rPr>
              <w:t xml:space="preserve"> </w:t>
            </w:r>
            <w:proofErr w:type="spellStart"/>
            <w:r w:rsidRPr="00265D23">
              <w:rPr>
                <w:b/>
                <w:bCs/>
              </w:rPr>
              <w:t>doanh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A8212" w14:textId="77777777" w:rsidR="008C6ADF" w:rsidRPr="00265D23" w:rsidRDefault="008C6ADF" w:rsidP="00DE19A9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265D23">
              <w:rPr>
                <w:b/>
                <w:bCs/>
              </w:rPr>
              <w:t>Phụ</w:t>
            </w:r>
            <w:proofErr w:type="spellEnd"/>
            <w:r w:rsidRPr="00265D23">
              <w:rPr>
                <w:b/>
                <w:bCs/>
              </w:rPr>
              <w:t xml:space="preserve"> </w:t>
            </w:r>
            <w:proofErr w:type="spellStart"/>
            <w:r w:rsidRPr="00265D23">
              <w:rPr>
                <w:b/>
                <w:bCs/>
              </w:rPr>
              <w:t>trách</w:t>
            </w:r>
            <w:proofErr w:type="spellEnd"/>
            <w:r w:rsidRPr="00265D23">
              <w:rPr>
                <w:b/>
                <w:bCs/>
              </w:rPr>
              <w:t xml:space="preserve"> KD Văn </w:t>
            </w:r>
            <w:proofErr w:type="spellStart"/>
            <w:r w:rsidRPr="00265D23">
              <w:rPr>
                <w:b/>
                <w:bCs/>
              </w:rPr>
              <w:t>phòng</w:t>
            </w:r>
            <w:proofErr w:type="spellEnd"/>
            <w:r w:rsidRPr="00265D23">
              <w:rPr>
                <w:b/>
                <w:bCs/>
              </w:rPr>
              <w:t xml:space="preserve"> </w:t>
            </w:r>
            <w:proofErr w:type="spellStart"/>
            <w:r w:rsidRPr="00265D23">
              <w:rPr>
                <w:b/>
                <w:bCs/>
              </w:rPr>
              <w:t>đại</w:t>
            </w:r>
            <w:proofErr w:type="spellEnd"/>
            <w:r w:rsidRPr="00265D23">
              <w:rPr>
                <w:b/>
                <w:bCs/>
              </w:rPr>
              <w:t xml:space="preserve"> </w:t>
            </w:r>
            <w:proofErr w:type="spellStart"/>
            <w:r w:rsidRPr="00265D23">
              <w:rPr>
                <w:b/>
                <w:bCs/>
              </w:rPr>
              <w:t>diện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CBD9C" w14:textId="77777777" w:rsidR="008C6ADF" w:rsidRPr="00265D23" w:rsidRDefault="008C6ADF" w:rsidP="00DE19A9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265D23">
              <w:rPr>
                <w:b/>
                <w:bCs/>
              </w:rPr>
              <w:t>Trưởng</w:t>
            </w:r>
            <w:proofErr w:type="spellEnd"/>
            <w:r w:rsidRPr="00265D23">
              <w:rPr>
                <w:b/>
                <w:bCs/>
              </w:rPr>
              <w:t xml:space="preserve"> </w:t>
            </w:r>
            <w:proofErr w:type="spellStart"/>
            <w:r w:rsidRPr="00265D23">
              <w:rPr>
                <w:b/>
                <w:bCs/>
              </w:rPr>
              <w:t>phòng</w:t>
            </w:r>
            <w:proofErr w:type="spellEnd"/>
            <w:r w:rsidRPr="00265D23">
              <w:rPr>
                <w:b/>
                <w:bCs/>
              </w:rPr>
              <w:t xml:space="preserve"> </w:t>
            </w:r>
            <w:proofErr w:type="spellStart"/>
            <w:r w:rsidRPr="00265D23">
              <w:rPr>
                <w:b/>
                <w:bCs/>
              </w:rPr>
              <w:t>thương</w:t>
            </w:r>
            <w:proofErr w:type="spellEnd"/>
            <w:r w:rsidRPr="00265D23">
              <w:rPr>
                <w:b/>
                <w:bCs/>
              </w:rPr>
              <w:t xml:space="preserve"> </w:t>
            </w:r>
            <w:proofErr w:type="spellStart"/>
            <w:r w:rsidRPr="00265D23">
              <w:rPr>
                <w:b/>
                <w:bCs/>
              </w:rPr>
              <w:t>vụ</w:t>
            </w:r>
            <w:proofErr w:type="spellEnd"/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2F80A" w14:textId="77777777" w:rsidR="008C6ADF" w:rsidRPr="00265D23" w:rsidRDefault="008C6ADF" w:rsidP="00DE19A9">
            <w:pPr>
              <w:spacing w:after="160" w:line="259" w:lineRule="auto"/>
              <w:rPr>
                <w:b/>
                <w:bCs/>
              </w:rPr>
            </w:pPr>
            <w:r w:rsidRPr="00265D23">
              <w:rPr>
                <w:b/>
                <w:bCs/>
              </w:rPr>
              <w:t xml:space="preserve">Chuyên </w:t>
            </w:r>
            <w:proofErr w:type="spellStart"/>
            <w:r w:rsidRPr="00265D23">
              <w:rPr>
                <w:b/>
                <w:bCs/>
              </w:rPr>
              <w:t>viên</w:t>
            </w:r>
            <w:proofErr w:type="spellEnd"/>
            <w:r w:rsidRPr="00265D23">
              <w:rPr>
                <w:b/>
                <w:bCs/>
              </w:rPr>
              <w:t xml:space="preserve"> </w:t>
            </w:r>
            <w:proofErr w:type="spellStart"/>
            <w:r w:rsidRPr="00265D23">
              <w:rPr>
                <w:b/>
                <w:bCs/>
              </w:rPr>
              <w:t>phòng</w:t>
            </w:r>
            <w:proofErr w:type="spellEnd"/>
            <w:r w:rsidRPr="00265D23">
              <w:rPr>
                <w:b/>
                <w:bCs/>
              </w:rPr>
              <w:t xml:space="preserve"> </w:t>
            </w:r>
            <w:proofErr w:type="spellStart"/>
            <w:r w:rsidRPr="00265D23">
              <w:rPr>
                <w:b/>
                <w:bCs/>
              </w:rPr>
              <w:t>thương</w:t>
            </w:r>
            <w:proofErr w:type="spellEnd"/>
            <w:r w:rsidRPr="00265D23">
              <w:rPr>
                <w:b/>
                <w:bCs/>
              </w:rPr>
              <w:t xml:space="preserve"> </w:t>
            </w:r>
            <w:proofErr w:type="spellStart"/>
            <w:r w:rsidRPr="00265D23">
              <w:rPr>
                <w:b/>
                <w:bCs/>
              </w:rPr>
              <w:t>vụ</w:t>
            </w:r>
            <w:proofErr w:type="spellEnd"/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286D4" w14:textId="77777777" w:rsidR="008C6ADF" w:rsidRPr="00265D23" w:rsidRDefault="008C6ADF" w:rsidP="00DE19A9">
            <w:pPr>
              <w:spacing w:after="160" w:line="259" w:lineRule="auto"/>
              <w:rPr>
                <w:b/>
                <w:bCs/>
              </w:rPr>
            </w:pPr>
            <w:r w:rsidRPr="00265D23">
              <w:rPr>
                <w:b/>
                <w:bCs/>
              </w:rPr>
              <w:t>KPI</w:t>
            </w:r>
          </w:p>
        </w:tc>
      </w:tr>
      <w:tr w:rsidR="00343941" w:rsidRPr="00265D23" w14:paraId="27FBC738" w14:textId="77777777" w:rsidTr="00343941">
        <w:trPr>
          <w:trHeight w:val="641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0DCB7" w14:textId="3179280E" w:rsidR="00343941" w:rsidRPr="008C6ADF" w:rsidRDefault="00343941" w:rsidP="00DE19A9">
            <w:pPr>
              <w:spacing w:after="160" w:line="259" w:lineRule="auto"/>
              <w:rPr>
                <w:lang w:val="vi-VN"/>
              </w:rPr>
            </w:pPr>
            <w:proofErr w:type="spellStart"/>
            <w:r>
              <w:t>Đề</w:t>
            </w:r>
            <w:proofErr w:type="spellEnd"/>
            <w:r>
              <w:rPr>
                <w:lang w:val="vi-VN"/>
              </w:rPr>
              <w:t xml:space="preserve"> xuất miễn phí DM-DT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044C1" w14:textId="77777777" w:rsidR="00343941" w:rsidRPr="00265D23" w:rsidRDefault="00343941" w:rsidP="00DE19A9">
            <w:pPr>
              <w:spacing w:after="160" w:line="259" w:lineRule="auto"/>
            </w:pPr>
            <w:r w:rsidRPr="00265D23"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A65A6" w14:textId="77777777" w:rsidR="00343941" w:rsidRPr="00265D23" w:rsidRDefault="00343941" w:rsidP="00DE19A9">
            <w:pPr>
              <w:spacing w:after="160" w:line="259" w:lineRule="auto"/>
            </w:pPr>
            <w:r w:rsidRPr="00265D23">
              <w:t>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A5A5C" w14:textId="77777777" w:rsidR="00343941" w:rsidRPr="00265D23" w:rsidRDefault="00343941" w:rsidP="00DE19A9">
            <w:pPr>
              <w:spacing w:after="160" w:line="259" w:lineRule="auto"/>
            </w:pPr>
            <w:r w:rsidRPr="00265D23"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95915" w14:textId="77777777" w:rsidR="00343941" w:rsidRPr="00265D23" w:rsidRDefault="00343941" w:rsidP="00DE19A9">
            <w:pPr>
              <w:spacing w:after="160" w:line="259" w:lineRule="auto"/>
            </w:pPr>
            <w:r w:rsidRPr="00265D23"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B566A" w14:textId="77777777" w:rsidR="00343941" w:rsidRPr="00265D23" w:rsidRDefault="00343941" w:rsidP="00DE19A9">
            <w:pPr>
              <w:spacing w:after="160" w:line="259" w:lineRule="auto"/>
            </w:pPr>
            <w:r w:rsidRPr="00265D23"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F0DE7" w14:textId="77777777" w:rsidR="00343941" w:rsidRPr="00265D23" w:rsidRDefault="00343941" w:rsidP="00DE19A9">
            <w:pPr>
              <w:spacing w:after="160" w:line="259" w:lineRule="auto"/>
            </w:pPr>
            <w:r w:rsidRPr="00265D23">
              <w:t> </w:t>
            </w:r>
          </w:p>
        </w:tc>
        <w:tc>
          <w:tcPr>
            <w:tcW w:w="9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53840" w14:textId="5F4C60D3" w:rsidR="00343941" w:rsidRPr="00343941" w:rsidRDefault="00343941" w:rsidP="00DE19A9">
            <w:pPr>
              <w:spacing w:after="160" w:line="259" w:lineRule="auto"/>
              <w:rPr>
                <w:lang w:val="vi-VN"/>
              </w:rPr>
            </w:pPr>
            <w:r w:rsidRPr="00265D23">
              <w:t xml:space="preserve">1 </w:t>
            </w:r>
            <w:proofErr w:type="spellStart"/>
            <w:r w:rsidRPr="00265D23">
              <w:t>Ngày</w:t>
            </w:r>
            <w:proofErr w:type="spellEnd"/>
          </w:p>
        </w:tc>
      </w:tr>
      <w:tr w:rsidR="00343941" w:rsidRPr="00265D23" w14:paraId="0C5931B6" w14:textId="77777777" w:rsidTr="00B07B2E">
        <w:trPr>
          <w:trHeight w:val="686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66C44" w14:textId="5D08088F" w:rsidR="00343941" w:rsidRPr="008C6ADF" w:rsidRDefault="00343941" w:rsidP="00DE19A9">
            <w:pPr>
              <w:spacing w:after="160" w:line="259" w:lineRule="auto"/>
              <w:rPr>
                <w:lang w:val="vi-VN"/>
              </w:rPr>
            </w:pPr>
            <w:proofErr w:type="spellStart"/>
            <w:r>
              <w:t>Kiểm</w:t>
            </w:r>
            <w:proofErr w:type="spellEnd"/>
            <w:r>
              <w:rPr>
                <w:lang w:val="vi-VN"/>
              </w:rPr>
              <w:t xml:space="preserve"> tra và trình phê duyệt đề xuất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413AA" w14:textId="77777777" w:rsidR="00343941" w:rsidRPr="00265D23" w:rsidRDefault="00343941" w:rsidP="00DE19A9">
            <w:pPr>
              <w:spacing w:after="160" w:line="259" w:lineRule="auto"/>
            </w:pPr>
            <w:r w:rsidRPr="00265D23"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34BFB" w14:textId="77777777" w:rsidR="00343941" w:rsidRPr="00265D23" w:rsidRDefault="00343941" w:rsidP="00DE19A9">
            <w:pPr>
              <w:spacing w:after="160" w:line="259" w:lineRule="auto"/>
            </w:pPr>
            <w:r w:rsidRPr="00265D23">
              <w:t>C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6BEB7" w14:textId="77777777" w:rsidR="00343941" w:rsidRPr="00265D23" w:rsidRDefault="00343941" w:rsidP="00DE19A9">
            <w:pPr>
              <w:spacing w:after="160" w:line="259" w:lineRule="auto"/>
            </w:pPr>
            <w:r w:rsidRPr="00265D23"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F46DA" w14:textId="77777777" w:rsidR="00343941" w:rsidRPr="00265D23" w:rsidRDefault="00343941" w:rsidP="00DE19A9">
            <w:pPr>
              <w:spacing w:after="160" w:line="259" w:lineRule="auto"/>
            </w:pPr>
            <w:r w:rsidRPr="00265D23"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DE0E7" w14:textId="77777777" w:rsidR="00343941" w:rsidRPr="00265D23" w:rsidRDefault="00343941" w:rsidP="00DE19A9">
            <w:pPr>
              <w:spacing w:after="160" w:line="259" w:lineRule="auto"/>
            </w:pPr>
            <w:r w:rsidRPr="00265D23">
              <w:t>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9D13D" w14:textId="77777777" w:rsidR="00343941" w:rsidRPr="00265D23" w:rsidRDefault="00343941" w:rsidP="00DE19A9">
            <w:pPr>
              <w:spacing w:after="160" w:line="259" w:lineRule="auto"/>
            </w:pPr>
            <w:r w:rsidRPr="00265D23">
              <w:t>C</w:t>
            </w:r>
          </w:p>
        </w:tc>
        <w:tc>
          <w:tcPr>
            <w:tcW w:w="9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CEA66" w14:textId="74DEE968" w:rsidR="00343941" w:rsidRPr="00265D23" w:rsidRDefault="00343941" w:rsidP="00DE19A9">
            <w:pPr>
              <w:spacing w:after="160" w:line="259" w:lineRule="auto"/>
            </w:pPr>
          </w:p>
        </w:tc>
      </w:tr>
      <w:tr w:rsidR="00343941" w:rsidRPr="00265D23" w14:paraId="1843D3FC" w14:textId="32B33B16" w:rsidTr="00B07B2E">
        <w:trPr>
          <w:trHeight w:val="990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4C0BF" w14:textId="617D28A0" w:rsidR="00343941" w:rsidRPr="008C6ADF" w:rsidRDefault="00343941" w:rsidP="00DE19A9">
            <w:pPr>
              <w:spacing w:after="160" w:line="259" w:lineRule="auto"/>
              <w:rPr>
                <w:lang w:val="vi-VN"/>
              </w:rPr>
            </w:pPr>
            <w:proofErr w:type="spellStart"/>
            <w:r w:rsidRPr="00265D23">
              <w:t>Phê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duyệt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đề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xuất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350FB" w14:textId="77777777" w:rsidR="00343941" w:rsidRPr="00265D23" w:rsidRDefault="00343941" w:rsidP="00DE19A9">
            <w:pPr>
              <w:spacing w:after="160" w:line="259" w:lineRule="auto"/>
            </w:pPr>
            <w:r w:rsidRPr="00265D23"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66EC0" w14:textId="77777777" w:rsidR="00343941" w:rsidRPr="00265D23" w:rsidRDefault="00343941" w:rsidP="00DE19A9">
            <w:pPr>
              <w:spacing w:after="160" w:line="259" w:lineRule="auto"/>
            </w:pPr>
            <w:r w:rsidRPr="00265D23">
              <w:t>C/I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36CC2" w14:textId="77777777" w:rsidR="00343941" w:rsidRPr="00265D23" w:rsidRDefault="00343941" w:rsidP="00DE19A9">
            <w:pPr>
              <w:spacing w:after="160" w:line="259" w:lineRule="auto"/>
            </w:pPr>
            <w:r w:rsidRPr="00265D23">
              <w:t>C/I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00583" w14:textId="77777777" w:rsidR="00343941" w:rsidRPr="00265D23" w:rsidRDefault="00343941" w:rsidP="00DE19A9">
            <w:pPr>
              <w:spacing w:after="160" w:line="259" w:lineRule="auto"/>
            </w:pPr>
            <w:r w:rsidRPr="00265D23">
              <w:t>C/I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0492C" w14:textId="77777777" w:rsidR="00343941" w:rsidRPr="00265D23" w:rsidRDefault="00343941" w:rsidP="00DE19A9">
            <w:pPr>
              <w:spacing w:after="160" w:line="259" w:lineRule="auto"/>
            </w:pPr>
            <w:r w:rsidRPr="00265D23">
              <w:t>C/I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3DF39" w14:textId="77777777" w:rsidR="00343941" w:rsidRPr="00265D23" w:rsidRDefault="00343941" w:rsidP="00DE19A9">
            <w:pPr>
              <w:spacing w:after="160" w:line="259" w:lineRule="auto"/>
            </w:pPr>
            <w:r w:rsidRPr="00265D23">
              <w:t> </w:t>
            </w:r>
          </w:p>
        </w:tc>
        <w:tc>
          <w:tcPr>
            <w:tcW w:w="9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7570F" w14:textId="2994389A" w:rsidR="00343941" w:rsidRPr="00265D23" w:rsidRDefault="00343941" w:rsidP="00DE19A9">
            <w:pPr>
              <w:spacing w:after="160" w:line="259" w:lineRule="auto"/>
            </w:pPr>
          </w:p>
        </w:tc>
        <w:tc>
          <w:tcPr>
            <w:gridSpan w:val="0"/>
          </w:tcPr>
          <w:p w14:paraId="1843D3FC" w14:textId="32B33B16" w:rsidR="00343941" w:rsidRPr="00265D23" w:rsidRDefault="00343941">
            <w:pPr>
              <w:spacing w:before="0"/>
            </w:pPr>
            <w:r>
              <w:tab/>
            </w:r>
            <w:r>
              <w:tab/>
            </w:r>
          </w:p>
        </w:tc>
      </w:tr>
      <w:tr w:rsidR="008C6ADF" w:rsidRPr="00265D23" w14:paraId="0558839A" w14:textId="77777777" w:rsidTr="00343941">
        <w:trPr>
          <w:trHeight w:val="43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97F96" w14:textId="089C6C46" w:rsidR="008C6ADF" w:rsidRPr="008C6ADF" w:rsidRDefault="008C6ADF" w:rsidP="00DE19A9">
            <w:pPr>
              <w:spacing w:after="160" w:line="259" w:lineRule="auto"/>
              <w:rPr>
                <w:lang w:val="vi-VN"/>
              </w:rPr>
            </w:pPr>
            <w:proofErr w:type="spellStart"/>
            <w:r w:rsidRPr="00265D23">
              <w:t>Triển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khai</w:t>
            </w:r>
            <w:proofErr w:type="spellEnd"/>
            <w:r w:rsidRPr="00265D23">
              <w:t xml:space="preserve"> </w:t>
            </w:r>
            <w:proofErr w:type="spellStart"/>
            <w:r>
              <w:t>áp</w:t>
            </w:r>
            <w:proofErr w:type="spellEnd"/>
            <w:r>
              <w:rPr>
                <w:lang w:val="vi-VN"/>
              </w:rPr>
              <w:t xml:space="preserve"> dụng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05ADD" w14:textId="77777777" w:rsidR="008C6ADF" w:rsidRPr="00265D23" w:rsidRDefault="008C6ADF" w:rsidP="00DE19A9">
            <w:pPr>
              <w:spacing w:after="160" w:line="259" w:lineRule="auto"/>
            </w:pPr>
            <w:r w:rsidRPr="00265D23"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A7AB2" w14:textId="77777777" w:rsidR="008C6ADF" w:rsidRPr="00265D23" w:rsidRDefault="008C6ADF" w:rsidP="00DE19A9">
            <w:pPr>
              <w:spacing w:after="160" w:line="259" w:lineRule="auto"/>
            </w:pPr>
            <w:r w:rsidRPr="00265D23">
              <w:t>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1D12A" w14:textId="77777777" w:rsidR="008C6ADF" w:rsidRPr="00265D23" w:rsidRDefault="008C6ADF" w:rsidP="00DE19A9">
            <w:pPr>
              <w:spacing w:after="160" w:line="259" w:lineRule="auto"/>
            </w:pPr>
            <w:r w:rsidRPr="00265D23">
              <w:t>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1EB36" w14:textId="77777777" w:rsidR="008C6ADF" w:rsidRPr="00265D23" w:rsidRDefault="008C6ADF" w:rsidP="00DE19A9">
            <w:pPr>
              <w:spacing w:after="160" w:line="259" w:lineRule="auto"/>
            </w:pPr>
            <w:r w:rsidRPr="00265D23"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93DE0" w14:textId="77777777" w:rsidR="008C6ADF" w:rsidRPr="00265D23" w:rsidRDefault="008C6ADF" w:rsidP="00DE19A9">
            <w:pPr>
              <w:spacing w:after="160" w:line="259" w:lineRule="auto"/>
            </w:pPr>
            <w:r w:rsidRPr="00265D23">
              <w:t>I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78A40" w14:textId="77777777" w:rsidR="008C6ADF" w:rsidRPr="00265D23" w:rsidRDefault="008C6ADF" w:rsidP="00DE19A9">
            <w:pPr>
              <w:spacing w:after="160" w:line="259" w:lineRule="auto"/>
            </w:pPr>
            <w:r w:rsidRPr="00265D23">
              <w:t>I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84DB" w14:textId="77777777" w:rsidR="008C6ADF" w:rsidRPr="00265D23" w:rsidRDefault="008C6ADF" w:rsidP="00DE19A9">
            <w:pPr>
              <w:spacing w:after="160" w:line="259" w:lineRule="auto"/>
            </w:pPr>
            <w:r w:rsidRPr="00265D23">
              <w:t xml:space="preserve">1 </w:t>
            </w:r>
            <w:proofErr w:type="spellStart"/>
            <w:r w:rsidRPr="00265D23">
              <w:t>Giờ</w:t>
            </w:r>
            <w:proofErr w:type="spellEnd"/>
          </w:p>
        </w:tc>
      </w:tr>
    </w:tbl>
    <w:p w14:paraId="2FBD6DB5" w14:textId="77777777" w:rsidR="008C6ADF" w:rsidRPr="00227A0E" w:rsidRDefault="008C6ADF" w:rsidP="008C6ADF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</w:p>
    <w:p w14:paraId="11268C87" w14:textId="77777777" w:rsidR="008C6ADF" w:rsidRDefault="008C6ADF" w:rsidP="008C6ADF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vi-VN"/>
        </w:rPr>
        <w:tab/>
      </w:r>
      <w:r w:rsidRPr="00D0586B">
        <w:rPr>
          <w:b/>
          <w:bCs/>
          <w:sz w:val="28"/>
          <w:szCs w:val="28"/>
          <w:lang w:val="vi-VN"/>
        </w:rPr>
        <w:t>VI</w:t>
      </w:r>
      <w:r w:rsidRPr="008E6DB9">
        <w:rPr>
          <w:b/>
          <w:bCs/>
          <w:sz w:val="28"/>
          <w:szCs w:val="28"/>
          <w:lang w:val="vi-VN"/>
        </w:rPr>
        <w:t>I. Rủi ro và kiểm soát</w:t>
      </w:r>
    </w:p>
    <w:tbl>
      <w:tblPr>
        <w:tblStyle w:val="TableGrid"/>
        <w:tblW w:w="9000" w:type="dxa"/>
        <w:tblInd w:w="-5" w:type="dxa"/>
        <w:tblLook w:val="04A0" w:firstRow="1" w:lastRow="0" w:firstColumn="1" w:lastColumn="0" w:noHBand="0" w:noVBand="1"/>
      </w:tblPr>
      <w:tblGrid>
        <w:gridCol w:w="1620"/>
        <w:gridCol w:w="2340"/>
        <w:gridCol w:w="2607"/>
        <w:gridCol w:w="2433"/>
      </w:tblGrid>
      <w:tr w:rsidR="008C6ADF" w:rsidRPr="00265D23" w14:paraId="071A0CA8" w14:textId="77777777" w:rsidTr="008C6ADF">
        <w:trPr>
          <w:trHeight w:val="900"/>
        </w:trPr>
        <w:tc>
          <w:tcPr>
            <w:tcW w:w="1620" w:type="dxa"/>
            <w:hideMark/>
          </w:tcPr>
          <w:p w14:paraId="3A785D13" w14:textId="77777777" w:rsidR="008C6ADF" w:rsidRPr="00265D23" w:rsidRDefault="008C6ADF" w:rsidP="00DE19A9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265D23">
              <w:rPr>
                <w:b/>
                <w:bCs/>
              </w:rPr>
              <w:t>Bước</w:t>
            </w:r>
            <w:proofErr w:type="spellEnd"/>
          </w:p>
        </w:tc>
        <w:tc>
          <w:tcPr>
            <w:tcW w:w="2340" w:type="dxa"/>
            <w:hideMark/>
          </w:tcPr>
          <w:p w14:paraId="36977825" w14:textId="77777777" w:rsidR="008C6ADF" w:rsidRPr="00265D23" w:rsidRDefault="008C6ADF" w:rsidP="00DE19A9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265D23">
              <w:rPr>
                <w:b/>
                <w:bCs/>
              </w:rPr>
              <w:t>Mối</w:t>
            </w:r>
            <w:proofErr w:type="spellEnd"/>
            <w:r w:rsidRPr="00265D23">
              <w:rPr>
                <w:b/>
                <w:bCs/>
              </w:rPr>
              <w:t xml:space="preserve"> </w:t>
            </w:r>
            <w:proofErr w:type="spellStart"/>
            <w:r w:rsidRPr="00265D23">
              <w:rPr>
                <w:b/>
                <w:bCs/>
              </w:rPr>
              <w:t>nguy</w:t>
            </w:r>
            <w:proofErr w:type="spellEnd"/>
            <w:r w:rsidRPr="00265D23">
              <w:rPr>
                <w:b/>
                <w:bCs/>
              </w:rPr>
              <w:t xml:space="preserve"> (Hazard - Cause)</w:t>
            </w:r>
          </w:p>
        </w:tc>
        <w:tc>
          <w:tcPr>
            <w:tcW w:w="2607" w:type="dxa"/>
            <w:hideMark/>
          </w:tcPr>
          <w:p w14:paraId="6BE8FFE7" w14:textId="77777777" w:rsidR="008C6ADF" w:rsidRPr="00265D23" w:rsidRDefault="008C6ADF" w:rsidP="00DE19A9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265D23">
              <w:rPr>
                <w:b/>
                <w:bCs/>
              </w:rPr>
              <w:t>Rủi</w:t>
            </w:r>
            <w:proofErr w:type="spellEnd"/>
            <w:r w:rsidRPr="00265D23">
              <w:rPr>
                <w:b/>
                <w:bCs/>
              </w:rPr>
              <w:t xml:space="preserve"> </w:t>
            </w:r>
            <w:proofErr w:type="spellStart"/>
            <w:r w:rsidRPr="00265D23">
              <w:rPr>
                <w:b/>
                <w:bCs/>
              </w:rPr>
              <w:t>ro</w:t>
            </w:r>
            <w:proofErr w:type="spellEnd"/>
            <w:r w:rsidRPr="00265D23">
              <w:rPr>
                <w:b/>
                <w:bCs/>
              </w:rPr>
              <w:t xml:space="preserve"> (Risk)</w:t>
            </w:r>
          </w:p>
        </w:tc>
        <w:tc>
          <w:tcPr>
            <w:tcW w:w="2433" w:type="dxa"/>
            <w:hideMark/>
          </w:tcPr>
          <w:p w14:paraId="64AE204D" w14:textId="77777777" w:rsidR="008C6ADF" w:rsidRPr="00265D23" w:rsidRDefault="008C6ADF" w:rsidP="00DE19A9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265D23">
              <w:rPr>
                <w:b/>
                <w:bCs/>
              </w:rPr>
              <w:t>Hành</w:t>
            </w:r>
            <w:proofErr w:type="spellEnd"/>
            <w:r w:rsidRPr="00265D23">
              <w:rPr>
                <w:b/>
                <w:bCs/>
              </w:rPr>
              <w:t xml:space="preserve"> </w:t>
            </w:r>
            <w:proofErr w:type="spellStart"/>
            <w:r w:rsidRPr="00265D23">
              <w:rPr>
                <w:b/>
                <w:bCs/>
              </w:rPr>
              <w:t>động</w:t>
            </w:r>
            <w:proofErr w:type="spellEnd"/>
            <w:r w:rsidRPr="00265D23">
              <w:rPr>
                <w:b/>
                <w:bCs/>
              </w:rPr>
              <w:t xml:space="preserve"> </w:t>
            </w:r>
            <w:proofErr w:type="spellStart"/>
            <w:r w:rsidRPr="00265D23">
              <w:rPr>
                <w:b/>
                <w:bCs/>
              </w:rPr>
              <w:t>kiểm</w:t>
            </w:r>
            <w:proofErr w:type="spellEnd"/>
            <w:r w:rsidRPr="00265D23">
              <w:rPr>
                <w:b/>
                <w:bCs/>
              </w:rPr>
              <w:t xml:space="preserve"> </w:t>
            </w:r>
            <w:proofErr w:type="spellStart"/>
            <w:r w:rsidRPr="00265D23">
              <w:rPr>
                <w:b/>
                <w:bCs/>
              </w:rPr>
              <w:t>soát</w:t>
            </w:r>
            <w:proofErr w:type="spellEnd"/>
            <w:r w:rsidRPr="00265D23">
              <w:rPr>
                <w:b/>
                <w:bCs/>
              </w:rPr>
              <w:t xml:space="preserve"> (Action)</w:t>
            </w:r>
          </w:p>
        </w:tc>
      </w:tr>
      <w:tr w:rsidR="008C6ADF" w:rsidRPr="00265D23" w14:paraId="7716F9C8" w14:textId="77777777" w:rsidTr="008C6ADF">
        <w:trPr>
          <w:trHeight w:val="2100"/>
        </w:trPr>
        <w:tc>
          <w:tcPr>
            <w:tcW w:w="1620" w:type="dxa"/>
            <w:hideMark/>
          </w:tcPr>
          <w:p w14:paraId="5AB6EA49" w14:textId="6B170310" w:rsidR="008C6ADF" w:rsidRPr="00265D23" w:rsidRDefault="008C6ADF" w:rsidP="00DE19A9">
            <w:pPr>
              <w:spacing w:after="160" w:line="259" w:lineRule="auto"/>
            </w:pPr>
            <w:proofErr w:type="spellStart"/>
            <w:r>
              <w:t>Đề</w:t>
            </w:r>
            <w:proofErr w:type="spellEnd"/>
            <w:r>
              <w:rPr>
                <w:lang w:val="vi-VN"/>
              </w:rPr>
              <w:t xml:space="preserve"> xuất miễn phí DM-DT</w:t>
            </w:r>
          </w:p>
        </w:tc>
        <w:tc>
          <w:tcPr>
            <w:tcW w:w="2340" w:type="dxa"/>
            <w:hideMark/>
          </w:tcPr>
          <w:p w14:paraId="3646C697" w14:textId="77777777" w:rsidR="008C6ADF" w:rsidRPr="00265D23" w:rsidRDefault="008C6ADF" w:rsidP="00DE19A9">
            <w:pPr>
              <w:spacing w:after="160" w:line="259" w:lineRule="auto"/>
            </w:pPr>
            <w:r w:rsidRPr="00265D23">
              <w:t xml:space="preserve">- </w:t>
            </w:r>
            <w:proofErr w:type="spellStart"/>
            <w:r w:rsidRPr="00265D23">
              <w:t>Dữ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liệu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thu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thập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không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đầy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đủ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hoặc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sai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sót</w:t>
            </w:r>
            <w:proofErr w:type="spellEnd"/>
          </w:p>
        </w:tc>
        <w:tc>
          <w:tcPr>
            <w:tcW w:w="2607" w:type="dxa"/>
            <w:hideMark/>
          </w:tcPr>
          <w:p w14:paraId="543D610D" w14:textId="77777777" w:rsidR="008C6ADF" w:rsidRPr="00265D23" w:rsidRDefault="008C6ADF" w:rsidP="00DE19A9">
            <w:pPr>
              <w:spacing w:after="160" w:line="259" w:lineRule="auto"/>
            </w:pPr>
            <w:r w:rsidRPr="00265D23">
              <w:t xml:space="preserve">- Báo </w:t>
            </w:r>
            <w:proofErr w:type="spellStart"/>
            <w:r w:rsidRPr="00265D23">
              <w:t>cáo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tổng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hợp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không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đầy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đủ</w:t>
            </w:r>
            <w:proofErr w:type="spellEnd"/>
            <w:r w:rsidRPr="00265D23">
              <w:t xml:space="preserve">, </w:t>
            </w:r>
            <w:proofErr w:type="spellStart"/>
            <w:r w:rsidRPr="00265D23">
              <w:t>không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chính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xác</w:t>
            </w:r>
            <w:proofErr w:type="spellEnd"/>
            <w:r w:rsidRPr="00265D23">
              <w:t xml:space="preserve">, </w:t>
            </w:r>
            <w:proofErr w:type="spellStart"/>
            <w:r w:rsidRPr="00265D23">
              <w:t>không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kịp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thời</w:t>
            </w:r>
            <w:proofErr w:type="spellEnd"/>
          </w:p>
        </w:tc>
        <w:tc>
          <w:tcPr>
            <w:tcW w:w="2433" w:type="dxa"/>
            <w:hideMark/>
          </w:tcPr>
          <w:p w14:paraId="51C11387" w14:textId="77777777" w:rsidR="008C6ADF" w:rsidRPr="00265D23" w:rsidRDefault="008C6ADF" w:rsidP="00DE19A9">
            <w:pPr>
              <w:spacing w:after="160" w:line="259" w:lineRule="auto"/>
            </w:pPr>
            <w:r w:rsidRPr="00265D23">
              <w:t xml:space="preserve">- </w:t>
            </w:r>
            <w:proofErr w:type="spellStart"/>
            <w:r w:rsidRPr="00265D23">
              <w:t>Kiểm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tra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lại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thông</w:t>
            </w:r>
            <w:proofErr w:type="spellEnd"/>
            <w:r w:rsidRPr="00265D23">
              <w:t xml:space="preserve"> tin </w:t>
            </w:r>
            <w:proofErr w:type="spellStart"/>
            <w:r w:rsidRPr="00265D23">
              <w:t>trước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khi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gửi</w:t>
            </w:r>
            <w:proofErr w:type="spellEnd"/>
            <w:r w:rsidRPr="00265D23">
              <w:t>.</w:t>
            </w:r>
          </w:p>
        </w:tc>
      </w:tr>
      <w:tr w:rsidR="008C6ADF" w:rsidRPr="00265D23" w14:paraId="0522CB9B" w14:textId="77777777" w:rsidTr="008C6ADF">
        <w:trPr>
          <w:trHeight w:val="900"/>
        </w:trPr>
        <w:tc>
          <w:tcPr>
            <w:tcW w:w="1620" w:type="dxa"/>
            <w:vMerge w:val="restart"/>
            <w:hideMark/>
          </w:tcPr>
          <w:p w14:paraId="16C09689" w14:textId="7DD46CE9" w:rsidR="008C6ADF" w:rsidRPr="00265D23" w:rsidRDefault="008C6ADF" w:rsidP="008C6ADF">
            <w:pPr>
              <w:spacing w:after="160" w:line="259" w:lineRule="auto"/>
            </w:pPr>
            <w:proofErr w:type="spellStart"/>
            <w:r>
              <w:t>Kiểm</w:t>
            </w:r>
            <w:proofErr w:type="spellEnd"/>
            <w:r>
              <w:rPr>
                <w:lang w:val="vi-VN"/>
              </w:rPr>
              <w:t xml:space="preserve"> tra và </w:t>
            </w:r>
            <w:r>
              <w:rPr>
                <w:lang w:val="vi-VN"/>
              </w:rPr>
              <w:t>trì</w:t>
            </w:r>
            <w:r>
              <w:rPr>
                <w:lang w:val="vi-VN"/>
              </w:rPr>
              <w:t>nh phê duyệt đề xuất</w:t>
            </w:r>
          </w:p>
        </w:tc>
        <w:tc>
          <w:tcPr>
            <w:tcW w:w="2340" w:type="dxa"/>
            <w:vMerge w:val="restart"/>
            <w:hideMark/>
          </w:tcPr>
          <w:p w14:paraId="755BB113" w14:textId="77777777" w:rsidR="008C6ADF" w:rsidRPr="00265D23" w:rsidRDefault="008C6ADF" w:rsidP="008C6ADF">
            <w:pPr>
              <w:spacing w:after="160" w:line="259" w:lineRule="auto"/>
            </w:pPr>
            <w:r w:rsidRPr="00265D23">
              <w:t xml:space="preserve">- Quy </w:t>
            </w:r>
            <w:proofErr w:type="spellStart"/>
            <w:r w:rsidRPr="00265D23">
              <w:t>trình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kiểm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tra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phức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tạp</w:t>
            </w:r>
            <w:proofErr w:type="spellEnd"/>
            <w:r w:rsidRPr="00265D23">
              <w:t xml:space="preserve">, </w:t>
            </w:r>
            <w:proofErr w:type="spellStart"/>
            <w:r w:rsidRPr="00265D23">
              <w:t>thiếu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công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cụ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hỗ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trợ</w:t>
            </w:r>
            <w:proofErr w:type="spellEnd"/>
          </w:p>
        </w:tc>
        <w:tc>
          <w:tcPr>
            <w:tcW w:w="2607" w:type="dxa"/>
            <w:hideMark/>
          </w:tcPr>
          <w:p w14:paraId="59A525A7" w14:textId="77777777" w:rsidR="008C6ADF" w:rsidRPr="00265D23" w:rsidRDefault="008C6ADF" w:rsidP="008C6ADF">
            <w:pPr>
              <w:spacing w:after="160" w:line="259" w:lineRule="auto"/>
            </w:pPr>
            <w:r w:rsidRPr="00265D23">
              <w:t xml:space="preserve">- </w:t>
            </w:r>
            <w:proofErr w:type="spellStart"/>
            <w:r w:rsidRPr="00265D23">
              <w:t>Chậm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trễ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phê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duyệt</w:t>
            </w:r>
            <w:proofErr w:type="spellEnd"/>
          </w:p>
        </w:tc>
        <w:tc>
          <w:tcPr>
            <w:tcW w:w="2433" w:type="dxa"/>
            <w:vMerge w:val="restart"/>
            <w:hideMark/>
          </w:tcPr>
          <w:p w14:paraId="2FA26C55" w14:textId="77777777" w:rsidR="008C6ADF" w:rsidRPr="00265D23" w:rsidRDefault="008C6ADF" w:rsidP="008C6ADF">
            <w:pPr>
              <w:spacing w:after="160" w:line="259" w:lineRule="auto"/>
            </w:pPr>
            <w:r w:rsidRPr="00265D23">
              <w:t xml:space="preserve">- </w:t>
            </w:r>
            <w:proofErr w:type="spellStart"/>
            <w:r w:rsidRPr="00265D23">
              <w:t>Áp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dụng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quy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trình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phê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duyệt</w:t>
            </w:r>
            <w:proofErr w:type="spellEnd"/>
            <w:r w:rsidRPr="00265D23">
              <w:t xml:space="preserve"> online </w:t>
            </w:r>
            <w:proofErr w:type="spellStart"/>
            <w:r w:rsidRPr="00265D23">
              <w:t>để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giảm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thời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gian</w:t>
            </w:r>
            <w:proofErr w:type="spellEnd"/>
            <w:r w:rsidRPr="00265D23">
              <w:t>.</w:t>
            </w:r>
          </w:p>
        </w:tc>
      </w:tr>
      <w:tr w:rsidR="008C6ADF" w:rsidRPr="00265D23" w14:paraId="529A376E" w14:textId="77777777" w:rsidTr="008C6ADF">
        <w:trPr>
          <w:trHeight w:val="600"/>
        </w:trPr>
        <w:tc>
          <w:tcPr>
            <w:tcW w:w="1620" w:type="dxa"/>
            <w:vMerge/>
            <w:hideMark/>
          </w:tcPr>
          <w:p w14:paraId="76E48BBA" w14:textId="77777777" w:rsidR="008C6ADF" w:rsidRPr="00265D23" w:rsidRDefault="008C6ADF" w:rsidP="008C6ADF">
            <w:pPr>
              <w:spacing w:after="160" w:line="259" w:lineRule="auto"/>
            </w:pPr>
          </w:p>
        </w:tc>
        <w:tc>
          <w:tcPr>
            <w:tcW w:w="2340" w:type="dxa"/>
            <w:vMerge/>
            <w:hideMark/>
          </w:tcPr>
          <w:p w14:paraId="38D155EF" w14:textId="77777777" w:rsidR="008C6ADF" w:rsidRPr="00265D23" w:rsidRDefault="008C6ADF" w:rsidP="008C6ADF">
            <w:pPr>
              <w:spacing w:after="160" w:line="259" w:lineRule="auto"/>
            </w:pPr>
          </w:p>
        </w:tc>
        <w:tc>
          <w:tcPr>
            <w:tcW w:w="2607" w:type="dxa"/>
            <w:hideMark/>
          </w:tcPr>
          <w:p w14:paraId="51DA72F0" w14:textId="77777777" w:rsidR="008C6ADF" w:rsidRPr="00265D23" w:rsidRDefault="008C6ADF" w:rsidP="008C6ADF">
            <w:pPr>
              <w:spacing w:after="160" w:line="259" w:lineRule="auto"/>
            </w:pPr>
            <w:r w:rsidRPr="00265D23">
              <w:t xml:space="preserve">- </w:t>
            </w:r>
            <w:proofErr w:type="spellStart"/>
            <w:r w:rsidRPr="00265D23">
              <w:t>Không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duyệt</w:t>
            </w:r>
            <w:proofErr w:type="spellEnd"/>
          </w:p>
        </w:tc>
        <w:tc>
          <w:tcPr>
            <w:tcW w:w="2433" w:type="dxa"/>
            <w:vMerge/>
            <w:hideMark/>
          </w:tcPr>
          <w:p w14:paraId="4478351B" w14:textId="77777777" w:rsidR="008C6ADF" w:rsidRPr="00265D23" w:rsidRDefault="008C6ADF" w:rsidP="008C6ADF">
            <w:pPr>
              <w:spacing w:after="160" w:line="259" w:lineRule="auto"/>
            </w:pPr>
          </w:p>
        </w:tc>
      </w:tr>
      <w:tr w:rsidR="008C6ADF" w:rsidRPr="00265D23" w14:paraId="29E7BF35" w14:textId="77777777" w:rsidTr="008C6ADF">
        <w:trPr>
          <w:trHeight w:val="1800"/>
        </w:trPr>
        <w:tc>
          <w:tcPr>
            <w:tcW w:w="1620" w:type="dxa"/>
            <w:hideMark/>
          </w:tcPr>
          <w:p w14:paraId="10DC1AB9" w14:textId="6795EFD6" w:rsidR="008C6ADF" w:rsidRPr="00265D23" w:rsidRDefault="008C6ADF" w:rsidP="008C6ADF">
            <w:pPr>
              <w:spacing w:after="160" w:line="259" w:lineRule="auto"/>
            </w:pPr>
            <w:proofErr w:type="spellStart"/>
            <w:r>
              <w:t>Kiểm</w:t>
            </w:r>
            <w:proofErr w:type="spellEnd"/>
            <w:r>
              <w:rPr>
                <w:lang w:val="vi-VN"/>
              </w:rPr>
              <w:t xml:space="preserve"> tra và trính phê duyệt đề xuất</w:t>
            </w:r>
          </w:p>
        </w:tc>
        <w:tc>
          <w:tcPr>
            <w:tcW w:w="2340" w:type="dxa"/>
            <w:hideMark/>
          </w:tcPr>
          <w:p w14:paraId="66F9DA43" w14:textId="77777777" w:rsidR="008C6ADF" w:rsidRPr="00265D23" w:rsidRDefault="008C6ADF" w:rsidP="008C6ADF">
            <w:pPr>
              <w:spacing w:after="160" w:line="259" w:lineRule="auto"/>
            </w:pPr>
            <w:r w:rsidRPr="00265D23">
              <w:t xml:space="preserve">- </w:t>
            </w:r>
            <w:proofErr w:type="spellStart"/>
            <w:r w:rsidRPr="00265D23">
              <w:t>Thiếu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sự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trao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đổi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giữa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các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phòng</w:t>
            </w:r>
            <w:proofErr w:type="spellEnd"/>
            <w:r w:rsidRPr="00265D23">
              <w:t xml:space="preserve"> ban </w:t>
            </w:r>
            <w:proofErr w:type="spellStart"/>
            <w:r w:rsidRPr="00265D23">
              <w:t>trước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khi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phê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duyệt</w:t>
            </w:r>
            <w:proofErr w:type="spellEnd"/>
          </w:p>
        </w:tc>
        <w:tc>
          <w:tcPr>
            <w:tcW w:w="2607" w:type="dxa"/>
            <w:hideMark/>
          </w:tcPr>
          <w:p w14:paraId="1A372461" w14:textId="2A9128F2" w:rsidR="008C6ADF" w:rsidRPr="00265D23" w:rsidRDefault="008C6ADF" w:rsidP="008C6ADF">
            <w:pPr>
              <w:spacing w:after="160" w:line="259" w:lineRule="auto"/>
            </w:pPr>
            <w:r w:rsidRPr="00265D23">
              <w:t xml:space="preserve">- </w:t>
            </w:r>
            <w:proofErr w:type="spellStart"/>
            <w:r w:rsidRPr="00265D23">
              <w:t>Mức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đề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xuất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chưa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phù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hợp</w:t>
            </w:r>
            <w:proofErr w:type="spellEnd"/>
          </w:p>
        </w:tc>
        <w:tc>
          <w:tcPr>
            <w:tcW w:w="2433" w:type="dxa"/>
            <w:hideMark/>
          </w:tcPr>
          <w:p w14:paraId="507B6BEA" w14:textId="77777777" w:rsidR="008C6ADF" w:rsidRPr="00265D23" w:rsidRDefault="008C6ADF" w:rsidP="008C6ADF">
            <w:pPr>
              <w:spacing w:after="160" w:line="259" w:lineRule="auto"/>
            </w:pPr>
            <w:r w:rsidRPr="00265D23">
              <w:t xml:space="preserve">- </w:t>
            </w:r>
            <w:proofErr w:type="spellStart"/>
            <w:r w:rsidRPr="00265D23">
              <w:t>Tổ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chức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làm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việc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nhóm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trước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khi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trình</w:t>
            </w:r>
            <w:proofErr w:type="spellEnd"/>
            <w:r w:rsidRPr="00265D23">
              <w:t xml:space="preserve"> TGĐ </w:t>
            </w:r>
            <w:proofErr w:type="spellStart"/>
            <w:r w:rsidRPr="00265D23">
              <w:t>phê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duyệt</w:t>
            </w:r>
            <w:proofErr w:type="spellEnd"/>
            <w:r w:rsidRPr="00265D23">
              <w:t>.</w:t>
            </w:r>
          </w:p>
        </w:tc>
      </w:tr>
      <w:tr w:rsidR="008C6ADF" w:rsidRPr="00265D23" w14:paraId="4A5511E4" w14:textId="77777777" w:rsidTr="008C6ADF">
        <w:trPr>
          <w:trHeight w:val="1800"/>
        </w:trPr>
        <w:tc>
          <w:tcPr>
            <w:tcW w:w="1620" w:type="dxa"/>
            <w:hideMark/>
          </w:tcPr>
          <w:p w14:paraId="07AF80C8" w14:textId="7DFD9ABA" w:rsidR="008C6ADF" w:rsidRPr="00265D23" w:rsidRDefault="008C6ADF" w:rsidP="008C6ADF">
            <w:pPr>
              <w:spacing w:after="160" w:line="259" w:lineRule="auto"/>
            </w:pPr>
            <w:proofErr w:type="spellStart"/>
            <w:r w:rsidRPr="00265D23">
              <w:t>Phê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duyệt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đề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xuất</w:t>
            </w:r>
            <w:proofErr w:type="spellEnd"/>
          </w:p>
        </w:tc>
        <w:tc>
          <w:tcPr>
            <w:tcW w:w="2340" w:type="dxa"/>
            <w:hideMark/>
          </w:tcPr>
          <w:p w14:paraId="72EC380B" w14:textId="77777777" w:rsidR="008C6ADF" w:rsidRPr="00265D23" w:rsidRDefault="008C6ADF" w:rsidP="008C6ADF">
            <w:pPr>
              <w:spacing w:after="160" w:line="259" w:lineRule="auto"/>
            </w:pPr>
            <w:r w:rsidRPr="00265D23">
              <w:t xml:space="preserve">- Sai </w:t>
            </w:r>
            <w:proofErr w:type="spellStart"/>
            <w:r w:rsidRPr="00265D23">
              <w:t>sót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khi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nhập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liệu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hoặc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gửi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thông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báo</w:t>
            </w:r>
            <w:proofErr w:type="spellEnd"/>
            <w:r w:rsidRPr="00265D23">
              <w:t xml:space="preserve"> qua email/</w:t>
            </w:r>
            <w:proofErr w:type="spellStart"/>
            <w:r w:rsidRPr="00265D23">
              <w:t>Zalo</w:t>
            </w:r>
            <w:proofErr w:type="spellEnd"/>
          </w:p>
        </w:tc>
        <w:tc>
          <w:tcPr>
            <w:tcW w:w="2607" w:type="dxa"/>
            <w:hideMark/>
          </w:tcPr>
          <w:p w14:paraId="6B2EF175" w14:textId="77777777" w:rsidR="008C6ADF" w:rsidRPr="00265D23" w:rsidRDefault="008C6ADF" w:rsidP="008C6ADF">
            <w:pPr>
              <w:spacing w:after="160" w:line="259" w:lineRule="auto"/>
            </w:pPr>
            <w:r w:rsidRPr="00265D23">
              <w:t xml:space="preserve">- </w:t>
            </w:r>
            <w:proofErr w:type="spellStart"/>
            <w:r w:rsidRPr="00265D23">
              <w:t>Lỗi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gửi</w:t>
            </w:r>
            <w:proofErr w:type="spellEnd"/>
            <w:r w:rsidRPr="00265D23">
              <w:t xml:space="preserve"> mail, </w:t>
            </w:r>
            <w:proofErr w:type="spellStart"/>
            <w:r w:rsidRPr="00265D23">
              <w:t>Zalo</w:t>
            </w:r>
            <w:proofErr w:type="spellEnd"/>
            <w:r w:rsidRPr="00265D23">
              <w:t xml:space="preserve">, </w:t>
            </w:r>
            <w:proofErr w:type="spellStart"/>
            <w:r w:rsidRPr="00265D23">
              <w:t>hoặc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thông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báo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không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đúng</w:t>
            </w:r>
            <w:proofErr w:type="spellEnd"/>
          </w:p>
        </w:tc>
        <w:tc>
          <w:tcPr>
            <w:tcW w:w="2433" w:type="dxa"/>
            <w:hideMark/>
          </w:tcPr>
          <w:p w14:paraId="02F21243" w14:textId="77777777" w:rsidR="008C6ADF" w:rsidRDefault="008C6ADF" w:rsidP="008C6ADF">
            <w:pPr>
              <w:spacing w:after="160" w:line="259" w:lineRule="auto"/>
              <w:rPr>
                <w:lang w:val="vi-VN"/>
              </w:rPr>
            </w:pPr>
            <w:r w:rsidRPr="00265D23">
              <w:t xml:space="preserve">- </w:t>
            </w:r>
            <w:proofErr w:type="spellStart"/>
            <w:r w:rsidRPr="00265D23">
              <w:t>Kiểm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tra</w:t>
            </w:r>
            <w:proofErr w:type="spellEnd"/>
            <w:r w:rsidRPr="00265D23">
              <w:t xml:space="preserve"> </w:t>
            </w:r>
            <w:r>
              <w:t>3</w:t>
            </w:r>
            <w:r>
              <w:rPr>
                <w:lang w:val="vi-VN"/>
              </w:rPr>
              <w:t xml:space="preserve"> lần</w:t>
            </w:r>
            <w:r w:rsidRPr="00265D23">
              <w:t xml:space="preserve"> </w:t>
            </w:r>
            <w:proofErr w:type="spellStart"/>
            <w:r w:rsidRPr="00265D23">
              <w:t>trước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khi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gửi</w:t>
            </w:r>
            <w:proofErr w:type="spellEnd"/>
            <w:r w:rsidRPr="00265D23">
              <w:t xml:space="preserve">, </w:t>
            </w:r>
          </w:p>
          <w:p w14:paraId="1BB35874" w14:textId="77777777" w:rsidR="008C6ADF" w:rsidRPr="00265D23" w:rsidRDefault="008C6ADF" w:rsidP="008C6ADF">
            <w:pPr>
              <w:spacing w:after="160" w:line="259" w:lineRule="auto"/>
            </w:pPr>
            <w:r>
              <w:rPr>
                <w:lang w:val="vi-VN"/>
              </w:rPr>
              <w:t xml:space="preserve">- </w:t>
            </w:r>
            <w:proofErr w:type="spellStart"/>
            <w:r>
              <w:t>T</w:t>
            </w:r>
            <w:r w:rsidRPr="00265D23">
              <w:t>hiết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lập</w:t>
            </w:r>
            <w:proofErr w:type="spellEnd"/>
            <w:r w:rsidRPr="00265D23">
              <w:t xml:space="preserve"> backup </w:t>
            </w:r>
            <w:proofErr w:type="spellStart"/>
            <w:r w:rsidRPr="00265D23">
              <w:t>thông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báo</w:t>
            </w:r>
            <w:proofErr w:type="spellEnd"/>
            <w:r w:rsidRPr="00265D23">
              <w:t>.</w:t>
            </w:r>
          </w:p>
        </w:tc>
      </w:tr>
      <w:tr w:rsidR="008C6ADF" w:rsidRPr="00265D23" w14:paraId="3E88C1C2" w14:textId="77777777" w:rsidTr="008C6ADF">
        <w:trPr>
          <w:trHeight w:val="1500"/>
        </w:trPr>
        <w:tc>
          <w:tcPr>
            <w:tcW w:w="1620" w:type="dxa"/>
            <w:hideMark/>
          </w:tcPr>
          <w:p w14:paraId="4DABEFFE" w14:textId="52BA99B3" w:rsidR="008C6ADF" w:rsidRPr="00265D23" w:rsidRDefault="008C6ADF" w:rsidP="00DE19A9">
            <w:pPr>
              <w:spacing w:after="160" w:line="259" w:lineRule="auto"/>
            </w:pPr>
            <w:proofErr w:type="spellStart"/>
            <w:r w:rsidRPr="00265D23">
              <w:t>Triển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khai</w:t>
            </w:r>
            <w:proofErr w:type="spellEnd"/>
            <w:r w:rsidRPr="00265D23">
              <w:t xml:space="preserve"> </w:t>
            </w:r>
            <w:proofErr w:type="spellStart"/>
            <w:r>
              <w:t>áp</w:t>
            </w:r>
            <w:proofErr w:type="spellEnd"/>
            <w:r>
              <w:rPr>
                <w:lang w:val="vi-VN"/>
              </w:rPr>
              <w:t xml:space="preserve"> dụng</w:t>
            </w:r>
          </w:p>
        </w:tc>
        <w:tc>
          <w:tcPr>
            <w:tcW w:w="2340" w:type="dxa"/>
            <w:hideMark/>
          </w:tcPr>
          <w:p w14:paraId="5822C7AD" w14:textId="77777777" w:rsidR="008C6ADF" w:rsidRPr="00265D23" w:rsidRDefault="008C6ADF" w:rsidP="00DE19A9">
            <w:pPr>
              <w:spacing w:after="160" w:line="259" w:lineRule="auto"/>
            </w:pPr>
            <w:r w:rsidRPr="00265D23">
              <w:t xml:space="preserve">- Sai </w:t>
            </w:r>
            <w:proofErr w:type="spellStart"/>
            <w:r w:rsidRPr="00265D23">
              <w:t>sót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trong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quy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trình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truyền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thông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tới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khách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hàng</w:t>
            </w:r>
            <w:proofErr w:type="spellEnd"/>
          </w:p>
        </w:tc>
        <w:tc>
          <w:tcPr>
            <w:tcW w:w="2607" w:type="dxa"/>
            <w:hideMark/>
          </w:tcPr>
          <w:p w14:paraId="495320F9" w14:textId="77777777" w:rsidR="008C6ADF" w:rsidRPr="00265D23" w:rsidRDefault="008C6ADF" w:rsidP="00DE19A9">
            <w:pPr>
              <w:spacing w:after="160" w:line="259" w:lineRule="auto"/>
            </w:pPr>
            <w:r w:rsidRPr="00265D23">
              <w:t xml:space="preserve">- </w:t>
            </w:r>
            <w:proofErr w:type="spellStart"/>
            <w:r w:rsidRPr="00265D23">
              <w:t>Khách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hàng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không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nhận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được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thông</w:t>
            </w:r>
            <w:proofErr w:type="spellEnd"/>
            <w:r w:rsidRPr="00265D23">
              <w:t xml:space="preserve"> tin </w:t>
            </w:r>
            <w:proofErr w:type="spellStart"/>
            <w:r w:rsidRPr="00265D23">
              <w:t>kịp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thời</w:t>
            </w:r>
            <w:proofErr w:type="spellEnd"/>
          </w:p>
        </w:tc>
        <w:tc>
          <w:tcPr>
            <w:tcW w:w="2433" w:type="dxa"/>
            <w:hideMark/>
          </w:tcPr>
          <w:p w14:paraId="1524C43B" w14:textId="77777777" w:rsidR="008C6ADF" w:rsidRPr="00265D23" w:rsidRDefault="008C6ADF" w:rsidP="00DE19A9">
            <w:pPr>
              <w:spacing w:after="160" w:line="259" w:lineRule="auto"/>
            </w:pPr>
            <w:r w:rsidRPr="00265D23">
              <w:t xml:space="preserve">- </w:t>
            </w:r>
            <w:r>
              <w:t>Liên</w:t>
            </w:r>
            <w:r>
              <w:rPr>
                <w:lang w:val="vi-VN"/>
              </w:rPr>
              <w:t xml:space="preserve"> hệ </w:t>
            </w:r>
            <w:proofErr w:type="spellStart"/>
            <w:r w:rsidRPr="00265D23">
              <w:t>khách</w:t>
            </w:r>
            <w:proofErr w:type="spellEnd"/>
            <w:r w:rsidRPr="00265D23">
              <w:t xml:space="preserve"> </w:t>
            </w:r>
            <w:proofErr w:type="spellStart"/>
            <w:r>
              <w:t>hàng</w:t>
            </w:r>
            <w:proofErr w:type="spellEnd"/>
            <w:r>
              <w:rPr>
                <w:lang w:val="vi-VN"/>
              </w:rPr>
              <w:t xml:space="preserve"> để xác nhận</w:t>
            </w:r>
            <w:r w:rsidRPr="00265D23">
              <w:t xml:space="preserve"> </w:t>
            </w:r>
            <w:proofErr w:type="spellStart"/>
            <w:r w:rsidRPr="00265D23">
              <w:t>thông</w:t>
            </w:r>
            <w:proofErr w:type="spellEnd"/>
            <w:r w:rsidRPr="00265D23">
              <w:t xml:space="preserve"> </w:t>
            </w:r>
            <w:proofErr w:type="spellStart"/>
            <w:r w:rsidRPr="00265D23">
              <w:t>báo</w:t>
            </w:r>
            <w:proofErr w:type="spellEnd"/>
            <w:r w:rsidRPr="00265D23">
              <w:t>.</w:t>
            </w:r>
          </w:p>
        </w:tc>
      </w:tr>
    </w:tbl>
    <w:p w14:paraId="25EDBD51" w14:textId="77777777" w:rsidR="008C6ADF" w:rsidRDefault="008C6ADF" w:rsidP="008E6DB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</w:p>
    <w:p w14:paraId="764D6FD6" w14:textId="77777777" w:rsidR="00BA7809" w:rsidRDefault="00EA0A32" w:rsidP="00EA0A32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ab/>
      </w:r>
      <w:r w:rsidR="00D0586B">
        <w:rPr>
          <w:b/>
          <w:bCs/>
          <w:sz w:val="28"/>
          <w:szCs w:val="28"/>
          <w:lang w:val="vi-VN"/>
        </w:rPr>
        <w:t>VII</w:t>
      </w:r>
      <w:r w:rsidR="00A66C7F">
        <w:rPr>
          <w:b/>
          <w:bCs/>
          <w:sz w:val="28"/>
          <w:szCs w:val="28"/>
          <w:lang w:val="vi-VN"/>
        </w:rPr>
        <w:t>I</w:t>
      </w:r>
      <w:r w:rsidR="002D1910" w:rsidRPr="00EA0A32">
        <w:rPr>
          <w:b/>
          <w:bCs/>
          <w:sz w:val="28"/>
          <w:szCs w:val="28"/>
          <w:lang w:val="vi-VN"/>
        </w:rPr>
        <w:t xml:space="preserve">. </w:t>
      </w:r>
      <w:r w:rsidR="00041C85" w:rsidRPr="00EA0A32">
        <w:rPr>
          <w:b/>
          <w:bCs/>
          <w:sz w:val="28"/>
          <w:szCs w:val="28"/>
          <w:lang w:val="vi-VN"/>
        </w:rPr>
        <w:t>Hồ sơ lưu</w:t>
      </w:r>
      <w:r w:rsidR="002D1910" w:rsidRPr="00EA0A32">
        <w:rPr>
          <w:b/>
          <w:bCs/>
          <w:sz w:val="28"/>
          <w:szCs w:val="28"/>
          <w:lang w:val="vi-VN"/>
        </w:rPr>
        <w:tab/>
      </w:r>
    </w:p>
    <w:p w14:paraId="16FB331B" w14:textId="5F6ED820" w:rsidR="00445B12" w:rsidRPr="00BA7809" w:rsidRDefault="00BA7809" w:rsidP="00621A21">
      <w:pPr>
        <w:pStyle w:val="Bodytext20"/>
        <w:tabs>
          <w:tab w:val="left" w:pos="709"/>
        </w:tabs>
        <w:spacing w:before="0" w:line="264" w:lineRule="auto"/>
        <w:rPr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 w:rsidRPr="00BA7809">
        <w:rPr>
          <w:sz w:val="28"/>
          <w:szCs w:val="28"/>
          <w:lang w:val="vi-VN"/>
        </w:rPr>
        <w:t>Ch</w:t>
      </w:r>
      <w:r w:rsidRPr="00BA7809">
        <w:rPr>
          <w:rFonts w:hint="eastAsia"/>
          <w:sz w:val="28"/>
          <w:szCs w:val="28"/>
          <w:lang w:val="vi-VN"/>
        </w:rPr>
        <w:t>í</w:t>
      </w:r>
      <w:r w:rsidRPr="00BA7809">
        <w:rPr>
          <w:sz w:val="28"/>
          <w:szCs w:val="28"/>
          <w:lang w:val="vi-VN"/>
        </w:rPr>
        <w:t>nh s</w:t>
      </w:r>
      <w:r w:rsidRPr="00BA7809">
        <w:rPr>
          <w:rFonts w:hint="eastAsia"/>
          <w:sz w:val="28"/>
          <w:szCs w:val="28"/>
          <w:lang w:val="vi-VN"/>
        </w:rPr>
        <w:t>á</w:t>
      </w:r>
      <w:r w:rsidRPr="00BA7809">
        <w:rPr>
          <w:sz w:val="28"/>
          <w:szCs w:val="28"/>
          <w:lang w:val="vi-VN"/>
        </w:rPr>
        <w:t>ch miễn giảm thời gian l</w:t>
      </w:r>
      <w:r w:rsidRPr="00BA7809">
        <w:rPr>
          <w:rFonts w:hint="eastAsia"/>
          <w:sz w:val="28"/>
          <w:szCs w:val="28"/>
          <w:lang w:val="vi-VN"/>
        </w:rPr>
        <w:t>ư</w:t>
      </w:r>
      <w:r w:rsidRPr="00BA7809">
        <w:rPr>
          <w:sz w:val="28"/>
          <w:szCs w:val="28"/>
          <w:lang w:val="vi-VN"/>
        </w:rPr>
        <w:t>u container/l</w:t>
      </w:r>
      <w:r w:rsidRPr="00BA7809">
        <w:rPr>
          <w:rFonts w:hint="eastAsia"/>
          <w:sz w:val="28"/>
          <w:szCs w:val="28"/>
          <w:lang w:val="vi-VN"/>
        </w:rPr>
        <w:t>ư</w:t>
      </w:r>
      <w:r w:rsidRPr="00BA7809">
        <w:rPr>
          <w:sz w:val="28"/>
          <w:szCs w:val="28"/>
          <w:lang w:val="vi-VN"/>
        </w:rPr>
        <w:t>u b</w:t>
      </w:r>
      <w:r w:rsidRPr="00BA7809">
        <w:rPr>
          <w:rFonts w:hint="eastAsia"/>
          <w:sz w:val="28"/>
          <w:szCs w:val="28"/>
          <w:lang w:val="vi-VN"/>
        </w:rPr>
        <w:t>ã</w:t>
      </w:r>
      <w:r w:rsidRPr="00BA7809">
        <w:rPr>
          <w:sz w:val="28"/>
          <w:szCs w:val="28"/>
          <w:lang w:val="vi-VN"/>
        </w:rPr>
        <w:t>i của C</w:t>
      </w:r>
      <w:r w:rsidRPr="00BA7809">
        <w:rPr>
          <w:rFonts w:hint="eastAsia"/>
          <w:sz w:val="28"/>
          <w:szCs w:val="28"/>
          <w:lang w:val="vi-VN"/>
        </w:rPr>
        <w:t>ô</w:t>
      </w:r>
      <w:r w:rsidRPr="00BA7809">
        <w:rPr>
          <w:sz w:val="28"/>
          <w:szCs w:val="28"/>
          <w:lang w:val="vi-VN"/>
        </w:rPr>
        <w:t xml:space="preserve">ng ty </w:t>
      </w:r>
      <w:r w:rsidRPr="00BA7809">
        <w:rPr>
          <w:rFonts w:hint="eastAsia"/>
          <w:sz w:val="28"/>
          <w:szCs w:val="28"/>
          <w:lang w:val="vi-VN"/>
        </w:rPr>
        <w:t>đã</w:t>
      </w:r>
      <w:r w:rsidRPr="00BA7809">
        <w:rPr>
          <w:sz w:val="28"/>
          <w:szCs w:val="28"/>
          <w:lang w:val="vi-VN"/>
        </w:rPr>
        <w:t xml:space="preserve"> </w:t>
      </w:r>
      <w:r w:rsidRPr="00BA7809">
        <w:rPr>
          <w:rFonts w:hint="eastAsia"/>
          <w:sz w:val="28"/>
          <w:szCs w:val="28"/>
          <w:lang w:val="vi-VN"/>
        </w:rPr>
        <w:t>đư</w:t>
      </w:r>
      <w:r w:rsidRPr="00BA7809">
        <w:rPr>
          <w:sz w:val="28"/>
          <w:szCs w:val="28"/>
          <w:lang w:val="vi-VN"/>
        </w:rPr>
        <w:t>ợc ph</w:t>
      </w:r>
      <w:r w:rsidRPr="00BA7809">
        <w:rPr>
          <w:rFonts w:hint="eastAsia"/>
          <w:sz w:val="28"/>
          <w:szCs w:val="28"/>
          <w:lang w:val="vi-VN"/>
        </w:rPr>
        <w:t>ê</w:t>
      </w:r>
      <w:r w:rsidRPr="00BA7809">
        <w:rPr>
          <w:sz w:val="28"/>
          <w:szCs w:val="28"/>
          <w:lang w:val="vi-VN"/>
        </w:rPr>
        <w:t xml:space="preserve"> </w:t>
      </w:r>
      <w:r w:rsidR="00621A21">
        <w:rPr>
          <w:sz w:val="28"/>
          <w:szCs w:val="28"/>
          <w:lang w:val="vi-VN"/>
        </w:rPr>
        <w:t>duyệt – lưu 01 bản cứng (5 năm) và bản mềm.</w:t>
      </w:r>
      <w:r w:rsidR="00FF304B" w:rsidRPr="00BA7809">
        <w:rPr>
          <w:sz w:val="28"/>
          <w:szCs w:val="28"/>
          <w:lang w:val="vi-VN"/>
        </w:rPr>
        <w:tab/>
      </w:r>
    </w:p>
    <w:p w14:paraId="3DE44310" w14:textId="77777777" w:rsidR="00BB648E" w:rsidRPr="00EA0A32" w:rsidRDefault="00445B12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  <w:lang w:val="vi-VN"/>
        </w:rPr>
      </w:pPr>
      <w:r w:rsidRPr="00EA0A32">
        <w:rPr>
          <w:b/>
          <w:bCs/>
          <w:sz w:val="28"/>
          <w:szCs w:val="28"/>
          <w:lang w:val="vi-VN"/>
        </w:rPr>
        <w:tab/>
      </w:r>
      <w:r w:rsidR="00D0586B">
        <w:rPr>
          <w:b/>
          <w:bCs/>
          <w:sz w:val="28"/>
          <w:szCs w:val="28"/>
          <w:lang w:val="vi-VN"/>
        </w:rPr>
        <w:t>IX</w:t>
      </w:r>
      <w:r w:rsidR="00151339" w:rsidRPr="00EA0A32">
        <w:rPr>
          <w:b/>
          <w:bCs/>
          <w:sz w:val="28"/>
          <w:szCs w:val="28"/>
          <w:lang w:val="vi-VN"/>
        </w:rPr>
        <w:t xml:space="preserve">. </w:t>
      </w:r>
      <w:r w:rsidR="00A455A4" w:rsidRPr="00EA0A32">
        <w:rPr>
          <w:b/>
          <w:bCs/>
          <w:sz w:val="28"/>
          <w:szCs w:val="28"/>
          <w:lang w:val="vi-VN"/>
        </w:rPr>
        <w:t>Biểu mẫu</w:t>
      </w:r>
    </w:p>
    <w:p w14:paraId="78ED95C0" w14:textId="7CC7B921" w:rsidR="00D0586B" w:rsidRPr="00EA0A32" w:rsidRDefault="00D0586B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  <w:lang w:val="vi-VN"/>
        </w:rPr>
      </w:pPr>
      <w:r w:rsidRPr="00EA0A32">
        <w:rPr>
          <w:b/>
          <w:bCs/>
          <w:sz w:val="28"/>
          <w:szCs w:val="28"/>
          <w:lang w:val="vi-VN"/>
        </w:rPr>
        <w:tab/>
      </w:r>
      <w:r>
        <w:rPr>
          <w:b/>
          <w:bCs/>
          <w:sz w:val="28"/>
          <w:szCs w:val="28"/>
          <w:lang w:val="vi-VN"/>
        </w:rPr>
        <w:t xml:space="preserve">X. </w:t>
      </w:r>
      <w:r w:rsidR="002F70D9">
        <w:rPr>
          <w:b/>
          <w:bCs/>
          <w:sz w:val="28"/>
          <w:szCs w:val="28"/>
          <w:lang w:val="vi-VN"/>
        </w:rPr>
        <w:t>Phụ</w:t>
      </w:r>
      <w:r w:rsidR="00714DDD">
        <w:rPr>
          <w:b/>
          <w:bCs/>
          <w:sz w:val="28"/>
          <w:szCs w:val="28"/>
          <w:lang w:val="vi-VN"/>
        </w:rPr>
        <w:t xml:space="preserve"> lục &amp; </w:t>
      </w:r>
      <w:r>
        <w:rPr>
          <w:b/>
          <w:bCs/>
          <w:sz w:val="28"/>
          <w:szCs w:val="28"/>
          <w:lang w:val="vi-VN"/>
        </w:rPr>
        <w:t>Hướng dẫn</w:t>
      </w:r>
    </w:p>
    <w:sectPr w:rsidR="00D0586B" w:rsidRPr="00EA0A32" w:rsidSect="00621A21">
      <w:footerReference w:type="default" r:id="rId14"/>
      <w:pgSz w:w="11909" w:h="16834" w:code="9"/>
      <w:pgMar w:top="1080" w:right="1109" w:bottom="533" w:left="1800" w:header="533" w:footer="90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25107" w14:textId="77777777" w:rsidR="004A4A4D" w:rsidRDefault="004A4A4D">
      <w:pPr>
        <w:spacing w:before="0"/>
      </w:pPr>
      <w:r>
        <w:separator/>
      </w:r>
    </w:p>
  </w:endnote>
  <w:endnote w:type="continuationSeparator" w:id="0">
    <w:p w14:paraId="662F6F41" w14:textId="77777777" w:rsidR="004A4A4D" w:rsidRDefault="004A4A4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3DH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H">
    <w:altName w:val="Calibri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1CE3E" w14:textId="77777777" w:rsidR="008D4498" w:rsidRDefault="008D4498" w:rsidP="00F915EA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B1800" w14:textId="77777777" w:rsidR="008D4498" w:rsidRDefault="008D4498">
    <w:pPr>
      <w:pStyle w:val="Footer"/>
    </w:pPr>
  </w:p>
  <w:p w14:paraId="1CD48ED8" w14:textId="77777777" w:rsidR="008D4498" w:rsidRDefault="008D44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F3E0F" w14:textId="77777777" w:rsidR="008D4498" w:rsidRDefault="008D4498" w:rsidP="00F915E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95F5A" w14:textId="77777777" w:rsidR="004A4A4D" w:rsidRDefault="004A4A4D">
      <w:pPr>
        <w:spacing w:before="0"/>
      </w:pPr>
      <w:r>
        <w:separator/>
      </w:r>
    </w:p>
  </w:footnote>
  <w:footnote w:type="continuationSeparator" w:id="0">
    <w:p w14:paraId="47927A15" w14:textId="77777777" w:rsidR="004A4A4D" w:rsidRDefault="004A4A4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180" w:type="dxa"/>
      <w:tblInd w:w="-5" w:type="dxa"/>
      <w:tblLayout w:type="fixed"/>
      <w:tblLook w:val="04A0" w:firstRow="1" w:lastRow="0" w:firstColumn="1" w:lastColumn="0" w:noHBand="0" w:noVBand="1"/>
    </w:tblPr>
    <w:tblGrid>
      <w:gridCol w:w="2880"/>
      <w:gridCol w:w="3780"/>
      <w:gridCol w:w="2520"/>
    </w:tblGrid>
    <w:tr w:rsidR="00805EF9" w14:paraId="50433C15" w14:textId="77777777" w:rsidTr="00506FB0">
      <w:trPr>
        <w:trHeight w:val="1070"/>
      </w:trPr>
      <w:tc>
        <w:tcPr>
          <w:tcW w:w="2880" w:type="dxa"/>
        </w:tcPr>
        <w:p w14:paraId="1DD13DDE" w14:textId="77777777" w:rsidR="00805EF9" w:rsidRDefault="00805EF9" w:rsidP="00805EF9">
          <w:pPr>
            <w:pStyle w:val="Header"/>
            <w:tabs>
              <w:tab w:val="left" w:pos="2662"/>
            </w:tabs>
            <w:jc w:val="center"/>
          </w:pPr>
          <w:r w:rsidRPr="00D92CC9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E64CE2A" wp14:editId="3C46079C">
                <wp:simplePos x="0" y="0"/>
                <wp:positionH relativeFrom="column">
                  <wp:posOffset>66675</wp:posOffset>
                </wp:positionH>
                <wp:positionV relativeFrom="paragraph">
                  <wp:posOffset>106680</wp:posOffset>
                </wp:positionV>
                <wp:extent cx="1554480" cy="554651"/>
                <wp:effectExtent l="0" t="0" r="7620" b="0"/>
                <wp:wrapTight wrapText="bothSides">
                  <wp:wrapPolygon edited="0">
                    <wp:start x="0" y="0"/>
                    <wp:lineTo x="0" y="20784"/>
                    <wp:lineTo x="21441" y="20784"/>
                    <wp:lineTo x="21441" y="0"/>
                    <wp:lineTo x="0" y="0"/>
                  </wp:wrapPolygon>
                </wp:wrapTight>
                <wp:docPr id="654231126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554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0" w:type="dxa"/>
        </w:tcPr>
        <w:p w14:paraId="7F3F374D" w14:textId="77777777" w:rsidR="00805EF9" w:rsidRPr="002F43E2" w:rsidRDefault="00805EF9" w:rsidP="00805EF9">
          <w:pPr>
            <w:spacing w:line="264" w:lineRule="auto"/>
            <w:ind w:right="-115" w:hanging="2"/>
            <w:jc w:val="center"/>
            <w:rPr>
              <w:rFonts w:ascii="Times New Roman" w:hAnsi="Times New Roman"/>
              <w:sz w:val="22"/>
            </w:rPr>
          </w:pPr>
          <w:r w:rsidRPr="002F43E2">
            <w:rPr>
              <w:rFonts w:ascii="Times New Roman" w:hAnsi="Times New Roman"/>
              <w:b/>
              <w:sz w:val="22"/>
            </w:rPr>
            <w:t>CÔNG TY CỔ PHẦN VẬN TẢI CONTAINER VIMC</w:t>
          </w:r>
        </w:p>
        <w:p w14:paraId="37397404" w14:textId="77777777" w:rsidR="00805EF9" w:rsidRPr="009B44BC" w:rsidRDefault="00805EF9" w:rsidP="00805EF9">
          <w:pPr>
            <w:pStyle w:val="Header"/>
            <w:jc w:val="center"/>
            <w:rPr>
              <w:rFonts w:ascii="Times New Roman" w:hAnsi="Times New Roman"/>
              <w:i/>
              <w:sz w:val="24"/>
              <w:lang w:val="vi-VN"/>
            </w:rPr>
          </w:pP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Địa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 xml:space="preserve"> </w:t>
          </w: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chỉ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 xml:space="preserve">: </w:t>
          </w: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Tầng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 xml:space="preserve"> 7, </w:t>
          </w: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Số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 xml:space="preserve"> 01 Đào Duy Anh, </w:t>
          </w: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Đống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 xml:space="preserve"> </w:t>
          </w: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Đa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 xml:space="preserve">, Hà </w:t>
          </w: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Nội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, Việt Nam</w:t>
          </w:r>
        </w:p>
      </w:tc>
      <w:tc>
        <w:tcPr>
          <w:tcW w:w="2520" w:type="dxa"/>
        </w:tcPr>
        <w:p w14:paraId="32249EC9" w14:textId="07CFC205" w:rsidR="00805EF9" w:rsidRPr="002F43E2" w:rsidRDefault="00805EF9" w:rsidP="00805EF9">
          <w:pPr>
            <w:pStyle w:val="Header"/>
            <w:rPr>
              <w:rFonts w:ascii="Times New Roman" w:hAnsi="Times New Roman"/>
              <w:i/>
              <w:sz w:val="22"/>
              <w:szCs w:val="22"/>
              <w:lang w:val="vi-VN"/>
            </w:rPr>
          </w:pP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Mã quy trình: </w:t>
          </w:r>
          <w:r w:rsidR="00DD6D4C">
            <w:rPr>
              <w:rFonts w:ascii="Times New Roman" w:hAnsi="Times New Roman"/>
              <w:i/>
              <w:sz w:val="22"/>
              <w:szCs w:val="22"/>
              <w:lang w:val="vi-VN"/>
            </w:rPr>
            <w:t>QT7</w:t>
          </w:r>
        </w:p>
        <w:p w14:paraId="41EC5CFC" w14:textId="220721DC" w:rsidR="00805EF9" w:rsidRPr="002F43E2" w:rsidRDefault="00805EF9" w:rsidP="00805EF9">
          <w:pPr>
            <w:pStyle w:val="Header"/>
            <w:rPr>
              <w:rFonts w:ascii="Times New Roman" w:hAnsi="Times New Roman"/>
              <w:i/>
              <w:sz w:val="22"/>
              <w:szCs w:val="22"/>
            </w:rPr>
          </w:pP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Chủ quy trình: </w:t>
          </w:r>
          <w:r w:rsidR="00EA0A32">
            <w:rPr>
              <w:rFonts w:ascii="Times New Roman" w:hAnsi="Times New Roman"/>
              <w:i/>
              <w:sz w:val="22"/>
              <w:szCs w:val="22"/>
              <w:lang w:val="vi-VN"/>
            </w:rPr>
            <w:t>PKD</w:t>
          </w:r>
        </w:p>
        <w:p w14:paraId="23B812D4" w14:textId="77777777" w:rsidR="00805EF9" w:rsidRPr="002F43E2" w:rsidRDefault="00805EF9" w:rsidP="00805EF9">
          <w:pPr>
            <w:pStyle w:val="Header"/>
            <w:rPr>
              <w:rFonts w:ascii="Times New Roman" w:hAnsi="Times New Roman"/>
              <w:i/>
              <w:sz w:val="22"/>
              <w:szCs w:val="22"/>
              <w:lang w:val="vi-VN"/>
            </w:rPr>
          </w:pP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Phiên bản: </w:t>
          </w:r>
          <w:r>
            <w:rPr>
              <w:rFonts w:ascii="Times New Roman" w:hAnsi="Times New Roman"/>
              <w:i/>
              <w:sz w:val="22"/>
              <w:szCs w:val="22"/>
              <w:lang w:val="vi-VN"/>
            </w:rPr>
            <w:t>1</w:t>
          </w:r>
        </w:p>
        <w:p w14:paraId="67B71C57" w14:textId="77777777" w:rsidR="00805EF9" w:rsidRPr="002F43E2" w:rsidRDefault="00805EF9" w:rsidP="00805EF9">
          <w:pPr>
            <w:pStyle w:val="Header"/>
            <w:rPr>
              <w:rFonts w:ascii="Times New Roman" w:hAnsi="Times New Roman"/>
              <w:i/>
              <w:sz w:val="22"/>
              <w:szCs w:val="22"/>
            </w:rPr>
          </w:pP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Ngày hiệu lực: </w:t>
          </w:r>
          <w:r>
            <w:rPr>
              <w:rFonts w:ascii="Times New Roman" w:hAnsi="Times New Roman"/>
              <w:i/>
              <w:sz w:val="22"/>
              <w:szCs w:val="22"/>
              <w:lang w:val="vi-VN"/>
            </w:rPr>
            <w:t>1/1/2025</w:t>
          </w:r>
        </w:p>
        <w:p w14:paraId="76C720D3" w14:textId="77777777" w:rsidR="00805EF9" w:rsidRPr="00754B8A" w:rsidRDefault="00805EF9" w:rsidP="00805EF9">
          <w:pPr>
            <w:pStyle w:val="Header"/>
            <w:rPr>
              <w:rFonts w:ascii="Times New Roman" w:hAnsi="Times New Roman"/>
              <w:lang w:val="vi-VN"/>
            </w:rPr>
          </w:pP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Trang: </w:t>
          </w: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fldChar w:fldCharType="begin"/>
          </w: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instrText xml:space="preserve"> PAGE   \* MERGEFORMAT </w:instrText>
          </w: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fldChar w:fldCharType="separate"/>
          </w:r>
          <w:r w:rsidRPr="002F43E2">
            <w:rPr>
              <w:rFonts w:ascii="Times New Roman" w:hAnsi="Times New Roman"/>
              <w:i/>
              <w:noProof/>
              <w:sz w:val="22"/>
              <w:szCs w:val="22"/>
              <w:lang w:val="vi-VN"/>
            </w:rPr>
            <w:t>6</w:t>
          </w:r>
          <w:r w:rsidRPr="002F43E2">
            <w:rPr>
              <w:rFonts w:ascii="Times New Roman" w:hAnsi="Times New Roman"/>
              <w:i/>
              <w:noProof/>
              <w:sz w:val="22"/>
              <w:szCs w:val="22"/>
              <w:lang w:val="vi-VN"/>
            </w:rPr>
            <w:fldChar w:fldCharType="end"/>
          </w: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>/7</w:t>
          </w:r>
        </w:p>
      </w:tc>
    </w:tr>
  </w:tbl>
  <w:p w14:paraId="284E553C" w14:textId="77777777" w:rsidR="008D4498" w:rsidRPr="00805EF9" w:rsidRDefault="008D4498" w:rsidP="00805EF9">
    <w:pPr>
      <w:pStyle w:val="Header"/>
      <w:rPr>
        <w:rFonts w:asciiTheme="minorHAnsi" w:hAnsiTheme="minorHAnsi"/>
        <w:lang w:val="vi-V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138" w:type="dxa"/>
      <w:tblInd w:w="-5" w:type="dxa"/>
      <w:tblLayout w:type="fixed"/>
      <w:tblLook w:val="04A0" w:firstRow="1" w:lastRow="0" w:firstColumn="1" w:lastColumn="0" w:noHBand="0" w:noVBand="1"/>
    </w:tblPr>
    <w:tblGrid>
      <w:gridCol w:w="2880"/>
      <w:gridCol w:w="3780"/>
      <w:gridCol w:w="2478"/>
    </w:tblGrid>
    <w:tr w:rsidR="00621A21" w14:paraId="2E12A457" w14:textId="77777777" w:rsidTr="00506FB0">
      <w:trPr>
        <w:trHeight w:val="1070"/>
      </w:trPr>
      <w:tc>
        <w:tcPr>
          <w:tcW w:w="2880" w:type="dxa"/>
        </w:tcPr>
        <w:p w14:paraId="549281CA" w14:textId="77777777" w:rsidR="00621A21" w:rsidRDefault="00621A21" w:rsidP="00621A21">
          <w:pPr>
            <w:pStyle w:val="Header"/>
            <w:tabs>
              <w:tab w:val="left" w:pos="2662"/>
            </w:tabs>
            <w:jc w:val="center"/>
          </w:pPr>
          <w:r w:rsidRPr="00D92CC9"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1C376D68" wp14:editId="64CFBB92">
                <wp:simplePos x="0" y="0"/>
                <wp:positionH relativeFrom="column">
                  <wp:posOffset>66675</wp:posOffset>
                </wp:positionH>
                <wp:positionV relativeFrom="paragraph">
                  <wp:posOffset>106680</wp:posOffset>
                </wp:positionV>
                <wp:extent cx="1554480" cy="554651"/>
                <wp:effectExtent l="0" t="0" r="7620" b="0"/>
                <wp:wrapTight wrapText="bothSides">
                  <wp:wrapPolygon edited="0">
                    <wp:start x="0" y="0"/>
                    <wp:lineTo x="0" y="20784"/>
                    <wp:lineTo x="21441" y="20784"/>
                    <wp:lineTo x="21441" y="0"/>
                    <wp:lineTo x="0" y="0"/>
                  </wp:wrapPolygon>
                </wp:wrapTight>
                <wp:docPr id="1459230491" name="Picture 8" descr="A blue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0994387" name="Picture 8" descr="A blue and white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554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0" w:type="dxa"/>
        </w:tcPr>
        <w:p w14:paraId="138A01B2" w14:textId="77777777" w:rsidR="00621A21" w:rsidRPr="002F43E2" w:rsidRDefault="00621A21" w:rsidP="00621A21">
          <w:pPr>
            <w:spacing w:line="264" w:lineRule="auto"/>
            <w:ind w:right="-115" w:hanging="2"/>
            <w:jc w:val="center"/>
            <w:rPr>
              <w:rFonts w:ascii="Times New Roman" w:hAnsi="Times New Roman"/>
              <w:sz w:val="22"/>
            </w:rPr>
          </w:pPr>
          <w:r w:rsidRPr="002F43E2">
            <w:rPr>
              <w:rFonts w:ascii="Times New Roman" w:hAnsi="Times New Roman"/>
              <w:b/>
              <w:sz w:val="22"/>
            </w:rPr>
            <w:t>CÔNG TY CỔ PHẦN VẬN TẢI CONTAINER VIMC</w:t>
          </w:r>
        </w:p>
        <w:p w14:paraId="306FBEF0" w14:textId="77777777" w:rsidR="00621A21" w:rsidRPr="009B44BC" w:rsidRDefault="00621A21" w:rsidP="00621A21">
          <w:pPr>
            <w:pStyle w:val="Header"/>
            <w:jc w:val="center"/>
            <w:rPr>
              <w:rFonts w:ascii="Times New Roman" w:hAnsi="Times New Roman"/>
              <w:i/>
              <w:sz w:val="24"/>
              <w:lang w:val="vi-VN"/>
            </w:rPr>
          </w:pP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Địa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 xml:space="preserve"> </w:t>
          </w: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chỉ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 xml:space="preserve">: </w:t>
          </w: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Tầng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 xml:space="preserve"> 7, </w:t>
          </w: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Số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 xml:space="preserve"> 01 Đào Duy Anh, </w:t>
          </w: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Đống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 xml:space="preserve"> </w:t>
          </w: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Đa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 xml:space="preserve">, Hà </w:t>
          </w: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Nội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, Việt Nam</w:t>
          </w:r>
        </w:p>
      </w:tc>
      <w:tc>
        <w:tcPr>
          <w:tcW w:w="2478" w:type="dxa"/>
        </w:tcPr>
        <w:p w14:paraId="49FCDCA5" w14:textId="77777777" w:rsidR="00621A21" w:rsidRPr="002F43E2" w:rsidRDefault="00621A21" w:rsidP="00621A21">
          <w:pPr>
            <w:pStyle w:val="Header"/>
            <w:rPr>
              <w:rFonts w:ascii="Times New Roman" w:hAnsi="Times New Roman"/>
              <w:i/>
              <w:sz w:val="22"/>
              <w:szCs w:val="22"/>
              <w:lang w:val="vi-VN"/>
            </w:rPr>
          </w:pP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Mã quy trình: </w:t>
          </w:r>
          <w:r>
            <w:rPr>
              <w:rFonts w:ascii="Times New Roman" w:hAnsi="Times New Roman"/>
              <w:i/>
              <w:sz w:val="22"/>
              <w:szCs w:val="22"/>
              <w:lang w:val="vi-VN"/>
            </w:rPr>
            <w:t>QT7</w:t>
          </w:r>
        </w:p>
        <w:p w14:paraId="04A98F85" w14:textId="77777777" w:rsidR="00621A21" w:rsidRPr="002F43E2" w:rsidRDefault="00621A21" w:rsidP="00621A21">
          <w:pPr>
            <w:pStyle w:val="Header"/>
            <w:rPr>
              <w:rFonts w:ascii="Times New Roman" w:hAnsi="Times New Roman"/>
              <w:i/>
              <w:sz w:val="22"/>
              <w:szCs w:val="22"/>
            </w:rPr>
          </w:pP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Chủ quy trình: </w:t>
          </w:r>
          <w:r>
            <w:rPr>
              <w:rFonts w:ascii="Times New Roman" w:hAnsi="Times New Roman"/>
              <w:i/>
              <w:sz w:val="22"/>
              <w:szCs w:val="22"/>
              <w:lang w:val="vi-VN"/>
            </w:rPr>
            <w:t>PKD</w:t>
          </w:r>
        </w:p>
        <w:p w14:paraId="77F3922B" w14:textId="77777777" w:rsidR="00621A21" w:rsidRPr="002F43E2" w:rsidRDefault="00621A21" w:rsidP="00621A21">
          <w:pPr>
            <w:pStyle w:val="Header"/>
            <w:rPr>
              <w:rFonts w:ascii="Times New Roman" w:hAnsi="Times New Roman"/>
              <w:i/>
              <w:sz w:val="22"/>
              <w:szCs w:val="22"/>
              <w:lang w:val="vi-VN"/>
            </w:rPr>
          </w:pP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Phiên bản: </w:t>
          </w:r>
          <w:r>
            <w:rPr>
              <w:rFonts w:ascii="Times New Roman" w:hAnsi="Times New Roman"/>
              <w:i/>
              <w:sz w:val="22"/>
              <w:szCs w:val="22"/>
              <w:lang w:val="vi-VN"/>
            </w:rPr>
            <w:t>1</w:t>
          </w:r>
        </w:p>
        <w:p w14:paraId="563B65F1" w14:textId="77777777" w:rsidR="00621A21" w:rsidRPr="002F43E2" w:rsidRDefault="00621A21" w:rsidP="00621A21">
          <w:pPr>
            <w:pStyle w:val="Header"/>
            <w:rPr>
              <w:rFonts w:ascii="Times New Roman" w:hAnsi="Times New Roman"/>
              <w:i/>
              <w:sz w:val="22"/>
              <w:szCs w:val="22"/>
            </w:rPr>
          </w:pP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Ngày hiệu lực: </w:t>
          </w:r>
          <w:r>
            <w:rPr>
              <w:rFonts w:ascii="Times New Roman" w:hAnsi="Times New Roman"/>
              <w:i/>
              <w:sz w:val="22"/>
              <w:szCs w:val="22"/>
              <w:lang w:val="vi-VN"/>
            </w:rPr>
            <w:t>1/1/2025</w:t>
          </w:r>
        </w:p>
        <w:p w14:paraId="3FC2C52A" w14:textId="77777777" w:rsidR="00621A21" w:rsidRPr="00754B8A" w:rsidRDefault="00621A21" w:rsidP="00621A21">
          <w:pPr>
            <w:pStyle w:val="Header"/>
            <w:rPr>
              <w:rFonts w:ascii="Times New Roman" w:hAnsi="Times New Roman"/>
              <w:lang w:val="vi-VN"/>
            </w:rPr>
          </w:pP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Trang: </w:t>
          </w: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fldChar w:fldCharType="begin"/>
          </w: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instrText xml:space="preserve"> PAGE   \* MERGEFORMAT </w:instrText>
          </w: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fldChar w:fldCharType="separate"/>
          </w:r>
          <w:r w:rsidRPr="002F43E2">
            <w:rPr>
              <w:rFonts w:ascii="Times New Roman" w:hAnsi="Times New Roman"/>
              <w:i/>
              <w:noProof/>
              <w:sz w:val="22"/>
              <w:szCs w:val="22"/>
              <w:lang w:val="vi-VN"/>
            </w:rPr>
            <w:t>6</w:t>
          </w:r>
          <w:r w:rsidRPr="002F43E2">
            <w:rPr>
              <w:rFonts w:ascii="Times New Roman" w:hAnsi="Times New Roman"/>
              <w:i/>
              <w:noProof/>
              <w:sz w:val="22"/>
              <w:szCs w:val="22"/>
              <w:lang w:val="vi-VN"/>
            </w:rPr>
            <w:fldChar w:fldCharType="end"/>
          </w: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>/7</w:t>
          </w:r>
        </w:p>
      </w:tc>
    </w:tr>
  </w:tbl>
  <w:p w14:paraId="666062F3" w14:textId="77777777" w:rsidR="00621A21" w:rsidRDefault="00621A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1D0"/>
    <w:multiLevelType w:val="hybridMultilevel"/>
    <w:tmpl w:val="31862B62"/>
    <w:lvl w:ilvl="0" w:tplc="6CCC3F2E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67540"/>
    <w:multiLevelType w:val="hybridMultilevel"/>
    <w:tmpl w:val="BA56EF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0E3000"/>
    <w:multiLevelType w:val="multilevel"/>
    <w:tmpl w:val="3612D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8673FA"/>
    <w:multiLevelType w:val="hybridMultilevel"/>
    <w:tmpl w:val="DA5ED1D8"/>
    <w:lvl w:ilvl="0" w:tplc="2C3693E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1B302F4E"/>
    <w:multiLevelType w:val="hybridMultilevel"/>
    <w:tmpl w:val="F1303FA4"/>
    <w:lvl w:ilvl="0" w:tplc="181E8B72">
      <w:start w:val="5"/>
      <w:numFmt w:val="bullet"/>
      <w:lvlText w:val="-"/>
      <w:lvlJc w:val="left"/>
      <w:pPr>
        <w:tabs>
          <w:tab w:val="num" w:pos="1455"/>
        </w:tabs>
        <w:ind w:left="1455" w:hanging="735"/>
      </w:pPr>
      <w:rPr>
        <w:rFonts w:ascii="TimesNewRomanPSMT" w:eastAsia="Times New Roman" w:hAnsi="TimesNewRomanPSMT" w:cs="TimesNewRomanPSMT" w:hint="default"/>
      </w:rPr>
    </w:lvl>
    <w:lvl w:ilvl="1" w:tplc="04090003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1D1315A7"/>
    <w:multiLevelType w:val="multilevel"/>
    <w:tmpl w:val="AC9C60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D1AFB"/>
    <w:multiLevelType w:val="hybridMultilevel"/>
    <w:tmpl w:val="9398C0E0"/>
    <w:lvl w:ilvl="0" w:tplc="D0EEE13E">
      <w:start w:val="1"/>
      <w:numFmt w:val="upperRoman"/>
      <w:lvlText w:val="%1."/>
      <w:lvlJc w:val="left"/>
      <w:pPr>
        <w:ind w:left="720" w:hanging="720"/>
      </w:pPr>
      <w:rPr>
        <w:rFonts w:ascii=".VnTime" w:hAnsi=".VnTime" w:hint="default"/>
        <w:b w:val="0"/>
        <w:sz w:val="28"/>
      </w:rPr>
    </w:lvl>
    <w:lvl w:ilvl="1" w:tplc="C568DBAE">
      <w:numFmt w:val="none"/>
      <w:lvlText w:val=""/>
      <w:lvlJc w:val="left"/>
      <w:pPr>
        <w:tabs>
          <w:tab w:val="num" w:pos="360"/>
        </w:tabs>
      </w:pPr>
    </w:lvl>
    <w:lvl w:ilvl="2" w:tplc="354E4396">
      <w:numFmt w:val="none"/>
      <w:lvlText w:val=""/>
      <w:lvlJc w:val="left"/>
      <w:pPr>
        <w:tabs>
          <w:tab w:val="num" w:pos="360"/>
        </w:tabs>
      </w:pPr>
    </w:lvl>
    <w:lvl w:ilvl="3" w:tplc="47725CBC">
      <w:numFmt w:val="none"/>
      <w:lvlText w:val=""/>
      <w:lvlJc w:val="left"/>
      <w:pPr>
        <w:tabs>
          <w:tab w:val="num" w:pos="360"/>
        </w:tabs>
      </w:pPr>
    </w:lvl>
    <w:lvl w:ilvl="4" w:tplc="FC4EEBF6">
      <w:numFmt w:val="none"/>
      <w:lvlText w:val=""/>
      <w:lvlJc w:val="left"/>
      <w:pPr>
        <w:tabs>
          <w:tab w:val="num" w:pos="360"/>
        </w:tabs>
      </w:pPr>
    </w:lvl>
    <w:lvl w:ilvl="5" w:tplc="FCFAB6BE">
      <w:numFmt w:val="none"/>
      <w:lvlText w:val=""/>
      <w:lvlJc w:val="left"/>
      <w:pPr>
        <w:tabs>
          <w:tab w:val="num" w:pos="360"/>
        </w:tabs>
      </w:pPr>
    </w:lvl>
    <w:lvl w:ilvl="6" w:tplc="226A9C06">
      <w:numFmt w:val="none"/>
      <w:lvlText w:val=""/>
      <w:lvlJc w:val="left"/>
      <w:pPr>
        <w:tabs>
          <w:tab w:val="num" w:pos="360"/>
        </w:tabs>
      </w:pPr>
    </w:lvl>
    <w:lvl w:ilvl="7" w:tplc="3A9CDBC4">
      <w:numFmt w:val="none"/>
      <w:lvlText w:val=""/>
      <w:lvlJc w:val="left"/>
      <w:pPr>
        <w:tabs>
          <w:tab w:val="num" w:pos="360"/>
        </w:tabs>
      </w:pPr>
    </w:lvl>
    <w:lvl w:ilvl="8" w:tplc="97647344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2A0368E6"/>
    <w:multiLevelType w:val="hybridMultilevel"/>
    <w:tmpl w:val="314C8A3C"/>
    <w:lvl w:ilvl="0" w:tplc="A77832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01CED"/>
    <w:multiLevelType w:val="hybridMultilevel"/>
    <w:tmpl w:val="DABA9A58"/>
    <w:lvl w:ilvl="0" w:tplc="18B41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522741"/>
    <w:multiLevelType w:val="hybridMultilevel"/>
    <w:tmpl w:val="2C201320"/>
    <w:lvl w:ilvl="0" w:tplc="3E4AFE9A">
      <w:start w:val="1"/>
      <w:numFmt w:val="bullet"/>
      <w:lvlText w:val="-"/>
      <w:lvlJc w:val="left"/>
      <w:pPr>
        <w:ind w:left="540" w:hanging="360"/>
      </w:pPr>
      <w:rPr>
        <w:rFonts w:ascii="Shruti" w:hAnsi="Shrut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19E2828"/>
    <w:multiLevelType w:val="hybridMultilevel"/>
    <w:tmpl w:val="D1E49930"/>
    <w:lvl w:ilvl="0" w:tplc="732A730A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C1425"/>
    <w:multiLevelType w:val="hybridMultilevel"/>
    <w:tmpl w:val="6464C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F093A"/>
    <w:multiLevelType w:val="hybridMultilevel"/>
    <w:tmpl w:val="71705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4320A"/>
    <w:multiLevelType w:val="hybridMultilevel"/>
    <w:tmpl w:val="6DCA58F0"/>
    <w:lvl w:ilvl="0" w:tplc="B65EDB00">
      <w:start w:val="1"/>
      <w:numFmt w:val="upperRoman"/>
      <w:lvlText w:val="%1."/>
      <w:lvlJc w:val="left"/>
      <w:pPr>
        <w:ind w:left="720" w:hanging="720"/>
      </w:pPr>
      <w:rPr>
        <w:rFonts w:ascii=".VnTime" w:hAnsi=".VnTime"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907" w:hanging="360"/>
      </w:pPr>
    </w:lvl>
    <w:lvl w:ilvl="2" w:tplc="FD0EC90C">
      <w:start w:val="1"/>
      <w:numFmt w:val="upperRoman"/>
      <w:lvlText w:val="%3."/>
      <w:lvlJc w:val="left"/>
      <w:pPr>
        <w:ind w:left="1627" w:hanging="180"/>
      </w:pPr>
      <w:rPr>
        <w:rFonts w:ascii=".VnTime" w:hAnsi=".VnTime" w:hint="default"/>
        <w:b w:val="0"/>
        <w:sz w:val="26"/>
        <w:szCs w:val="26"/>
      </w:rPr>
    </w:lvl>
    <w:lvl w:ilvl="3" w:tplc="0409000F">
      <w:start w:val="1"/>
      <w:numFmt w:val="decimal"/>
      <w:lvlText w:val="%4."/>
      <w:lvlJc w:val="left"/>
      <w:pPr>
        <w:ind w:left="2347" w:hanging="360"/>
      </w:pPr>
    </w:lvl>
    <w:lvl w:ilvl="4" w:tplc="04090019" w:tentative="1">
      <w:start w:val="1"/>
      <w:numFmt w:val="lowerLetter"/>
      <w:lvlText w:val="%5."/>
      <w:lvlJc w:val="left"/>
      <w:pPr>
        <w:ind w:left="3067" w:hanging="360"/>
      </w:pPr>
    </w:lvl>
    <w:lvl w:ilvl="5" w:tplc="0409001B" w:tentative="1">
      <w:start w:val="1"/>
      <w:numFmt w:val="lowerRoman"/>
      <w:lvlText w:val="%6."/>
      <w:lvlJc w:val="right"/>
      <w:pPr>
        <w:ind w:left="3787" w:hanging="180"/>
      </w:pPr>
    </w:lvl>
    <w:lvl w:ilvl="6" w:tplc="0409000F" w:tentative="1">
      <w:start w:val="1"/>
      <w:numFmt w:val="decimal"/>
      <w:lvlText w:val="%7."/>
      <w:lvlJc w:val="left"/>
      <w:pPr>
        <w:ind w:left="4507" w:hanging="360"/>
      </w:pPr>
    </w:lvl>
    <w:lvl w:ilvl="7" w:tplc="04090019" w:tentative="1">
      <w:start w:val="1"/>
      <w:numFmt w:val="lowerLetter"/>
      <w:lvlText w:val="%8."/>
      <w:lvlJc w:val="left"/>
      <w:pPr>
        <w:ind w:left="5227" w:hanging="360"/>
      </w:pPr>
    </w:lvl>
    <w:lvl w:ilvl="8" w:tplc="0409001B" w:tentative="1">
      <w:start w:val="1"/>
      <w:numFmt w:val="lowerRoman"/>
      <w:lvlText w:val="%9."/>
      <w:lvlJc w:val="right"/>
      <w:pPr>
        <w:ind w:left="5947" w:hanging="180"/>
      </w:pPr>
    </w:lvl>
  </w:abstractNum>
  <w:abstractNum w:abstractNumId="14" w15:restartNumberingAfterBreak="0">
    <w:nsid w:val="46574A4E"/>
    <w:multiLevelType w:val="hybridMultilevel"/>
    <w:tmpl w:val="5F1C16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21AAE"/>
    <w:multiLevelType w:val="hybridMultilevel"/>
    <w:tmpl w:val="815AF18A"/>
    <w:lvl w:ilvl="0" w:tplc="32A07762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4A5A1F40"/>
    <w:multiLevelType w:val="hybridMultilevel"/>
    <w:tmpl w:val="16ECB51A"/>
    <w:lvl w:ilvl="0" w:tplc="7FCA04DE">
      <w:start w:val="6"/>
      <w:numFmt w:val="upperRoman"/>
      <w:lvlText w:val="%1."/>
      <w:lvlJc w:val="left"/>
      <w:pPr>
        <w:tabs>
          <w:tab w:val="num" w:pos="0"/>
        </w:tabs>
        <w:ind w:left="720" w:hanging="720"/>
      </w:pPr>
      <w:rPr>
        <w:rFonts w:ascii=".VnTime" w:hAnsi=".VnTime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231DD4"/>
    <w:multiLevelType w:val="hybridMultilevel"/>
    <w:tmpl w:val="673E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C0723"/>
    <w:multiLevelType w:val="multilevel"/>
    <w:tmpl w:val="D3585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3302D7"/>
    <w:multiLevelType w:val="hybridMultilevel"/>
    <w:tmpl w:val="2290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45C78"/>
    <w:multiLevelType w:val="hybridMultilevel"/>
    <w:tmpl w:val="9710D8B4"/>
    <w:lvl w:ilvl="0" w:tplc="AF0622DC">
      <w:start w:val="6"/>
      <w:numFmt w:val="upperRoman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4972D6"/>
    <w:multiLevelType w:val="hybridMultilevel"/>
    <w:tmpl w:val="5886796C"/>
    <w:lvl w:ilvl="0" w:tplc="7B62BC3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C63DEE"/>
    <w:multiLevelType w:val="hybridMultilevel"/>
    <w:tmpl w:val="2616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DE3E0B"/>
    <w:multiLevelType w:val="hybridMultilevel"/>
    <w:tmpl w:val="673E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FA09F4"/>
    <w:multiLevelType w:val="hybridMultilevel"/>
    <w:tmpl w:val="19D0A7B4"/>
    <w:lvl w:ilvl="0" w:tplc="A1B4DE98">
      <w:numFmt w:val="bullet"/>
      <w:lvlText w:val=""/>
      <w:lvlJc w:val="left"/>
      <w:pPr>
        <w:tabs>
          <w:tab w:val="num" w:pos="1355"/>
        </w:tabs>
        <w:ind w:left="1355" w:hanging="795"/>
      </w:pPr>
      <w:rPr>
        <w:rFonts w:ascii="Symbol" w:eastAsia="Times New Roman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25" w15:restartNumberingAfterBreak="0">
    <w:nsid w:val="73223C36"/>
    <w:multiLevelType w:val="multilevel"/>
    <w:tmpl w:val="269E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7773D1"/>
    <w:multiLevelType w:val="hybridMultilevel"/>
    <w:tmpl w:val="FED6EFC8"/>
    <w:lvl w:ilvl="0" w:tplc="F98875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77B35B4A"/>
    <w:multiLevelType w:val="hybridMultilevel"/>
    <w:tmpl w:val="DA7E9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336537">
    <w:abstractNumId w:val="2"/>
  </w:num>
  <w:num w:numId="2" w16cid:durableId="968975913">
    <w:abstractNumId w:val="4"/>
  </w:num>
  <w:num w:numId="3" w16cid:durableId="824710941">
    <w:abstractNumId w:val="24"/>
  </w:num>
  <w:num w:numId="4" w16cid:durableId="615871367">
    <w:abstractNumId w:val="10"/>
  </w:num>
  <w:num w:numId="5" w16cid:durableId="1943763371">
    <w:abstractNumId w:val="9"/>
  </w:num>
  <w:num w:numId="6" w16cid:durableId="726419583">
    <w:abstractNumId w:val="13"/>
  </w:num>
  <w:num w:numId="7" w16cid:durableId="1546062127">
    <w:abstractNumId w:val="6"/>
  </w:num>
  <w:num w:numId="8" w16cid:durableId="1358309534">
    <w:abstractNumId w:val="16"/>
  </w:num>
  <w:num w:numId="9" w16cid:durableId="1010378105">
    <w:abstractNumId w:val="1"/>
  </w:num>
  <w:num w:numId="10" w16cid:durableId="1618950699">
    <w:abstractNumId w:val="21"/>
  </w:num>
  <w:num w:numId="11" w16cid:durableId="1264873178">
    <w:abstractNumId w:val="8"/>
  </w:num>
  <w:num w:numId="12" w16cid:durableId="314141950">
    <w:abstractNumId w:val="20"/>
  </w:num>
  <w:num w:numId="13" w16cid:durableId="1115489452">
    <w:abstractNumId w:val="14"/>
  </w:num>
  <w:num w:numId="14" w16cid:durableId="257100605">
    <w:abstractNumId w:val="22"/>
  </w:num>
  <w:num w:numId="15" w16cid:durableId="482743635">
    <w:abstractNumId w:val="27"/>
  </w:num>
  <w:num w:numId="16" w16cid:durableId="1001616737">
    <w:abstractNumId w:val="7"/>
  </w:num>
  <w:num w:numId="17" w16cid:durableId="277374993">
    <w:abstractNumId w:val="23"/>
  </w:num>
  <w:num w:numId="18" w16cid:durableId="759645744">
    <w:abstractNumId w:val="17"/>
  </w:num>
  <w:num w:numId="19" w16cid:durableId="1987317623">
    <w:abstractNumId w:val="0"/>
  </w:num>
  <w:num w:numId="20" w16cid:durableId="265382485">
    <w:abstractNumId w:val="11"/>
  </w:num>
  <w:num w:numId="21" w16cid:durableId="424620753">
    <w:abstractNumId w:val="26"/>
  </w:num>
  <w:num w:numId="22" w16cid:durableId="1681853587">
    <w:abstractNumId w:val="3"/>
  </w:num>
  <w:num w:numId="23" w16cid:durableId="1260025754">
    <w:abstractNumId w:val="15"/>
  </w:num>
  <w:num w:numId="24" w16cid:durableId="2020499962">
    <w:abstractNumId w:val="19"/>
  </w:num>
  <w:num w:numId="25" w16cid:durableId="1001396153">
    <w:abstractNumId w:val="12"/>
  </w:num>
  <w:num w:numId="26" w16cid:durableId="1328511347">
    <w:abstractNumId w:val="18"/>
  </w:num>
  <w:num w:numId="27" w16cid:durableId="1282571754">
    <w:abstractNumId w:val="5"/>
  </w:num>
  <w:num w:numId="28" w16cid:durableId="1750955783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463"/>
    <w:rsid w:val="00000EE0"/>
    <w:rsid w:val="000046E1"/>
    <w:rsid w:val="00007074"/>
    <w:rsid w:val="0001519D"/>
    <w:rsid w:val="000166C4"/>
    <w:rsid w:val="00024093"/>
    <w:rsid w:val="0002566B"/>
    <w:rsid w:val="00025AF6"/>
    <w:rsid w:val="00041C85"/>
    <w:rsid w:val="00041C99"/>
    <w:rsid w:val="00043693"/>
    <w:rsid w:val="000471E9"/>
    <w:rsid w:val="00054693"/>
    <w:rsid w:val="00054EA7"/>
    <w:rsid w:val="00060930"/>
    <w:rsid w:val="00063402"/>
    <w:rsid w:val="00064560"/>
    <w:rsid w:val="000678C3"/>
    <w:rsid w:val="00082210"/>
    <w:rsid w:val="00085368"/>
    <w:rsid w:val="00086D89"/>
    <w:rsid w:val="00092608"/>
    <w:rsid w:val="00096705"/>
    <w:rsid w:val="000A17AF"/>
    <w:rsid w:val="000A22FC"/>
    <w:rsid w:val="000A2BC6"/>
    <w:rsid w:val="000A2E37"/>
    <w:rsid w:val="000A633A"/>
    <w:rsid w:val="000A767A"/>
    <w:rsid w:val="000B451B"/>
    <w:rsid w:val="000B4CC7"/>
    <w:rsid w:val="000C0DBF"/>
    <w:rsid w:val="000C135F"/>
    <w:rsid w:val="000C7027"/>
    <w:rsid w:val="000D04C9"/>
    <w:rsid w:val="000D37E2"/>
    <w:rsid w:val="000E18A1"/>
    <w:rsid w:val="000E4DB2"/>
    <w:rsid w:val="000F038F"/>
    <w:rsid w:val="000F04A0"/>
    <w:rsid w:val="000F37D4"/>
    <w:rsid w:val="000F7254"/>
    <w:rsid w:val="00104443"/>
    <w:rsid w:val="001131E6"/>
    <w:rsid w:val="001141F0"/>
    <w:rsid w:val="001146A3"/>
    <w:rsid w:val="001205B6"/>
    <w:rsid w:val="00120BA6"/>
    <w:rsid w:val="001226FB"/>
    <w:rsid w:val="00124C6C"/>
    <w:rsid w:val="00137B6E"/>
    <w:rsid w:val="00146874"/>
    <w:rsid w:val="00151339"/>
    <w:rsid w:val="0015651A"/>
    <w:rsid w:val="00161395"/>
    <w:rsid w:val="001700D3"/>
    <w:rsid w:val="001720EF"/>
    <w:rsid w:val="00173B41"/>
    <w:rsid w:val="00182F8C"/>
    <w:rsid w:val="00183FC9"/>
    <w:rsid w:val="001850C6"/>
    <w:rsid w:val="00192C86"/>
    <w:rsid w:val="00192D79"/>
    <w:rsid w:val="001944C9"/>
    <w:rsid w:val="00194D0E"/>
    <w:rsid w:val="001A2F02"/>
    <w:rsid w:val="001A5C2D"/>
    <w:rsid w:val="001B7012"/>
    <w:rsid w:val="001C1BB9"/>
    <w:rsid w:val="001C2100"/>
    <w:rsid w:val="001C3E80"/>
    <w:rsid w:val="001C5FAA"/>
    <w:rsid w:val="001C7307"/>
    <w:rsid w:val="001D2359"/>
    <w:rsid w:val="001E15B8"/>
    <w:rsid w:val="001E65F5"/>
    <w:rsid w:val="001F7E9F"/>
    <w:rsid w:val="002063AE"/>
    <w:rsid w:val="002169D1"/>
    <w:rsid w:val="00227A0E"/>
    <w:rsid w:val="0023436D"/>
    <w:rsid w:val="00245708"/>
    <w:rsid w:val="00253524"/>
    <w:rsid w:val="002545DB"/>
    <w:rsid w:val="00255BD9"/>
    <w:rsid w:val="00264318"/>
    <w:rsid w:val="00264BF0"/>
    <w:rsid w:val="00264DFD"/>
    <w:rsid w:val="00265D23"/>
    <w:rsid w:val="00265EF2"/>
    <w:rsid w:val="00273F68"/>
    <w:rsid w:val="00275283"/>
    <w:rsid w:val="00286794"/>
    <w:rsid w:val="0029037F"/>
    <w:rsid w:val="00291744"/>
    <w:rsid w:val="00291B63"/>
    <w:rsid w:val="00294706"/>
    <w:rsid w:val="00296207"/>
    <w:rsid w:val="002A141D"/>
    <w:rsid w:val="002A218F"/>
    <w:rsid w:val="002A48B5"/>
    <w:rsid w:val="002A5D23"/>
    <w:rsid w:val="002B13B1"/>
    <w:rsid w:val="002C14D2"/>
    <w:rsid w:val="002C49FE"/>
    <w:rsid w:val="002C619E"/>
    <w:rsid w:val="002D0F34"/>
    <w:rsid w:val="002D1910"/>
    <w:rsid w:val="002D799B"/>
    <w:rsid w:val="002E18FF"/>
    <w:rsid w:val="002E244D"/>
    <w:rsid w:val="002E542D"/>
    <w:rsid w:val="002E62F2"/>
    <w:rsid w:val="002E6BA5"/>
    <w:rsid w:val="002E7980"/>
    <w:rsid w:val="002F70D9"/>
    <w:rsid w:val="002F7FA0"/>
    <w:rsid w:val="003104D6"/>
    <w:rsid w:val="00311D2E"/>
    <w:rsid w:val="00314E5A"/>
    <w:rsid w:val="0031550F"/>
    <w:rsid w:val="00316D0E"/>
    <w:rsid w:val="00320819"/>
    <w:rsid w:val="00322FFC"/>
    <w:rsid w:val="003234D8"/>
    <w:rsid w:val="0032487C"/>
    <w:rsid w:val="00325984"/>
    <w:rsid w:val="00330C37"/>
    <w:rsid w:val="00343941"/>
    <w:rsid w:val="00347537"/>
    <w:rsid w:val="0036093E"/>
    <w:rsid w:val="003631E2"/>
    <w:rsid w:val="00365C2D"/>
    <w:rsid w:val="00365C5D"/>
    <w:rsid w:val="003672B0"/>
    <w:rsid w:val="00380B34"/>
    <w:rsid w:val="00380BFC"/>
    <w:rsid w:val="00383D46"/>
    <w:rsid w:val="0038542D"/>
    <w:rsid w:val="00390626"/>
    <w:rsid w:val="0039443C"/>
    <w:rsid w:val="00395602"/>
    <w:rsid w:val="003A279E"/>
    <w:rsid w:val="003A3C42"/>
    <w:rsid w:val="003C1466"/>
    <w:rsid w:val="003C1F43"/>
    <w:rsid w:val="003C1F72"/>
    <w:rsid w:val="003C5463"/>
    <w:rsid w:val="003C605A"/>
    <w:rsid w:val="003C61F2"/>
    <w:rsid w:val="003D08E1"/>
    <w:rsid w:val="003D3B1A"/>
    <w:rsid w:val="003D416B"/>
    <w:rsid w:val="003E651B"/>
    <w:rsid w:val="003F28E6"/>
    <w:rsid w:val="003F5EA0"/>
    <w:rsid w:val="004017DC"/>
    <w:rsid w:val="0040365B"/>
    <w:rsid w:val="0041375F"/>
    <w:rsid w:val="0043204D"/>
    <w:rsid w:val="0043247F"/>
    <w:rsid w:val="004339B4"/>
    <w:rsid w:val="00435EAE"/>
    <w:rsid w:val="00437E0A"/>
    <w:rsid w:val="00442D34"/>
    <w:rsid w:val="00444854"/>
    <w:rsid w:val="00445B12"/>
    <w:rsid w:val="004624BC"/>
    <w:rsid w:val="00465924"/>
    <w:rsid w:val="004705A5"/>
    <w:rsid w:val="0048185B"/>
    <w:rsid w:val="00483087"/>
    <w:rsid w:val="00483617"/>
    <w:rsid w:val="00486013"/>
    <w:rsid w:val="004910A9"/>
    <w:rsid w:val="00491420"/>
    <w:rsid w:val="00493BA5"/>
    <w:rsid w:val="00494E60"/>
    <w:rsid w:val="00496791"/>
    <w:rsid w:val="004A1B73"/>
    <w:rsid w:val="004A4A4D"/>
    <w:rsid w:val="004A6510"/>
    <w:rsid w:val="004A7D7A"/>
    <w:rsid w:val="004B10EE"/>
    <w:rsid w:val="004B2406"/>
    <w:rsid w:val="004B3916"/>
    <w:rsid w:val="004D5824"/>
    <w:rsid w:val="004E1C19"/>
    <w:rsid w:val="004E4FFF"/>
    <w:rsid w:val="004F09F1"/>
    <w:rsid w:val="004F5BB7"/>
    <w:rsid w:val="004F73B5"/>
    <w:rsid w:val="00500CCD"/>
    <w:rsid w:val="00506FB0"/>
    <w:rsid w:val="00512FDE"/>
    <w:rsid w:val="005174C8"/>
    <w:rsid w:val="00527B4D"/>
    <w:rsid w:val="005311FD"/>
    <w:rsid w:val="005313FE"/>
    <w:rsid w:val="00533FE8"/>
    <w:rsid w:val="00534889"/>
    <w:rsid w:val="005357CE"/>
    <w:rsid w:val="00535E37"/>
    <w:rsid w:val="00537BC5"/>
    <w:rsid w:val="00543A72"/>
    <w:rsid w:val="00546883"/>
    <w:rsid w:val="005502AD"/>
    <w:rsid w:val="00552B04"/>
    <w:rsid w:val="0055407B"/>
    <w:rsid w:val="00557D25"/>
    <w:rsid w:val="00565AD9"/>
    <w:rsid w:val="00566C43"/>
    <w:rsid w:val="00574B1A"/>
    <w:rsid w:val="00575E1C"/>
    <w:rsid w:val="00577509"/>
    <w:rsid w:val="00577CF2"/>
    <w:rsid w:val="00580A8F"/>
    <w:rsid w:val="00581705"/>
    <w:rsid w:val="00583CCC"/>
    <w:rsid w:val="00584E03"/>
    <w:rsid w:val="00586262"/>
    <w:rsid w:val="0058758E"/>
    <w:rsid w:val="0058777C"/>
    <w:rsid w:val="005933FC"/>
    <w:rsid w:val="005A4758"/>
    <w:rsid w:val="005A6FE2"/>
    <w:rsid w:val="005A78C6"/>
    <w:rsid w:val="005B0003"/>
    <w:rsid w:val="005B0F6B"/>
    <w:rsid w:val="005B1F0D"/>
    <w:rsid w:val="005B3607"/>
    <w:rsid w:val="005B54D6"/>
    <w:rsid w:val="005B7FA2"/>
    <w:rsid w:val="005D0BB7"/>
    <w:rsid w:val="005D3C73"/>
    <w:rsid w:val="005D3DEA"/>
    <w:rsid w:val="005D4463"/>
    <w:rsid w:val="005D75EE"/>
    <w:rsid w:val="005D7B33"/>
    <w:rsid w:val="005E0E87"/>
    <w:rsid w:val="005E10FB"/>
    <w:rsid w:val="005F3E96"/>
    <w:rsid w:val="005F4F21"/>
    <w:rsid w:val="005F71B1"/>
    <w:rsid w:val="00600A3E"/>
    <w:rsid w:val="00605436"/>
    <w:rsid w:val="0060693F"/>
    <w:rsid w:val="00606F72"/>
    <w:rsid w:val="00613B7B"/>
    <w:rsid w:val="0061528C"/>
    <w:rsid w:val="00616A4F"/>
    <w:rsid w:val="00621A21"/>
    <w:rsid w:val="00622699"/>
    <w:rsid w:val="00626A16"/>
    <w:rsid w:val="00631A74"/>
    <w:rsid w:val="006322D3"/>
    <w:rsid w:val="006406AC"/>
    <w:rsid w:val="0065471C"/>
    <w:rsid w:val="00664E11"/>
    <w:rsid w:val="006674E6"/>
    <w:rsid w:val="00671862"/>
    <w:rsid w:val="0067194E"/>
    <w:rsid w:val="00672A27"/>
    <w:rsid w:val="006747BC"/>
    <w:rsid w:val="00675FE2"/>
    <w:rsid w:val="006765DE"/>
    <w:rsid w:val="00677455"/>
    <w:rsid w:val="00680942"/>
    <w:rsid w:val="00681EA6"/>
    <w:rsid w:val="006842BC"/>
    <w:rsid w:val="00684DE0"/>
    <w:rsid w:val="00685B83"/>
    <w:rsid w:val="00690AE9"/>
    <w:rsid w:val="006944BE"/>
    <w:rsid w:val="0069454E"/>
    <w:rsid w:val="00697920"/>
    <w:rsid w:val="006A02FC"/>
    <w:rsid w:val="006A129A"/>
    <w:rsid w:val="006A16D9"/>
    <w:rsid w:val="006A76C5"/>
    <w:rsid w:val="006B41B6"/>
    <w:rsid w:val="006C0423"/>
    <w:rsid w:val="006C1AA7"/>
    <w:rsid w:val="006C35C7"/>
    <w:rsid w:val="006C6030"/>
    <w:rsid w:val="006D3C9C"/>
    <w:rsid w:val="006E1B32"/>
    <w:rsid w:val="006E3088"/>
    <w:rsid w:val="006E3C51"/>
    <w:rsid w:val="006E5F46"/>
    <w:rsid w:val="006E7763"/>
    <w:rsid w:val="006F03D4"/>
    <w:rsid w:val="006F33DC"/>
    <w:rsid w:val="006F5144"/>
    <w:rsid w:val="007029C6"/>
    <w:rsid w:val="00702BD9"/>
    <w:rsid w:val="00702EDB"/>
    <w:rsid w:val="00711320"/>
    <w:rsid w:val="00711CD3"/>
    <w:rsid w:val="00713F43"/>
    <w:rsid w:val="00714DDD"/>
    <w:rsid w:val="00726158"/>
    <w:rsid w:val="00727E3C"/>
    <w:rsid w:val="00727F8F"/>
    <w:rsid w:val="00735D4E"/>
    <w:rsid w:val="00744FFC"/>
    <w:rsid w:val="00745063"/>
    <w:rsid w:val="007504CA"/>
    <w:rsid w:val="007537AE"/>
    <w:rsid w:val="00754B8A"/>
    <w:rsid w:val="00761285"/>
    <w:rsid w:val="00765B57"/>
    <w:rsid w:val="00770CEE"/>
    <w:rsid w:val="00770D38"/>
    <w:rsid w:val="00771FBC"/>
    <w:rsid w:val="00772E75"/>
    <w:rsid w:val="00775887"/>
    <w:rsid w:val="00784E27"/>
    <w:rsid w:val="00787D5E"/>
    <w:rsid w:val="00787D8C"/>
    <w:rsid w:val="007911DA"/>
    <w:rsid w:val="00792B13"/>
    <w:rsid w:val="007951D3"/>
    <w:rsid w:val="00796D23"/>
    <w:rsid w:val="007A08AE"/>
    <w:rsid w:val="007B1233"/>
    <w:rsid w:val="007B6899"/>
    <w:rsid w:val="007C26DB"/>
    <w:rsid w:val="007C3968"/>
    <w:rsid w:val="007C62A7"/>
    <w:rsid w:val="007D1DAA"/>
    <w:rsid w:val="007D4036"/>
    <w:rsid w:val="007D7F8A"/>
    <w:rsid w:val="007E3F61"/>
    <w:rsid w:val="007E4BCE"/>
    <w:rsid w:val="007E6C1A"/>
    <w:rsid w:val="007E6F46"/>
    <w:rsid w:val="007F15F4"/>
    <w:rsid w:val="007F2798"/>
    <w:rsid w:val="0080022A"/>
    <w:rsid w:val="00800CC7"/>
    <w:rsid w:val="008013C1"/>
    <w:rsid w:val="00805EF9"/>
    <w:rsid w:val="00807385"/>
    <w:rsid w:val="00807516"/>
    <w:rsid w:val="00811FC9"/>
    <w:rsid w:val="0081282E"/>
    <w:rsid w:val="008165EA"/>
    <w:rsid w:val="00830AA4"/>
    <w:rsid w:val="00831A38"/>
    <w:rsid w:val="00835007"/>
    <w:rsid w:val="00842373"/>
    <w:rsid w:val="0084291B"/>
    <w:rsid w:val="0084372C"/>
    <w:rsid w:val="00844A32"/>
    <w:rsid w:val="00847CCF"/>
    <w:rsid w:val="00850567"/>
    <w:rsid w:val="00850A21"/>
    <w:rsid w:val="008536AD"/>
    <w:rsid w:val="008544D7"/>
    <w:rsid w:val="00855770"/>
    <w:rsid w:val="0085587B"/>
    <w:rsid w:val="00856176"/>
    <w:rsid w:val="00861A96"/>
    <w:rsid w:val="0086377F"/>
    <w:rsid w:val="008642F2"/>
    <w:rsid w:val="00871577"/>
    <w:rsid w:val="00874BF9"/>
    <w:rsid w:val="008764E5"/>
    <w:rsid w:val="008772BA"/>
    <w:rsid w:val="008842C0"/>
    <w:rsid w:val="0089069D"/>
    <w:rsid w:val="008A1059"/>
    <w:rsid w:val="008B2492"/>
    <w:rsid w:val="008B4E14"/>
    <w:rsid w:val="008B6ED2"/>
    <w:rsid w:val="008B7184"/>
    <w:rsid w:val="008C1F57"/>
    <w:rsid w:val="008C4A65"/>
    <w:rsid w:val="008C6ADF"/>
    <w:rsid w:val="008C7751"/>
    <w:rsid w:val="008D2988"/>
    <w:rsid w:val="008D29B0"/>
    <w:rsid w:val="008D4498"/>
    <w:rsid w:val="008E1434"/>
    <w:rsid w:val="008E389E"/>
    <w:rsid w:val="008E6DB9"/>
    <w:rsid w:val="008F1B64"/>
    <w:rsid w:val="008F5114"/>
    <w:rsid w:val="008F7973"/>
    <w:rsid w:val="00901460"/>
    <w:rsid w:val="00902940"/>
    <w:rsid w:val="00903E19"/>
    <w:rsid w:val="009059E9"/>
    <w:rsid w:val="0090700F"/>
    <w:rsid w:val="00915D21"/>
    <w:rsid w:val="00915F8F"/>
    <w:rsid w:val="00916F76"/>
    <w:rsid w:val="00920B09"/>
    <w:rsid w:val="009223D2"/>
    <w:rsid w:val="009263CF"/>
    <w:rsid w:val="00931184"/>
    <w:rsid w:val="009504FC"/>
    <w:rsid w:val="00960F63"/>
    <w:rsid w:val="00962AFD"/>
    <w:rsid w:val="00967E3A"/>
    <w:rsid w:val="00970AE1"/>
    <w:rsid w:val="00970C7F"/>
    <w:rsid w:val="009712BB"/>
    <w:rsid w:val="0097217D"/>
    <w:rsid w:val="009726B7"/>
    <w:rsid w:val="0097439C"/>
    <w:rsid w:val="00984E36"/>
    <w:rsid w:val="00986895"/>
    <w:rsid w:val="00987A79"/>
    <w:rsid w:val="00991817"/>
    <w:rsid w:val="00997258"/>
    <w:rsid w:val="009A3B61"/>
    <w:rsid w:val="009A405F"/>
    <w:rsid w:val="009A52D3"/>
    <w:rsid w:val="009A68C3"/>
    <w:rsid w:val="009B2350"/>
    <w:rsid w:val="009B44BC"/>
    <w:rsid w:val="009B60E0"/>
    <w:rsid w:val="009B7C54"/>
    <w:rsid w:val="009C09FD"/>
    <w:rsid w:val="009C5CD8"/>
    <w:rsid w:val="009C7B24"/>
    <w:rsid w:val="009D1C69"/>
    <w:rsid w:val="009D2C6F"/>
    <w:rsid w:val="009D6C29"/>
    <w:rsid w:val="009E2D00"/>
    <w:rsid w:val="009E4246"/>
    <w:rsid w:val="009F131B"/>
    <w:rsid w:val="009F48E7"/>
    <w:rsid w:val="00A0169A"/>
    <w:rsid w:val="00A06A7D"/>
    <w:rsid w:val="00A07622"/>
    <w:rsid w:val="00A107AB"/>
    <w:rsid w:val="00A114D9"/>
    <w:rsid w:val="00A160D2"/>
    <w:rsid w:val="00A206E8"/>
    <w:rsid w:val="00A21F50"/>
    <w:rsid w:val="00A23686"/>
    <w:rsid w:val="00A27DB9"/>
    <w:rsid w:val="00A27F68"/>
    <w:rsid w:val="00A32A59"/>
    <w:rsid w:val="00A36120"/>
    <w:rsid w:val="00A42849"/>
    <w:rsid w:val="00A449EA"/>
    <w:rsid w:val="00A455A4"/>
    <w:rsid w:val="00A45FF5"/>
    <w:rsid w:val="00A47A8B"/>
    <w:rsid w:val="00A507A8"/>
    <w:rsid w:val="00A56CF0"/>
    <w:rsid w:val="00A658FF"/>
    <w:rsid w:val="00A66C7F"/>
    <w:rsid w:val="00A741B9"/>
    <w:rsid w:val="00A75CB5"/>
    <w:rsid w:val="00A9412A"/>
    <w:rsid w:val="00A94ABC"/>
    <w:rsid w:val="00A96C22"/>
    <w:rsid w:val="00AA1B02"/>
    <w:rsid w:val="00AA2F5D"/>
    <w:rsid w:val="00AA2FA2"/>
    <w:rsid w:val="00AB2B40"/>
    <w:rsid w:val="00AC0F48"/>
    <w:rsid w:val="00AC203F"/>
    <w:rsid w:val="00AC2979"/>
    <w:rsid w:val="00AC2C20"/>
    <w:rsid w:val="00AC7373"/>
    <w:rsid w:val="00AC7574"/>
    <w:rsid w:val="00AD0BC1"/>
    <w:rsid w:val="00AD553F"/>
    <w:rsid w:val="00AD629E"/>
    <w:rsid w:val="00AE12FD"/>
    <w:rsid w:val="00AE47BB"/>
    <w:rsid w:val="00AE55DA"/>
    <w:rsid w:val="00AF1A35"/>
    <w:rsid w:val="00AF4B9B"/>
    <w:rsid w:val="00AF4CC5"/>
    <w:rsid w:val="00B025E8"/>
    <w:rsid w:val="00B02A7F"/>
    <w:rsid w:val="00B03819"/>
    <w:rsid w:val="00B06A74"/>
    <w:rsid w:val="00B11A75"/>
    <w:rsid w:val="00B145B1"/>
    <w:rsid w:val="00B15F09"/>
    <w:rsid w:val="00B16353"/>
    <w:rsid w:val="00B1657A"/>
    <w:rsid w:val="00B23D89"/>
    <w:rsid w:val="00B23DC0"/>
    <w:rsid w:val="00B32817"/>
    <w:rsid w:val="00B32B9C"/>
    <w:rsid w:val="00B37C11"/>
    <w:rsid w:val="00B40534"/>
    <w:rsid w:val="00B40ECF"/>
    <w:rsid w:val="00B45DF5"/>
    <w:rsid w:val="00B50233"/>
    <w:rsid w:val="00B561DC"/>
    <w:rsid w:val="00B5786C"/>
    <w:rsid w:val="00B62596"/>
    <w:rsid w:val="00B67665"/>
    <w:rsid w:val="00B85EDA"/>
    <w:rsid w:val="00B86DEF"/>
    <w:rsid w:val="00B90BFF"/>
    <w:rsid w:val="00B95153"/>
    <w:rsid w:val="00B95953"/>
    <w:rsid w:val="00BA5EA0"/>
    <w:rsid w:val="00BA6E53"/>
    <w:rsid w:val="00BA7809"/>
    <w:rsid w:val="00BA7BED"/>
    <w:rsid w:val="00BB113D"/>
    <w:rsid w:val="00BB2602"/>
    <w:rsid w:val="00BB325E"/>
    <w:rsid w:val="00BB648E"/>
    <w:rsid w:val="00BC31B2"/>
    <w:rsid w:val="00BC4632"/>
    <w:rsid w:val="00BC7566"/>
    <w:rsid w:val="00BD4065"/>
    <w:rsid w:val="00BD5FB2"/>
    <w:rsid w:val="00BE269E"/>
    <w:rsid w:val="00BF66B9"/>
    <w:rsid w:val="00BF7D76"/>
    <w:rsid w:val="00C01DB7"/>
    <w:rsid w:val="00C02D02"/>
    <w:rsid w:val="00C1375C"/>
    <w:rsid w:val="00C13E76"/>
    <w:rsid w:val="00C22E6C"/>
    <w:rsid w:val="00C245DF"/>
    <w:rsid w:val="00C25BC9"/>
    <w:rsid w:val="00C33F8B"/>
    <w:rsid w:val="00C3795B"/>
    <w:rsid w:val="00C41538"/>
    <w:rsid w:val="00C41D03"/>
    <w:rsid w:val="00C4314A"/>
    <w:rsid w:val="00C47D85"/>
    <w:rsid w:val="00C50CEE"/>
    <w:rsid w:val="00C570B1"/>
    <w:rsid w:val="00C65ABA"/>
    <w:rsid w:val="00C6634F"/>
    <w:rsid w:val="00C74359"/>
    <w:rsid w:val="00C80BD6"/>
    <w:rsid w:val="00C867CB"/>
    <w:rsid w:val="00C9028F"/>
    <w:rsid w:val="00C904B1"/>
    <w:rsid w:val="00CA21EA"/>
    <w:rsid w:val="00CA545B"/>
    <w:rsid w:val="00CA5C19"/>
    <w:rsid w:val="00CA5F31"/>
    <w:rsid w:val="00CA5F89"/>
    <w:rsid w:val="00CB7A21"/>
    <w:rsid w:val="00CC3AEB"/>
    <w:rsid w:val="00CC50C2"/>
    <w:rsid w:val="00CC7B4D"/>
    <w:rsid w:val="00CD541C"/>
    <w:rsid w:val="00CD5B64"/>
    <w:rsid w:val="00CE0298"/>
    <w:rsid w:val="00CE0A50"/>
    <w:rsid w:val="00CE1686"/>
    <w:rsid w:val="00CE33C2"/>
    <w:rsid w:val="00CE7C11"/>
    <w:rsid w:val="00CF164E"/>
    <w:rsid w:val="00CF764B"/>
    <w:rsid w:val="00D0586B"/>
    <w:rsid w:val="00D070F6"/>
    <w:rsid w:val="00D12DD0"/>
    <w:rsid w:val="00D1325A"/>
    <w:rsid w:val="00D13A08"/>
    <w:rsid w:val="00D179E7"/>
    <w:rsid w:val="00D17DB7"/>
    <w:rsid w:val="00D22CFB"/>
    <w:rsid w:val="00D25420"/>
    <w:rsid w:val="00D37C19"/>
    <w:rsid w:val="00D4392F"/>
    <w:rsid w:val="00D52BC2"/>
    <w:rsid w:val="00D55EB8"/>
    <w:rsid w:val="00D634E3"/>
    <w:rsid w:val="00D66F5B"/>
    <w:rsid w:val="00D724FA"/>
    <w:rsid w:val="00D73355"/>
    <w:rsid w:val="00D815A6"/>
    <w:rsid w:val="00D82AE6"/>
    <w:rsid w:val="00D8362E"/>
    <w:rsid w:val="00D85F4D"/>
    <w:rsid w:val="00D87186"/>
    <w:rsid w:val="00D904EF"/>
    <w:rsid w:val="00D96915"/>
    <w:rsid w:val="00D97184"/>
    <w:rsid w:val="00DA00F5"/>
    <w:rsid w:val="00DA2C20"/>
    <w:rsid w:val="00DA6D3D"/>
    <w:rsid w:val="00DB0D4C"/>
    <w:rsid w:val="00DB3CA5"/>
    <w:rsid w:val="00DD3FC3"/>
    <w:rsid w:val="00DD6D4C"/>
    <w:rsid w:val="00DE0189"/>
    <w:rsid w:val="00DE04CB"/>
    <w:rsid w:val="00DE14C0"/>
    <w:rsid w:val="00DE1AC3"/>
    <w:rsid w:val="00DE3AE3"/>
    <w:rsid w:val="00DE454E"/>
    <w:rsid w:val="00DE6F58"/>
    <w:rsid w:val="00DE7815"/>
    <w:rsid w:val="00DF41E9"/>
    <w:rsid w:val="00DF5CAA"/>
    <w:rsid w:val="00DF5F8B"/>
    <w:rsid w:val="00E01FF2"/>
    <w:rsid w:val="00E024C7"/>
    <w:rsid w:val="00E125B8"/>
    <w:rsid w:val="00E20D29"/>
    <w:rsid w:val="00E24C71"/>
    <w:rsid w:val="00E27604"/>
    <w:rsid w:val="00E31A41"/>
    <w:rsid w:val="00E34E5A"/>
    <w:rsid w:val="00E35713"/>
    <w:rsid w:val="00E36E25"/>
    <w:rsid w:val="00E41471"/>
    <w:rsid w:val="00E4164F"/>
    <w:rsid w:val="00E42694"/>
    <w:rsid w:val="00E53A3A"/>
    <w:rsid w:val="00E61BCD"/>
    <w:rsid w:val="00E64901"/>
    <w:rsid w:val="00E64ECE"/>
    <w:rsid w:val="00E70FE7"/>
    <w:rsid w:val="00E713E7"/>
    <w:rsid w:val="00E7745B"/>
    <w:rsid w:val="00E77828"/>
    <w:rsid w:val="00E92F65"/>
    <w:rsid w:val="00EA0104"/>
    <w:rsid w:val="00EA04D9"/>
    <w:rsid w:val="00EA0A32"/>
    <w:rsid w:val="00EA1166"/>
    <w:rsid w:val="00EA5CA2"/>
    <w:rsid w:val="00EB2E0C"/>
    <w:rsid w:val="00EB4F41"/>
    <w:rsid w:val="00EB6508"/>
    <w:rsid w:val="00EB66A2"/>
    <w:rsid w:val="00EC1018"/>
    <w:rsid w:val="00EC1918"/>
    <w:rsid w:val="00EC1DB6"/>
    <w:rsid w:val="00EC3448"/>
    <w:rsid w:val="00EC444D"/>
    <w:rsid w:val="00EC5139"/>
    <w:rsid w:val="00EC551E"/>
    <w:rsid w:val="00ED1B60"/>
    <w:rsid w:val="00ED1DAB"/>
    <w:rsid w:val="00ED509C"/>
    <w:rsid w:val="00ED7DD5"/>
    <w:rsid w:val="00EE4279"/>
    <w:rsid w:val="00EF037A"/>
    <w:rsid w:val="00EF4D73"/>
    <w:rsid w:val="00F00DA4"/>
    <w:rsid w:val="00F10442"/>
    <w:rsid w:val="00F10AD5"/>
    <w:rsid w:val="00F2105E"/>
    <w:rsid w:val="00F245BC"/>
    <w:rsid w:val="00F2469E"/>
    <w:rsid w:val="00F30E1F"/>
    <w:rsid w:val="00F35D10"/>
    <w:rsid w:val="00F35EE9"/>
    <w:rsid w:val="00F4033E"/>
    <w:rsid w:val="00F47321"/>
    <w:rsid w:val="00F54DC5"/>
    <w:rsid w:val="00F6005F"/>
    <w:rsid w:val="00F61BEB"/>
    <w:rsid w:val="00F62D4C"/>
    <w:rsid w:val="00F67DB1"/>
    <w:rsid w:val="00F70923"/>
    <w:rsid w:val="00F71AC7"/>
    <w:rsid w:val="00F75B55"/>
    <w:rsid w:val="00F80C50"/>
    <w:rsid w:val="00F80EC4"/>
    <w:rsid w:val="00F814BD"/>
    <w:rsid w:val="00F85E9F"/>
    <w:rsid w:val="00F915EA"/>
    <w:rsid w:val="00F939B4"/>
    <w:rsid w:val="00F9593C"/>
    <w:rsid w:val="00F960A4"/>
    <w:rsid w:val="00F961D6"/>
    <w:rsid w:val="00F972CF"/>
    <w:rsid w:val="00FA2DDA"/>
    <w:rsid w:val="00FA662C"/>
    <w:rsid w:val="00FA703F"/>
    <w:rsid w:val="00FA7847"/>
    <w:rsid w:val="00FB5DA1"/>
    <w:rsid w:val="00FD03D6"/>
    <w:rsid w:val="00FD6730"/>
    <w:rsid w:val="00FE02D6"/>
    <w:rsid w:val="00FE63F9"/>
    <w:rsid w:val="00FF12BA"/>
    <w:rsid w:val="00FF304B"/>
    <w:rsid w:val="00FF4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50CDC"/>
  <w15:docId w15:val="{6032FF99-EEF4-4AAC-82FC-86BC2F16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A3A"/>
    <w:pPr>
      <w:spacing w:before="120"/>
    </w:pPr>
    <w:rPr>
      <w:rFonts w:ascii="UVnTime" w:hAnsi="UVnTime"/>
      <w:sz w:val="26"/>
      <w:szCs w:val="22"/>
    </w:rPr>
  </w:style>
  <w:style w:type="paragraph" w:styleId="Heading1">
    <w:name w:val="heading 1"/>
    <w:basedOn w:val="Normal"/>
    <w:next w:val="Normal"/>
    <w:link w:val="Heading1Char"/>
    <w:qFormat/>
    <w:rsid w:val="005A78C6"/>
    <w:pPr>
      <w:keepNext/>
      <w:spacing w:before="0"/>
      <w:jc w:val="center"/>
      <w:outlineLvl w:val="0"/>
    </w:pPr>
    <w:rPr>
      <w:rFonts w:ascii=".VnTimeH" w:eastAsia="Times New Roman" w:hAnsi=".VnTimeH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A78C6"/>
    <w:pPr>
      <w:keepNext/>
      <w:spacing w:before="0"/>
      <w:jc w:val="center"/>
      <w:outlineLvl w:val="1"/>
    </w:pPr>
    <w:rPr>
      <w:rFonts w:ascii="Arial" w:eastAsia="Times New Roman" w:hAnsi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A78C6"/>
    <w:pPr>
      <w:keepNext/>
      <w:spacing w:before="240" w:after="60"/>
      <w:outlineLvl w:val="2"/>
    </w:pPr>
    <w:rPr>
      <w:rFonts w:ascii="Arial" w:eastAsia="Times New Roman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5A78C6"/>
    <w:pPr>
      <w:keepNext/>
      <w:tabs>
        <w:tab w:val="left" w:pos="993"/>
        <w:tab w:val="left" w:pos="6379"/>
      </w:tabs>
      <w:spacing w:before="0"/>
      <w:jc w:val="both"/>
      <w:outlineLvl w:val="3"/>
    </w:pPr>
    <w:rPr>
      <w:rFonts w:ascii=".VnArial" w:eastAsia="Times New Roman" w:hAnsi=".VnArial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78C6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5A78C6"/>
    <w:pPr>
      <w:keepNext/>
      <w:spacing w:before="0"/>
      <w:outlineLvl w:val="5"/>
    </w:pPr>
    <w:rPr>
      <w:rFonts w:ascii=".VnTime" w:eastAsia="Times New Roman" w:hAnsi=".VnTime"/>
      <w:b/>
      <w:sz w:val="14"/>
      <w:szCs w:val="24"/>
    </w:rPr>
  </w:style>
  <w:style w:type="paragraph" w:styleId="Heading7">
    <w:name w:val="heading 7"/>
    <w:basedOn w:val="Normal"/>
    <w:next w:val="Normal"/>
    <w:link w:val="Heading7Char"/>
    <w:qFormat/>
    <w:rsid w:val="005A78C6"/>
    <w:pPr>
      <w:keepNext/>
      <w:outlineLvl w:val="6"/>
    </w:pPr>
    <w:rPr>
      <w:rFonts w:ascii=".Vn3DH" w:eastAsia="Times New Roman" w:hAnsi=".Vn3DH"/>
      <w:b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5A78C6"/>
    <w:pPr>
      <w:keepNext/>
      <w:spacing w:before="0"/>
      <w:jc w:val="center"/>
      <w:outlineLvl w:val="7"/>
    </w:pPr>
    <w:rPr>
      <w:rFonts w:ascii=".VnTimeH" w:eastAsia="Times New Roman" w:hAnsi=".VnTimeH"/>
      <w:b/>
      <w:sz w:val="40"/>
      <w:szCs w:val="36"/>
    </w:rPr>
  </w:style>
  <w:style w:type="paragraph" w:styleId="Heading9">
    <w:name w:val="heading 9"/>
    <w:basedOn w:val="Normal"/>
    <w:next w:val="Normal"/>
    <w:link w:val="Heading9Char"/>
    <w:qFormat/>
    <w:rsid w:val="005A78C6"/>
    <w:pPr>
      <w:keepNext/>
      <w:spacing w:before="0"/>
      <w:jc w:val="center"/>
      <w:outlineLvl w:val="8"/>
    </w:pPr>
    <w:rPr>
      <w:rFonts w:ascii="Times New Roman" w:eastAsia="Times New Roman" w:hAnsi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C5463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Cs w:val="20"/>
    </w:rPr>
  </w:style>
  <w:style w:type="character" w:customStyle="1" w:styleId="HeaderChar">
    <w:name w:val="Header Char"/>
    <w:link w:val="Header"/>
    <w:uiPriority w:val="99"/>
    <w:rsid w:val="003C5463"/>
    <w:rPr>
      <w:rFonts w:ascii=".VnTime" w:eastAsia="Times New Roman" w:hAnsi=".VnTime" w:cs="Times New Roman"/>
      <w:sz w:val="26"/>
      <w:szCs w:val="20"/>
    </w:rPr>
  </w:style>
  <w:style w:type="table" w:styleId="TableGrid">
    <w:name w:val="Table Grid"/>
    <w:basedOn w:val="TableNormal"/>
    <w:uiPriority w:val="39"/>
    <w:rsid w:val="003C54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qFormat/>
    <w:rsid w:val="00054EA7"/>
    <w:pPr>
      <w:ind w:left="720"/>
      <w:contextualSpacing/>
    </w:pPr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rsid w:val="009726B7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 w:val="28"/>
      <w:szCs w:val="28"/>
    </w:rPr>
  </w:style>
  <w:style w:type="character" w:customStyle="1" w:styleId="FooterChar">
    <w:name w:val="Footer Char"/>
    <w:link w:val="Footer"/>
    <w:uiPriority w:val="99"/>
    <w:rsid w:val="009726B7"/>
    <w:rPr>
      <w:rFonts w:ascii=".VnTime" w:eastAsia="Times New Roman" w:hAnsi=".VnTime"/>
      <w:sz w:val="28"/>
      <w:szCs w:val="28"/>
    </w:rPr>
  </w:style>
  <w:style w:type="character" w:customStyle="1" w:styleId="Heading1Char">
    <w:name w:val="Heading 1 Char"/>
    <w:link w:val="Heading1"/>
    <w:rsid w:val="005A78C6"/>
    <w:rPr>
      <w:rFonts w:ascii=".VnTimeH" w:eastAsia="Times New Roman" w:hAnsi=".VnTimeH"/>
      <w:b/>
      <w:sz w:val="28"/>
    </w:rPr>
  </w:style>
  <w:style w:type="character" w:customStyle="1" w:styleId="Heading2Char">
    <w:name w:val="Heading 2 Char"/>
    <w:link w:val="Heading2"/>
    <w:rsid w:val="005A78C6"/>
    <w:rPr>
      <w:rFonts w:ascii="Arial" w:eastAsia="Times New Roman" w:hAnsi="Arial"/>
      <w:b/>
      <w:bCs/>
      <w:sz w:val="24"/>
      <w:szCs w:val="24"/>
    </w:rPr>
  </w:style>
  <w:style w:type="character" w:customStyle="1" w:styleId="Heading3Char">
    <w:name w:val="Heading 3 Char"/>
    <w:link w:val="Heading3"/>
    <w:rsid w:val="005A78C6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5A78C6"/>
    <w:rPr>
      <w:rFonts w:ascii=".VnArial" w:eastAsia="Times New Roman" w:hAnsi=".VnArial"/>
      <w:b/>
      <w:sz w:val="24"/>
    </w:rPr>
  </w:style>
  <w:style w:type="character" w:customStyle="1" w:styleId="Heading5Char">
    <w:name w:val="Heading 5 Char"/>
    <w:link w:val="Heading5"/>
    <w:uiPriority w:val="9"/>
    <w:rsid w:val="005A78C6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5A78C6"/>
    <w:rPr>
      <w:rFonts w:ascii=".VnTime" w:eastAsia="Times New Roman" w:hAnsi=".VnTime"/>
      <w:b/>
      <w:sz w:val="14"/>
      <w:szCs w:val="24"/>
    </w:rPr>
  </w:style>
  <w:style w:type="character" w:customStyle="1" w:styleId="Heading7Char">
    <w:name w:val="Heading 7 Char"/>
    <w:link w:val="Heading7"/>
    <w:rsid w:val="005A78C6"/>
    <w:rPr>
      <w:rFonts w:ascii=".Vn3DH" w:eastAsia="Times New Roman" w:hAnsi=".Vn3DH"/>
      <w:b/>
      <w:szCs w:val="24"/>
    </w:rPr>
  </w:style>
  <w:style w:type="character" w:customStyle="1" w:styleId="Heading8Char">
    <w:name w:val="Heading 8 Char"/>
    <w:link w:val="Heading8"/>
    <w:rsid w:val="005A78C6"/>
    <w:rPr>
      <w:rFonts w:ascii=".VnTimeH" w:eastAsia="Times New Roman" w:hAnsi=".VnTimeH"/>
      <w:b/>
      <w:sz w:val="40"/>
      <w:szCs w:val="36"/>
    </w:rPr>
  </w:style>
  <w:style w:type="character" w:customStyle="1" w:styleId="Heading9Char">
    <w:name w:val="Heading 9 Char"/>
    <w:link w:val="Heading9"/>
    <w:rsid w:val="005A78C6"/>
    <w:rPr>
      <w:rFonts w:ascii="Times New Roman" w:eastAsia="Times New Roman" w:hAnsi="Times New Roman"/>
      <w:b/>
      <w:bCs/>
      <w:sz w:val="26"/>
    </w:rPr>
  </w:style>
  <w:style w:type="paragraph" w:customStyle="1" w:styleId="2">
    <w:name w:val="2"/>
    <w:basedOn w:val="Normal"/>
    <w:uiPriority w:val="99"/>
    <w:rsid w:val="005A78C6"/>
    <w:pPr>
      <w:spacing w:before="0"/>
      <w:jc w:val="center"/>
    </w:pPr>
    <w:rPr>
      <w:rFonts w:ascii=".VnTimeH" w:eastAsia="Times New Roman" w:hAnsi=".VnTimeH" w:cs=".VnTimeH"/>
      <w:b/>
      <w:bCs/>
      <w:sz w:val="30"/>
      <w:szCs w:val="30"/>
    </w:rPr>
  </w:style>
  <w:style w:type="paragraph" w:customStyle="1" w:styleId="1">
    <w:name w:val="1"/>
    <w:basedOn w:val="Normal"/>
    <w:uiPriority w:val="99"/>
    <w:rsid w:val="005A78C6"/>
    <w:pPr>
      <w:spacing w:before="0"/>
      <w:jc w:val="center"/>
    </w:pPr>
    <w:rPr>
      <w:rFonts w:ascii=".VnTimeH" w:eastAsia="Times New Roman" w:hAnsi=".VnTimeH" w:cs=".VnTimeH"/>
      <w:sz w:val="30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5A78C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A78C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5A78C6"/>
    <w:pPr>
      <w:spacing w:before="0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link w:val="FootnoteText"/>
    <w:semiHidden/>
    <w:rsid w:val="005A78C6"/>
    <w:rPr>
      <w:rFonts w:ascii="Times New Roman" w:eastAsia="Times New Roman" w:hAnsi="Times New Roman"/>
    </w:rPr>
  </w:style>
  <w:style w:type="character" w:styleId="PageNumber">
    <w:name w:val="page number"/>
    <w:basedOn w:val="DefaultParagraphFont"/>
    <w:rsid w:val="005A78C6"/>
  </w:style>
  <w:style w:type="paragraph" w:styleId="BodyTextIndent">
    <w:name w:val="Body Text Indent"/>
    <w:basedOn w:val="Normal"/>
    <w:link w:val="BodyTextIndentChar"/>
    <w:rsid w:val="005A78C6"/>
    <w:pPr>
      <w:spacing w:before="0" w:line="360" w:lineRule="auto"/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rsid w:val="005A78C6"/>
    <w:rPr>
      <w:rFonts w:ascii="Times New Roman" w:eastAsia="Times New Roman" w:hAnsi="Times New Roman"/>
      <w:sz w:val="26"/>
    </w:rPr>
  </w:style>
  <w:style w:type="character" w:styleId="Hyperlink">
    <w:name w:val="Hyperlink"/>
    <w:rsid w:val="005A78C6"/>
    <w:rPr>
      <w:color w:val="0000FF"/>
      <w:u w:val="single"/>
    </w:rPr>
  </w:style>
  <w:style w:type="paragraph" w:styleId="BodyText">
    <w:name w:val="Body Text"/>
    <w:basedOn w:val="Normal"/>
    <w:link w:val="BodyTextChar"/>
    <w:rsid w:val="005A78C6"/>
    <w:pPr>
      <w:spacing w:before="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Char">
    <w:name w:val="Body Text Char"/>
    <w:link w:val="BodyText"/>
    <w:rsid w:val="005A78C6"/>
    <w:rPr>
      <w:rFonts w:ascii=".VnArial" w:eastAsia="Times New Roman" w:hAnsi=".VnArial"/>
      <w:sz w:val="24"/>
    </w:rPr>
  </w:style>
  <w:style w:type="paragraph" w:styleId="BodyText2">
    <w:name w:val="Body Text 2"/>
    <w:basedOn w:val="Normal"/>
    <w:link w:val="BodyText2Char"/>
    <w:rsid w:val="005A78C6"/>
    <w:pPr>
      <w:spacing w:before="0"/>
      <w:ind w:left="36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2Char">
    <w:name w:val="Body Text 2 Char"/>
    <w:link w:val="BodyText2"/>
    <w:rsid w:val="005A78C6"/>
    <w:rPr>
      <w:rFonts w:ascii=".VnArial" w:eastAsia="Times New Roman" w:hAnsi=".VnArial"/>
      <w:sz w:val="24"/>
    </w:rPr>
  </w:style>
  <w:style w:type="paragraph" w:styleId="BodyText3">
    <w:name w:val="Body Text 3"/>
    <w:basedOn w:val="Normal"/>
    <w:link w:val="BodyText3Char"/>
    <w:rsid w:val="005A78C6"/>
    <w:pPr>
      <w:spacing w:before="0"/>
      <w:jc w:val="both"/>
    </w:pPr>
    <w:rPr>
      <w:rFonts w:ascii=".VnArial" w:eastAsia="Times New Roman" w:hAnsi=".VnArial"/>
      <w:szCs w:val="20"/>
    </w:rPr>
  </w:style>
  <w:style w:type="character" w:customStyle="1" w:styleId="BodyText3Char">
    <w:name w:val="Body Text 3 Char"/>
    <w:link w:val="BodyText3"/>
    <w:rsid w:val="005A78C6"/>
    <w:rPr>
      <w:rFonts w:ascii=".VnArial" w:eastAsia="Times New Roman" w:hAnsi=".VnArial"/>
      <w:sz w:val="26"/>
    </w:rPr>
  </w:style>
  <w:style w:type="paragraph" w:styleId="Title">
    <w:name w:val="Title"/>
    <w:basedOn w:val="Normal"/>
    <w:link w:val="TitleChar"/>
    <w:qFormat/>
    <w:rsid w:val="005A78C6"/>
    <w:pPr>
      <w:spacing w:before="0" w:line="400" w:lineRule="exact"/>
      <w:jc w:val="center"/>
    </w:pPr>
    <w:rPr>
      <w:rFonts w:ascii=".VnArialH" w:eastAsia="Times New Roman" w:hAnsi=".VnArialH"/>
      <w:b/>
      <w:sz w:val="28"/>
      <w:szCs w:val="28"/>
    </w:rPr>
  </w:style>
  <w:style w:type="character" w:customStyle="1" w:styleId="TitleChar">
    <w:name w:val="Title Char"/>
    <w:link w:val="Title"/>
    <w:rsid w:val="005A78C6"/>
    <w:rPr>
      <w:rFonts w:ascii=".VnArialH" w:eastAsia="Times New Roman" w:hAnsi=".VnArialH"/>
      <w:b/>
      <w:sz w:val="28"/>
      <w:szCs w:val="28"/>
    </w:rPr>
  </w:style>
  <w:style w:type="paragraph" w:styleId="PlainText">
    <w:name w:val="Plain Text"/>
    <w:basedOn w:val="Normal"/>
    <w:link w:val="PlainTextChar"/>
    <w:rsid w:val="005A78C6"/>
    <w:pPr>
      <w:spacing w:before="0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link w:val="PlainText"/>
    <w:rsid w:val="005A78C6"/>
    <w:rPr>
      <w:rFonts w:ascii="Courier New" w:eastAsia="Times New Roman" w:hAnsi="Courier New"/>
    </w:rPr>
  </w:style>
  <w:style w:type="paragraph" w:styleId="Caption">
    <w:name w:val="caption"/>
    <w:basedOn w:val="Normal"/>
    <w:next w:val="Normal"/>
    <w:qFormat/>
    <w:rsid w:val="005A78C6"/>
    <w:pPr>
      <w:spacing w:before="60"/>
      <w:jc w:val="both"/>
    </w:pPr>
    <w:rPr>
      <w:rFonts w:ascii="Times New Roman" w:eastAsia="Times New Roman" w:hAnsi="Times New Roman"/>
      <w:b/>
      <w:bCs/>
      <w:sz w:val="22"/>
      <w:szCs w:val="24"/>
    </w:rPr>
  </w:style>
  <w:style w:type="paragraph" w:styleId="BodyTextIndent2">
    <w:name w:val="Body Text Indent 2"/>
    <w:basedOn w:val="Normal"/>
    <w:link w:val="BodyTextIndent2Char"/>
    <w:rsid w:val="005A78C6"/>
    <w:pPr>
      <w:ind w:left="360"/>
      <w:jc w:val="both"/>
    </w:pPr>
    <w:rPr>
      <w:rFonts w:ascii="Times New Roman" w:eastAsia="Times New Roman" w:hAnsi="Times New Roman"/>
      <w:sz w:val="28"/>
      <w:szCs w:val="24"/>
      <w:lang w:val="nb-NO"/>
    </w:rPr>
  </w:style>
  <w:style w:type="character" w:customStyle="1" w:styleId="BodyTextIndent2Char">
    <w:name w:val="Body Text Indent 2 Char"/>
    <w:link w:val="BodyTextIndent2"/>
    <w:rsid w:val="005A78C6"/>
    <w:rPr>
      <w:rFonts w:ascii="Times New Roman" w:eastAsia="Times New Roman" w:hAnsi="Times New Roman"/>
      <w:sz w:val="28"/>
      <w:szCs w:val="24"/>
      <w:lang w:val="nb-NO"/>
    </w:rPr>
  </w:style>
  <w:style w:type="character" w:customStyle="1" w:styleId="CharChar3">
    <w:name w:val="Char Char3"/>
    <w:rsid w:val="005A78C6"/>
    <w:rPr>
      <w:rFonts w:ascii=".VnTime" w:hAnsi=".VnTime"/>
      <w:sz w:val="26"/>
      <w:lang w:val="en-US" w:eastAsia="en-US" w:bidi="ar-SA"/>
    </w:rPr>
  </w:style>
  <w:style w:type="paragraph" w:customStyle="1" w:styleId="Default">
    <w:name w:val="Default"/>
    <w:rsid w:val="005A78C6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CommentReference">
    <w:name w:val="annotation reference"/>
    <w:rsid w:val="005A78C6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78C6"/>
    <w:pPr>
      <w:spacing w:before="0"/>
    </w:pPr>
    <w:rPr>
      <w:rFonts w:ascii=".VnTime" w:eastAsia="Times New Roman" w:hAnsi=".VnTime"/>
      <w:sz w:val="20"/>
      <w:szCs w:val="20"/>
    </w:rPr>
  </w:style>
  <w:style w:type="character" w:customStyle="1" w:styleId="CommentTextChar">
    <w:name w:val="Comment Text Char"/>
    <w:link w:val="CommentText"/>
    <w:rsid w:val="005A78C6"/>
    <w:rPr>
      <w:rFonts w:ascii=".VnTime" w:eastAsia="Times New Roman" w:hAnsi=".VnTime"/>
    </w:rPr>
  </w:style>
  <w:style w:type="paragraph" w:styleId="NormalWeb">
    <w:name w:val="Normal (Web)"/>
    <w:basedOn w:val="Normal"/>
    <w:uiPriority w:val="99"/>
    <w:rsid w:val="005A78C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vi-VN" w:eastAsia="vi-VN"/>
    </w:rPr>
  </w:style>
  <w:style w:type="character" w:customStyle="1" w:styleId="apple-converted-space">
    <w:name w:val="apple-converted-space"/>
    <w:basedOn w:val="DefaultParagraphFont"/>
    <w:rsid w:val="005A78C6"/>
  </w:style>
  <w:style w:type="paragraph" w:customStyle="1" w:styleId="Char">
    <w:name w:val="Char"/>
    <w:basedOn w:val="Normal"/>
    <w:rsid w:val="005A78C6"/>
    <w:pPr>
      <w:widowControl w:val="0"/>
      <w:spacing w:before="0"/>
      <w:jc w:val="both"/>
    </w:pPr>
    <w:rPr>
      <w:rFonts w:ascii="Times New Roman" w:eastAsia="SimSun" w:hAnsi="Times New Roman"/>
      <w:kern w:val="2"/>
      <w:sz w:val="24"/>
      <w:szCs w:val="24"/>
      <w:lang w:eastAsia="zh-CN"/>
    </w:rPr>
  </w:style>
  <w:style w:type="paragraph" w:customStyle="1" w:styleId="CharCharCharCharCharCharChar">
    <w:name w:val="Char Char Char Char Char Char Char"/>
    <w:basedOn w:val="Normal"/>
    <w:rsid w:val="005A78C6"/>
    <w:pPr>
      <w:spacing w:before="0" w:after="160" w:line="240" w:lineRule="exact"/>
    </w:pPr>
    <w:rPr>
      <w:rFonts w:ascii="Verdana" w:eastAsia="Times New Roman" w:hAnsi="Verdana"/>
      <w:sz w:val="20"/>
      <w:szCs w:val="20"/>
    </w:rPr>
  </w:style>
  <w:style w:type="paragraph" w:customStyle="1" w:styleId="CharChar1Char">
    <w:name w:val="Char Char1 Char"/>
    <w:basedOn w:val="Normal"/>
    <w:rsid w:val="005A78C6"/>
    <w:pPr>
      <w:spacing w:before="0" w:after="160" w:line="240" w:lineRule="exact"/>
    </w:pPr>
    <w:rPr>
      <w:rFonts w:ascii="Verdana" w:eastAsia="Times New Roman" w:hAnsi="Verdana" w:cs="Angsana New"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A78C6"/>
    <w:pPr>
      <w:spacing w:after="120"/>
      <w:ind w:left="360"/>
    </w:pPr>
    <w:rPr>
      <w:rFonts w:ascii="Calibri" w:hAnsi="Calibri"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5A78C6"/>
    <w:rPr>
      <w:sz w:val="16"/>
      <w:szCs w:val="16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autoRedefine/>
    <w:rsid w:val="005A78C6"/>
    <w:pPr>
      <w:spacing w:before="0" w:after="160" w:line="240" w:lineRule="exact"/>
    </w:pPr>
    <w:rPr>
      <w:rFonts w:ascii="Verdana" w:eastAsia="Times New Roman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E11"/>
    <w:pPr>
      <w:spacing w:before="120"/>
    </w:pPr>
    <w:rPr>
      <w:rFonts w:ascii="UVnTime" w:eastAsia="Calibri" w:hAnsi="UVnTime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E11"/>
    <w:rPr>
      <w:rFonts w:ascii="UVnTime" w:eastAsia="Times New Roman" w:hAnsi="UVnTime"/>
      <w:b/>
      <w:bCs/>
    </w:rPr>
  </w:style>
  <w:style w:type="paragraph" w:customStyle="1" w:styleId="Bodytext20">
    <w:name w:val="Body text (2)"/>
    <w:basedOn w:val="Normal"/>
    <w:rsid w:val="00775887"/>
    <w:pPr>
      <w:widowControl w:val="0"/>
      <w:shd w:val="clear" w:color="auto" w:fill="FFFFFF"/>
      <w:spacing w:before="480" w:after="120" w:line="322" w:lineRule="exact"/>
      <w:jc w:val="both"/>
    </w:pPr>
    <w:rPr>
      <w:rFonts w:ascii="Times New Roman" w:eastAsia="Times New Roman" w:hAnsi="Times New Roman"/>
      <w:szCs w:val="26"/>
    </w:rPr>
  </w:style>
  <w:style w:type="paragraph" w:styleId="Revision">
    <w:name w:val="Revision"/>
    <w:hidden/>
    <w:uiPriority w:val="99"/>
    <w:semiHidden/>
    <w:rsid w:val="00EF4D73"/>
    <w:rPr>
      <w:rFonts w:ascii="UVnTime" w:hAnsi="UVnTime"/>
      <w:sz w:val="26"/>
      <w:szCs w:val="22"/>
    </w:rPr>
  </w:style>
  <w:style w:type="character" w:styleId="Strong">
    <w:name w:val="Strong"/>
    <w:basedOn w:val="DefaultParagraphFont"/>
    <w:uiPriority w:val="22"/>
    <w:qFormat/>
    <w:rsid w:val="00265D23"/>
    <w:rPr>
      <w:b/>
      <w:bCs/>
    </w:rPr>
  </w:style>
  <w:style w:type="character" w:customStyle="1" w:styleId="overflow-hidden">
    <w:name w:val="overflow-hidden"/>
    <w:basedOn w:val="DefaultParagraphFont"/>
    <w:rsid w:val="00265D23"/>
  </w:style>
  <w:style w:type="character" w:styleId="UnresolvedMention">
    <w:name w:val="Unresolved Mention"/>
    <w:basedOn w:val="DefaultParagraphFont"/>
    <w:uiPriority w:val="99"/>
    <w:semiHidden/>
    <w:unhideWhenUsed/>
    <w:rsid w:val="00481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9E122-DFDB-490E-9D77-2AB5B9823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Vinalines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Smart</dc:creator>
  <cp:lastModifiedBy>Lê Đông</cp:lastModifiedBy>
  <cp:revision>96</cp:revision>
  <dcterms:created xsi:type="dcterms:W3CDTF">2024-12-19T09:54:00Z</dcterms:created>
  <dcterms:modified xsi:type="dcterms:W3CDTF">2025-04-27T10:51:00Z</dcterms:modified>
</cp:coreProperties>
</file>