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718D7" w14:textId="77777777" w:rsidR="008D6D95" w:rsidRPr="00EF23B0" w:rsidRDefault="008D6D95" w:rsidP="008D6D95">
      <w:pPr>
        <w:shd w:val="clear" w:color="auto" w:fill="FFFFFF"/>
        <w:spacing w:before="225" w:after="225" w:line="240" w:lineRule="auto"/>
        <w:jc w:val="both"/>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Quy trình để đưa vào áp dụng phần mềm CNTT được tóm gọn lại như sau:</w:t>
      </w:r>
    </w:p>
    <w:tbl>
      <w:tblPr>
        <w:tblStyle w:val="TableGrid"/>
        <w:tblW w:w="0" w:type="auto"/>
        <w:tblCellMar>
          <w:left w:w="115" w:type="dxa"/>
          <w:right w:w="115" w:type="dxa"/>
        </w:tblCellMar>
        <w:tblLook w:val="04A0" w:firstRow="1" w:lastRow="0" w:firstColumn="1" w:lastColumn="0" w:noHBand="0" w:noVBand="1"/>
      </w:tblPr>
      <w:tblGrid>
        <w:gridCol w:w="1615"/>
        <w:gridCol w:w="3600"/>
        <w:gridCol w:w="3780"/>
      </w:tblGrid>
      <w:tr w:rsidR="008D6D95" w:rsidRPr="00EF23B0" w14:paraId="75A81DB6" w14:textId="77777777" w:rsidTr="001042ED">
        <w:tc>
          <w:tcPr>
            <w:tcW w:w="1615" w:type="dxa"/>
          </w:tcPr>
          <w:p w14:paraId="5770C42D" w14:textId="77777777" w:rsidR="008D6D95" w:rsidRPr="00EF23B0" w:rsidRDefault="008D6D95" w:rsidP="004D3C35">
            <w:pPr>
              <w:jc w:val="both"/>
              <w:rPr>
                <w:rFonts w:ascii="Times New Roman" w:eastAsia="Times New Roman" w:hAnsi="Times New Roman" w:cs="Times New Roman"/>
                <w:b/>
                <w:noProof/>
                <w:sz w:val="26"/>
                <w:szCs w:val="26"/>
                <w:lang w:val="vi-VN"/>
              </w:rPr>
            </w:pPr>
            <w:r w:rsidRPr="00EF23B0">
              <w:rPr>
                <w:rFonts w:ascii="Times New Roman" w:eastAsia="Times New Roman" w:hAnsi="Times New Roman" w:cs="Times New Roman"/>
                <w:b/>
                <w:noProof/>
                <w:sz w:val="26"/>
                <w:szCs w:val="26"/>
                <w:lang w:val="vi-VN"/>
              </w:rPr>
              <w:t>Bước</w:t>
            </w:r>
          </w:p>
        </w:tc>
        <w:tc>
          <w:tcPr>
            <w:tcW w:w="3600" w:type="dxa"/>
          </w:tcPr>
          <w:p w14:paraId="1C22C48C" w14:textId="77777777" w:rsidR="008D6D95" w:rsidRPr="00EF23B0" w:rsidRDefault="008D6D95" w:rsidP="004D3C35">
            <w:pPr>
              <w:jc w:val="both"/>
              <w:rPr>
                <w:rFonts w:ascii="Times New Roman" w:eastAsia="Times New Roman" w:hAnsi="Times New Roman" w:cs="Times New Roman"/>
                <w:b/>
                <w:noProof/>
                <w:sz w:val="26"/>
                <w:szCs w:val="26"/>
                <w:lang w:val="vi-VN"/>
              </w:rPr>
            </w:pPr>
            <w:r w:rsidRPr="00EF23B0">
              <w:rPr>
                <w:rFonts w:ascii="Times New Roman" w:eastAsia="Times New Roman" w:hAnsi="Times New Roman" w:cs="Times New Roman"/>
                <w:b/>
                <w:noProof/>
                <w:sz w:val="26"/>
                <w:szCs w:val="26"/>
                <w:lang w:val="vi-VN"/>
              </w:rPr>
              <w:t>Nội dung</w:t>
            </w:r>
          </w:p>
        </w:tc>
        <w:tc>
          <w:tcPr>
            <w:tcW w:w="3780" w:type="dxa"/>
          </w:tcPr>
          <w:p w14:paraId="7CDAEC4C" w14:textId="77777777" w:rsidR="008D6D95" w:rsidRPr="00EF23B0" w:rsidRDefault="008D6D95" w:rsidP="004D3C35">
            <w:pPr>
              <w:jc w:val="both"/>
              <w:rPr>
                <w:rFonts w:ascii="Times New Roman" w:eastAsia="Times New Roman" w:hAnsi="Times New Roman" w:cs="Times New Roman"/>
                <w:b/>
                <w:noProof/>
                <w:sz w:val="26"/>
                <w:szCs w:val="26"/>
                <w:lang w:val="vi-VN"/>
              </w:rPr>
            </w:pPr>
            <w:r w:rsidRPr="00EF23B0">
              <w:rPr>
                <w:rFonts w:ascii="Times New Roman" w:eastAsia="Times New Roman" w:hAnsi="Times New Roman" w:cs="Times New Roman"/>
                <w:b/>
                <w:noProof/>
                <w:sz w:val="26"/>
                <w:szCs w:val="26"/>
                <w:lang w:val="vi-VN"/>
              </w:rPr>
              <w:t>Kết quả</w:t>
            </w:r>
          </w:p>
        </w:tc>
      </w:tr>
      <w:tr w:rsidR="008D6D95" w:rsidRPr="00EF23B0" w14:paraId="58733E29" w14:textId="77777777" w:rsidTr="001042ED">
        <w:trPr>
          <w:trHeight w:val="233"/>
        </w:trPr>
        <w:tc>
          <w:tcPr>
            <w:tcW w:w="1615" w:type="dxa"/>
          </w:tcPr>
          <w:p w14:paraId="4D88C3EE" w14:textId="77777777" w:rsidR="008D6D95" w:rsidRPr="00EF23B0" w:rsidRDefault="00A67CB7" w:rsidP="00A67CB7">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1.</w:t>
            </w:r>
            <w:r w:rsidR="004D3C35" w:rsidRPr="00EF23B0">
              <w:rPr>
                <w:rFonts w:ascii="Times New Roman" w:eastAsia="Times New Roman" w:hAnsi="Times New Roman" w:cs="Times New Roman"/>
                <w:noProof/>
                <w:sz w:val="26"/>
                <w:szCs w:val="26"/>
                <w:lang w:val="vi-VN"/>
              </w:rPr>
              <w:t xml:space="preserve"> Xác định căn cứ triển khai</w:t>
            </w:r>
          </w:p>
        </w:tc>
        <w:tc>
          <w:tcPr>
            <w:tcW w:w="3600" w:type="dxa"/>
          </w:tcPr>
          <w:p w14:paraId="12D16232" w14:textId="77777777" w:rsidR="004D3C35" w:rsidRPr="00EF23B0" w:rsidRDefault="008D6D95"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Căn cứ</w:t>
            </w:r>
            <w:r w:rsidR="004D3C35" w:rsidRPr="00EF23B0">
              <w:rPr>
                <w:rFonts w:ascii="Times New Roman" w:eastAsia="Times New Roman" w:hAnsi="Times New Roman" w:cs="Times New Roman"/>
                <w:noProof/>
                <w:sz w:val="26"/>
                <w:szCs w:val="26"/>
                <w:lang w:val="vi-VN"/>
              </w:rPr>
              <w:t xml:space="preserve"> để xây dựng/ áp dụng phần mềm CNTT nhằm thỏa mãn </w:t>
            </w:r>
            <w:r w:rsidR="002D5379" w:rsidRPr="00EF23B0">
              <w:rPr>
                <w:rFonts w:ascii="Times New Roman" w:eastAsia="Times New Roman" w:hAnsi="Times New Roman" w:cs="Times New Roman"/>
                <w:noProof/>
                <w:sz w:val="26"/>
                <w:szCs w:val="26"/>
                <w:lang w:val="vi-VN"/>
              </w:rPr>
              <w:t xml:space="preserve">các </w:t>
            </w:r>
            <w:r w:rsidR="004D3C35" w:rsidRPr="00EF23B0">
              <w:rPr>
                <w:rFonts w:ascii="Times New Roman" w:eastAsia="Times New Roman" w:hAnsi="Times New Roman" w:cs="Times New Roman"/>
                <w:noProof/>
                <w:sz w:val="26"/>
                <w:szCs w:val="26"/>
                <w:lang w:val="vi-VN"/>
              </w:rPr>
              <w:t>yêu cầu của:</w:t>
            </w:r>
          </w:p>
          <w:p w14:paraId="05B0DEC0" w14:textId="77777777" w:rsidR="004D3C35" w:rsidRPr="00EF23B0" w:rsidRDefault="004D3C35"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1. Quy định nhà nước</w:t>
            </w:r>
          </w:p>
          <w:p w14:paraId="6D5E2345" w14:textId="77777777" w:rsidR="004D3C35" w:rsidRPr="00EF23B0" w:rsidRDefault="004D3C35"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2. Khách hàng </w:t>
            </w:r>
          </w:p>
          <w:p w14:paraId="4F7BFEC2" w14:textId="77777777" w:rsidR="004D3C35" w:rsidRPr="00EF23B0" w:rsidRDefault="004D3C35"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3. Cơ quan cấp trên</w:t>
            </w:r>
          </w:p>
          <w:p w14:paraId="62E93982" w14:textId="77777777" w:rsidR="008D6D95" w:rsidRPr="00EF23B0" w:rsidRDefault="004D3C35"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4. HĐQT/Ban Điều hành </w:t>
            </w:r>
          </w:p>
          <w:p w14:paraId="285012AF" w14:textId="77777777" w:rsidR="004D3C35" w:rsidRPr="00EF23B0" w:rsidRDefault="004D3C35"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5. Các yêu cầu về triển khai mới, nâng cấp bổ sung, chỉnh sửa trong quá trình hoạt động sản xuất kinh doanh</w:t>
            </w:r>
          </w:p>
          <w:p w14:paraId="22E990FA" w14:textId="77777777" w:rsidR="004D3C35" w:rsidRPr="00EF23B0" w:rsidRDefault="004D3C35"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6. Để triển khai các sáng kiến, cải tiến của người lao động </w:t>
            </w:r>
          </w:p>
        </w:tc>
        <w:tc>
          <w:tcPr>
            <w:tcW w:w="3780" w:type="dxa"/>
          </w:tcPr>
          <w:p w14:paraId="756B92A5" w14:textId="77777777" w:rsidR="008D6D95" w:rsidRPr="00EF23B0" w:rsidRDefault="002D5379"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 </w:t>
            </w:r>
            <w:r w:rsidR="004D3C35" w:rsidRPr="00EF23B0">
              <w:rPr>
                <w:rFonts w:ascii="Times New Roman" w:eastAsia="Times New Roman" w:hAnsi="Times New Roman" w:cs="Times New Roman"/>
                <w:noProof/>
                <w:sz w:val="26"/>
                <w:szCs w:val="26"/>
                <w:lang w:val="vi-VN"/>
              </w:rPr>
              <w:t xml:space="preserve">Văn bản pháp lý về yêu cầu triển khai áp dụng phần </w:t>
            </w:r>
            <w:r w:rsidRPr="00EF23B0">
              <w:rPr>
                <w:rFonts w:ascii="Times New Roman" w:eastAsia="Times New Roman" w:hAnsi="Times New Roman" w:cs="Times New Roman"/>
                <w:noProof/>
                <w:sz w:val="26"/>
                <w:szCs w:val="26"/>
                <w:lang w:val="vi-VN"/>
              </w:rPr>
              <w:t>mềm</w:t>
            </w:r>
          </w:p>
          <w:p w14:paraId="3AE5BD40" w14:textId="77777777" w:rsidR="004D3C35" w:rsidRPr="00EF23B0" w:rsidRDefault="004D3C35"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 </w:t>
            </w:r>
            <w:r w:rsidR="002D5379" w:rsidRPr="00EF23B0">
              <w:rPr>
                <w:rFonts w:ascii="Times New Roman" w:eastAsia="Times New Roman" w:hAnsi="Times New Roman" w:cs="Times New Roman"/>
                <w:noProof/>
                <w:sz w:val="26"/>
                <w:szCs w:val="26"/>
                <w:lang w:val="vi-VN"/>
              </w:rPr>
              <w:t xml:space="preserve">Công văn, biên bản, </w:t>
            </w:r>
            <w:r w:rsidRPr="00EF23B0">
              <w:rPr>
                <w:rFonts w:ascii="Times New Roman" w:eastAsia="Times New Roman" w:hAnsi="Times New Roman" w:cs="Times New Roman"/>
                <w:noProof/>
                <w:sz w:val="26"/>
                <w:szCs w:val="26"/>
                <w:lang w:val="vi-VN"/>
              </w:rPr>
              <w:t xml:space="preserve">Email.. từ khách hàng </w:t>
            </w:r>
          </w:p>
          <w:p w14:paraId="1A9A1D17" w14:textId="77777777" w:rsidR="002D5379" w:rsidRPr="00EF23B0" w:rsidRDefault="004D3C35"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 </w:t>
            </w:r>
            <w:r w:rsidR="002D5379" w:rsidRPr="00EF23B0">
              <w:rPr>
                <w:rFonts w:ascii="Times New Roman" w:eastAsia="Times New Roman" w:hAnsi="Times New Roman" w:cs="Times New Roman"/>
                <w:noProof/>
                <w:sz w:val="26"/>
                <w:szCs w:val="26"/>
                <w:lang w:val="vi-VN"/>
              </w:rPr>
              <w:t>Công văn, biên bản, Email</w:t>
            </w:r>
            <w:r w:rsidRPr="00EF23B0">
              <w:rPr>
                <w:rFonts w:ascii="Times New Roman" w:eastAsia="Times New Roman" w:hAnsi="Times New Roman" w:cs="Times New Roman"/>
                <w:noProof/>
                <w:sz w:val="26"/>
                <w:szCs w:val="26"/>
                <w:lang w:val="vi-VN"/>
              </w:rPr>
              <w:t>... từ người lao động trong nội bộ doanh nghiệp</w:t>
            </w:r>
          </w:p>
          <w:p w14:paraId="255AB0DB" w14:textId="77777777" w:rsidR="002D5379" w:rsidRPr="00EF23B0" w:rsidRDefault="002D5379" w:rsidP="004D3C35">
            <w:pPr>
              <w:rPr>
                <w:rFonts w:ascii="Times New Roman" w:eastAsia="Times New Roman" w:hAnsi="Times New Roman" w:cs="Times New Roman"/>
                <w:noProof/>
                <w:sz w:val="26"/>
                <w:szCs w:val="26"/>
                <w:lang w:val="vi-VN"/>
              </w:rPr>
            </w:pPr>
          </w:p>
          <w:p w14:paraId="233F8F90" w14:textId="77777777" w:rsidR="002D5379" w:rsidRPr="00EF23B0" w:rsidRDefault="002D5379" w:rsidP="002D5379">
            <w:pPr>
              <w:rPr>
                <w:rFonts w:ascii="Times New Roman" w:eastAsia="Times New Roman" w:hAnsi="Times New Roman" w:cs="Times New Roman"/>
                <w:noProof/>
                <w:sz w:val="26"/>
                <w:szCs w:val="26"/>
                <w:lang w:val="vi-VN"/>
              </w:rPr>
            </w:pPr>
          </w:p>
        </w:tc>
      </w:tr>
      <w:tr w:rsidR="008D6D95" w:rsidRPr="00EF23B0" w14:paraId="76AB925D" w14:textId="77777777" w:rsidTr="001042ED">
        <w:tc>
          <w:tcPr>
            <w:tcW w:w="1615" w:type="dxa"/>
          </w:tcPr>
          <w:p w14:paraId="5824833C" w14:textId="77777777" w:rsidR="008D6D95" w:rsidRPr="00EF23B0" w:rsidRDefault="00A67CB7"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2.</w:t>
            </w:r>
            <w:r w:rsidR="002D5379" w:rsidRPr="00EF23B0">
              <w:rPr>
                <w:rFonts w:ascii="Times New Roman" w:eastAsia="Times New Roman" w:hAnsi="Times New Roman" w:cs="Times New Roman"/>
                <w:noProof/>
                <w:sz w:val="26"/>
                <w:szCs w:val="26"/>
                <w:lang w:val="vi-VN"/>
              </w:rPr>
              <w:t xml:space="preserve"> Xây dựng mục tiêu</w:t>
            </w:r>
          </w:p>
        </w:tc>
        <w:tc>
          <w:tcPr>
            <w:tcW w:w="3600" w:type="dxa"/>
          </w:tcPr>
          <w:p w14:paraId="0BCB748F" w14:textId="77777777" w:rsidR="008D6D95" w:rsidRPr="00EF23B0" w:rsidRDefault="002D5379"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Xuất phát từ căn cứ triển khai áp dụng phần mềm, bộ phận CNTT cần chủ trì làm việc với “đơn vị yêu cầu” để xây dựng mục tiêu cần đạt được (giả định) khi triển khai áp dụng phần mềm</w:t>
            </w:r>
          </w:p>
        </w:tc>
        <w:tc>
          <w:tcPr>
            <w:tcW w:w="3780" w:type="dxa"/>
          </w:tcPr>
          <w:p w14:paraId="17434AAC" w14:textId="77777777" w:rsidR="001042ED" w:rsidRPr="00EF23B0" w:rsidRDefault="002D5379"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 Công văn, biên bản, Email xác định rõ được mục tiêu của dự án tương </w:t>
            </w:r>
            <w:r w:rsidR="001042ED" w:rsidRPr="00EF23B0">
              <w:rPr>
                <w:rFonts w:ascii="Times New Roman" w:eastAsia="Times New Roman" w:hAnsi="Times New Roman" w:cs="Times New Roman"/>
                <w:noProof/>
                <w:sz w:val="26"/>
                <w:szCs w:val="26"/>
                <w:lang w:val="vi-VN"/>
              </w:rPr>
              <w:t xml:space="preserve">lai (mục tiêu định lượng và định tính). </w:t>
            </w:r>
          </w:p>
          <w:p w14:paraId="0B946F38" w14:textId="77777777" w:rsidR="001042ED" w:rsidRPr="00EF23B0" w:rsidRDefault="001042ED"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VD: </w:t>
            </w:r>
          </w:p>
          <w:p w14:paraId="587B7CCD" w14:textId="77777777" w:rsidR="001042ED" w:rsidRPr="00EF23B0" w:rsidRDefault="001042ED"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Giảm thời gian trung bình để xây dựng báo cáo hợp nhất từ 3 ngày xuống 1 ngày</w:t>
            </w:r>
          </w:p>
          <w:p w14:paraId="146FACED" w14:textId="77777777" w:rsidR="001042ED" w:rsidRPr="00EF23B0" w:rsidRDefault="001042ED"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Tăng thời gian trung bình luân chuyển hàng hóa trong kho từ 3 ngày xuống 2 ngày</w:t>
            </w:r>
          </w:p>
          <w:p w14:paraId="1B49BB85" w14:textId="77777777" w:rsidR="008D6D95" w:rsidRPr="00EF23B0" w:rsidRDefault="001042ED"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vv...vv</w:t>
            </w:r>
            <w:r w:rsidR="002D5379" w:rsidRPr="00EF23B0">
              <w:rPr>
                <w:rFonts w:ascii="Times New Roman" w:eastAsia="Times New Roman" w:hAnsi="Times New Roman" w:cs="Times New Roman"/>
                <w:noProof/>
                <w:sz w:val="26"/>
                <w:szCs w:val="26"/>
                <w:lang w:val="vi-VN"/>
              </w:rPr>
              <w:t xml:space="preserve"> </w:t>
            </w:r>
          </w:p>
        </w:tc>
      </w:tr>
      <w:tr w:rsidR="004D3C35" w:rsidRPr="00EF23B0" w14:paraId="3862B600" w14:textId="77777777" w:rsidTr="001042ED">
        <w:tc>
          <w:tcPr>
            <w:tcW w:w="1615" w:type="dxa"/>
          </w:tcPr>
          <w:p w14:paraId="2F1AEAB4" w14:textId="77777777" w:rsidR="004D3C35" w:rsidRPr="00EF23B0" w:rsidRDefault="00A67CB7"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3. </w:t>
            </w:r>
            <w:r w:rsidR="001042ED" w:rsidRPr="00EF23B0">
              <w:rPr>
                <w:rFonts w:ascii="Times New Roman" w:eastAsia="Times New Roman" w:hAnsi="Times New Roman" w:cs="Times New Roman"/>
                <w:noProof/>
                <w:sz w:val="26"/>
                <w:szCs w:val="26"/>
                <w:lang w:val="vi-VN"/>
              </w:rPr>
              <w:t>Khảo sát yêu cầu</w:t>
            </w:r>
            <w:r w:rsidRPr="00EF23B0">
              <w:rPr>
                <w:rFonts w:ascii="Times New Roman" w:eastAsia="Times New Roman" w:hAnsi="Times New Roman" w:cs="Times New Roman"/>
                <w:noProof/>
                <w:sz w:val="26"/>
                <w:szCs w:val="26"/>
                <w:lang w:val="vi-VN"/>
              </w:rPr>
              <w:t xml:space="preserve"> </w:t>
            </w:r>
            <w:r w:rsidRPr="00EF23B0">
              <w:rPr>
                <w:rFonts w:ascii="Times New Roman" w:eastAsia="Times New Roman" w:hAnsi="Times New Roman" w:cs="Times New Roman"/>
                <w:b/>
                <w:noProof/>
                <w:color w:val="C00000"/>
                <w:sz w:val="26"/>
                <w:szCs w:val="26"/>
                <w:u w:val="single"/>
                <w:lang w:val="vi-VN"/>
              </w:rPr>
              <w:t>sơ bộ</w:t>
            </w:r>
          </w:p>
        </w:tc>
        <w:tc>
          <w:tcPr>
            <w:tcW w:w="3600" w:type="dxa"/>
          </w:tcPr>
          <w:p w14:paraId="36AACB0A" w14:textId="77777777" w:rsidR="001042ED" w:rsidRPr="00EF23B0" w:rsidRDefault="001042ED" w:rsidP="00A06D89">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Sau khi xác định được mục tiêu, bộ phận CNTT cần khảo sát</w:t>
            </w:r>
            <w:r w:rsidR="00A06D89" w:rsidRPr="00EF23B0">
              <w:rPr>
                <w:rFonts w:ascii="Times New Roman" w:eastAsia="Times New Roman" w:hAnsi="Times New Roman" w:cs="Times New Roman"/>
                <w:noProof/>
                <w:sz w:val="26"/>
                <w:szCs w:val="26"/>
                <w:lang w:val="vi-VN"/>
              </w:rPr>
              <w:t xml:space="preserve"> sơ bộ về</w:t>
            </w:r>
            <w:r w:rsidRPr="00EF23B0">
              <w:rPr>
                <w:rFonts w:ascii="Times New Roman" w:eastAsia="Times New Roman" w:hAnsi="Times New Roman" w:cs="Times New Roman"/>
                <w:noProof/>
                <w:sz w:val="26"/>
                <w:szCs w:val="26"/>
                <w:lang w:val="vi-VN"/>
              </w:rPr>
              <w:t xml:space="preserve"> yêu cầu</w:t>
            </w:r>
            <w:r w:rsidR="00A06D89" w:rsidRPr="00EF23B0">
              <w:rPr>
                <w:rFonts w:ascii="Times New Roman" w:eastAsia="Times New Roman" w:hAnsi="Times New Roman" w:cs="Times New Roman"/>
                <w:noProof/>
                <w:sz w:val="26"/>
                <w:szCs w:val="26"/>
                <w:lang w:val="vi-VN"/>
              </w:rPr>
              <w:t xml:space="preserve"> </w:t>
            </w:r>
            <w:r w:rsidRPr="00EF23B0">
              <w:rPr>
                <w:rFonts w:ascii="Times New Roman" w:eastAsia="Times New Roman" w:hAnsi="Times New Roman" w:cs="Times New Roman"/>
                <w:noProof/>
                <w:sz w:val="26"/>
                <w:szCs w:val="26"/>
                <w:lang w:val="vi-VN"/>
              </w:rPr>
              <w:t>của người sử dụng về nghiệp vụ, chức năng, tiêu chuẩn cần có của một hệ thống CNTT trong tương lai để đáp ứng nhu cầu số hóa</w:t>
            </w:r>
          </w:p>
        </w:tc>
        <w:tc>
          <w:tcPr>
            <w:tcW w:w="3780" w:type="dxa"/>
          </w:tcPr>
          <w:p w14:paraId="513C1BB1" w14:textId="77777777" w:rsidR="004D3C35" w:rsidRPr="00EF23B0" w:rsidRDefault="001042ED"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 Bảng mô tả yêu cầu người dùng (có chữ ký xác nhận của đơn vị yêu cầu): </w:t>
            </w:r>
          </w:p>
          <w:p w14:paraId="09FF4612" w14:textId="77777777" w:rsidR="001042ED" w:rsidRPr="00EF23B0" w:rsidRDefault="00A67CB7" w:rsidP="001042ED">
            <w:pPr>
              <w:pStyle w:val="ListParagraph"/>
              <w:numPr>
                <w:ilvl w:val="0"/>
                <w:numId w:val="8"/>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Các chức năng nghiệp vụ bắt buộc có</w:t>
            </w:r>
          </w:p>
          <w:p w14:paraId="212FE22E" w14:textId="77777777" w:rsidR="00A67CB7" w:rsidRPr="00EF23B0" w:rsidRDefault="00A67CB7" w:rsidP="001042ED">
            <w:pPr>
              <w:pStyle w:val="ListParagraph"/>
              <w:numPr>
                <w:ilvl w:val="0"/>
                <w:numId w:val="8"/>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Các chức năng cần thiết có</w:t>
            </w:r>
          </w:p>
          <w:p w14:paraId="4504B6AF" w14:textId="77777777" w:rsidR="00A67CB7" w:rsidRPr="00EF23B0" w:rsidRDefault="00A67CB7" w:rsidP="001042ED">
            <w:pPr>
              <w:pStyle w:val="ListParagraph"/>
              <w:numPr>
                <w:ilvl w:val="0"/>
                <w:numId w:val="8"/>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Các chức năng tùy chọn (có thể cần trong giai đoạn sau)</w:t>
            </w:r>
          </w:p>
          <w:p w14:paraId="60E12559" w14:textId="77777777" w:rsidR="001042ED" w:rsidRPr="00EF23B0" w:rsidRDefault="00A67CB7" w:rsidP="001042ED">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Quy trình nghiệp vụ hiện tại và quy trình tương lai mong muốn sau khi áp dụng phần mềm (ký xác nhận)</w:t>
            </w:r>
          </w:p>
        </w:tc>
      </w:tr>
      <w:tr w:rsidR="002D5379" w:rsidRPr="00EF23B0" w14:paraId="65DC7833" w14:textId="77777777" w:rsidTr="001042ED">
        <w:tc>
          <w:tcPr>
            <w:tcW w:w="1615" w:type="dxa"/>
          </w:tcPr>
          <w:p w14:paraId="3DED02B4" w14:textId="77777777" w:rsidR="002D5379" w:rsidRPr="00EF23B0" w:rsidRDefault="00A67CB7"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lastRenderedPageBreak/>
              <w:t>4. Xin chủ trương thực hiện</w:t>
            </w:r>
          </w:p>
        </w:tc>
        <w:tc>
          <w:tcPr>
            <w:tcW w:w="3600" w:type="dxa"/>
          </w:tcPr>
          <w:p w14:paraId="488D9206" w14:textId="77777777" w:rsidR="002D5379" w:rsidRPr="00EF23B0" w:rsidRDefault="00A67CB7"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Lập dự án sơ bộ, trình cấp có thẩm quyền xin phê duyệt chủ trương triển khai thực hiện</w:t>
            </w:r>
          </w:p>
        </w:tc>
        <w:tc>
          <w:tcPr>
            <w:tcW w:w="3780" w:type="dxa"/>
          </w:tcPr>
          <w:p w14:paraId="7A27D9D3" w14:textId="77777777" w:rsidR="002D5379" w:rsidRPr="00EF23B0" w:rsidRDefault="00A06D89"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 </w:t>
            </w:r>
            <w:r w:rsidR="002D5379" w:rsidRPr="00EF23B0">
              <w:rPr>
                <w:rFonts w:ascii="Times New Roman" w:eastAsia="Times New Roman" w:hAnsi="Times New Roman" w:cs="Times New Roman"/>
                <w:noProof/>
                <w:sz w:val="26"/>
                <w:szCs w:val="26"/>
                <w:lang w:val="vi-VN"/>
              </w:rPr>
              <w:t>Chủ trương triển khai áp dụng phần mềm</w:t>
            </w:r>
          </w:p>
        </w:tc>
      </w:tr>
      <w:tr w:rsidR="002D5379" w:rsidRPr="00EF23B0" w14:paraId="0DEF2BA1" w14:textId="77777777" w:rsidTr="001042ED">
        <w:tc>
          <w:tcPr>
            <w:tcW w:w="1615" w:type="dxa"/>
          </w:tcPr>
          <w:p w14:paraId="55FC22CE" w14:textId="77777777" w:rsidR="002D5379" w:rsidRPr="00EF23B0" w:rsidRDefault="00A67CB7"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5. </w:t>
            </w:r>
            <w:r w:rsidR="00A06D89" w:rsidRPr="00EF23B0">
              <w:rPr>
                <w:rFonts w:ascii="Times New Roman" w:eastAsia="Times New Roman" w:hAnsi="Times New Roman" w:cs="Times New Roman"/>
                <w:noProof/>
                <w:sz w:val="26"/>
                <w:szCs w:val="26"/>
                <w:lang w:val="vi-VN"/>
              </w:rPr>
              <w:t>Lập đội ngũ triển khai</w:t>
            </w:r>
          </w:p>
        </w:tc>
        <w:tc>
          <w:tcPr>
            <w:tcW w:w="3600" w:type="dxa"/>
          </w:tcPr>
          <w:p w14:paraId="44D0105A" w14:textId="77777777" w:rsidR="002D5379" w:rsidRPr="00EF23B0" w:rsidRDefault="00A06D89"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Lập đội ngũ triển khai dự án, bao gồm cơ bản các nhóm/ tổ như sau:</w:t>
            </w:r>
          </w:p>
          <w:p w14:paraId="7D102C86" w14:textId="77777777" w:rsidR="00A06D89" w:rsidRPr="00EF23B0" w:rsidRDefault="00A06D89" w:rsidP="00A06D89">
            <w:pPr>
              <w:pStyle w:val="ListParagraph"/>
              <w:numPr>
                <w:ilvl w:val="0"/>
                <w:numId w:val="9"/>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Người chịu trách nhiệm tổng thể (Project Director)</w:t>
            </w:r>
          </w:p>
          <w:p w14:paraId="70891D18" w14:textId="77777777" w:rsidR="00A06D89" w:rsidRPr="00EF23B0" w:rsidRDefault="00A06D89" w:rsidP="00A06D89">
            <w:pPr>
              <w:pStyle w:val="ListParagraph"/>
              <w:numPr>
                <w:ilvl w:val="0"/>
                <w:numId w:val="9"/>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Người chịu trách nhiệm triển khai (Project Manager)</w:t>
            </w:r>
          </w:p>
          <w:p w14:paraId="572E0AD8" w14:textId="77777777" w:rsidR="00A06D89" w:rsidRPr="00EF23B0" w:rsidRDefault="00A06D89" w:rsidP="00A06D89">
            <w:pPr>
              <w:pStyle w:val="ListParagraph"/>
              <w:numPr>
                <w:ilvl w:val="0"/>
                <w:numId w:val="9"/>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Đội kỹ thuật (Technical Team)</w:t>
            </w:r>
          </w:p>
          <w:p w14:paraId="1C62D451" w14:textId="77777777" w:rsidR="00A06D89" w:rsidRPr="00EF23B0" w:rsidRDefault="00A06D89" w:rsidP="00A06D89">
            <w:pPr>
              <w:pStyle w:val="ListParagraph"/>
              <w:numPr>
                <w:ilvl w:val="0"/>
                <w:numId w:val="9"/>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Đội nghiệp vụ (Functional Team)</w:t>
            </w:r>
          </w:p>
          <w:p w14:paraId="1677E4B8" w14:textId="77777777" w:rsidR="00A06D89" w:rsidRPr="00EF23B0" w:rsidRDefault="00A06D89" w:rsidP="00A06D89">
            <w:pPr>
              <w:pStyle w:val="ListParagraph"/>
              <w:numPr>
                <w:ilvl w:val="0"/>
                <w:numId w:val="9"/>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Đội hậu cần (Logistics Team)</w:t>
            </w:r>
          </w:p>
          <w:p w14:paraId="108E30A7" w14:textId="77777777" w:rsidR="00A06D89" w:rsidRPr="00EF23B0" w:rsidRDefault="00A06D89" w:rsidP="00A06D89">
            <w:pPr>
              <w:pStyle w:val="ListParagraph"/>
              <w:numPr>
                <w:ilvl w:val="0"/>
                <w:numId w:val="9"/>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Đội giám sát chất lượng, tiến độ dự án (Quality and Risk Management)</w:t>
            </w:r>
          </w:p>
          <w:p w14:paraId="39ED26EC" w14:textId="77777777" w:rsidR="00A06D89" w:rsidRPr="00EF23B0" w:rsidRDefault="00A06D89" w:rsidP="00A06D89">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Trong đó quy định rõ về quy chế họp hành, báo cáo (nội dung, tần suất), các biểu mẫu giám sát triển khai dự án, cơ chế hoạt động (phân quyền, phân công, giám sát công việc)</w:t>
            </w:r>
          </w:p>
        </w:tc>
        <w:tc>
          <w:tcPr>
            <w:tcW w:w="3780" w:type="dxa"/>
          </w:tcPr>
          <w:p w14:paraId="59FB04AC" w14:textId="77777777" w:rsidR="002D5379" w:rsidRPr="00EF23B0" w:rsidRDefault="00A06D89" w:rsidP="00A06D89">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 Văn bản thành lập đội ngũ triển khai và cơ chế hoạt động  </w:t>
            </w:r>
          </w:p>
        </w:tc>
      </w:tr>
      <w:tr w:rsidR="00A06D89" w:rsidRPr="00EF23B0" w14:paraId="2E4401C0" w14:textId="77777777" w:rsidTr="001042ED">
        <w:tc>
          <w:tcPr>
            <w:tcW w:w="1615" w:type="dxa"/>
          </w:tcPr>
          <w:p w14:paraId="2B697D9B" w14:textId="77777777" w:rsidR="00A06D89" w:rsidRPr="00EF23B0" w:rsidRDefault="00A06D89"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6. Triển khai dự án</w:t>
            </w:r>
          </w:p>
        </w:tc>
        <w:tc>
          <w:tcPr>
            <w:tcW w:w="3600" w:type="dxa"/>
          </w:tcPr>
          <w:p w14:paraId="09046D0B" w14:textId="77777777" w:rsidR="00A06D89" w:rsidRPr="00EF23B0" w:rsidRDefault="00A06D89" w:rsidP="00A06D89">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Gồm các bước thực hiện tùy theo hình thức triển khai: đầu tư dự án, thuê dịch vụ CNTT hoặc tự phát triển phần </w:t>
            </w:r>
          </w:p>
          <w:p w14:paraId="09D7E849" w14:textId="77777777" w:rsidR="00A06D89" w:rsidRPr="00EF23B0" w:rsidRDefault="00A06D89" w:rsidP="00A06D89">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mềm nội bộ</w:t>
            </w:r>
          </w:p>
        </w:tc>
        <w:tc>
          <w:tcPr>
            <w:tcW w:w="3780" w:type="dxa"/>
          </w:tcPr>
          <w:p w14:paraId="3AF6EF38" w14:textId="77777777" w:rsidR="00A06D89" w:rsidRPr="00EF23B0" w:rsidRDefault="00A06D89"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Các biên bản nghiệm thu từng giai đoạn của dự án</w:t>
            </w:r>
          </w:p>
        </w:tc>
      </w:tr>
      <w:tr w:rsidR="00A06D89" w:rsidRPr="00EF23B0" w14:paraId="4E56C457" w14:textId="77777777" w:rsidTr="001042ED">
        <w:tc>
          <w:tcPr>
            <w:tcW w:w="1615" w:type="dxa"/>
          </w:tcPr>
          <w:p w14:paraId="0203E464" w14:textId="77777777" w:rsidR="00A06D89" w:rsidRPr="00EF23B0" w:rsidRDefault="00A06D89"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7. </w:t>
            </w:r>
            <w:r w:rsidR="006125C5" w:rsidRPr="00EF23B0">
              <w:rPr>
                <w:rFonts w:ascii="Times New Roman" w:eastAsia="Times New Roman" w:hAnsi="Times New Roman" w:cs="Times New Roman"/>
                <w:noProof/>
                <w:sz w:val="26"/>
                <w:szCs w:val="26"/>
                <w:lang w:val="vi-VN"/>
              </w:rPr>
              <w:t>Đào tạo sử dụng</w:t>
            </w:r>
          </w:p>
        </w:tc>
        <w:tc>
          <w:tcPr>
            <w:tcW w:w="3600" w:type="dxa"/>
          </w:tcPr>
          <w:p w14:paraId="6A5D884C" w14:textId="77777777" w:rsidR="00A06D89" w:rsidRPr="00EF23B0" w:rsidRDefault="00A06D89" w:rsidP="00A06D89">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Đào tạo sử dụng phần mềm, gồm các khóa như sau:</w:t>
            </w:r>
          </w:p>
          <w:p w14:paraId="2142BFC1" w14:textId="77777777" w:rsidR="00A06D89" w:rsidRPr="00EF23B0" w:rsidRDefault="00A06D89" w:rsidP="00A06D89">
            <w:pPr>
              <w:pStyle w:val="ListParagraph"/>
              <w:numPr>
                <w:ilvl w:val="0"/>
                <w:numId w:val="11"/>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Đào tạo cho bộ phận CNTT</w:t>
            </w:r>
          </w:p>
          <w:p w14:paraId="18C30810" w14:textId="77777777" w:rsidR="00A06D89" w:rsidRPr="00EF23B0" w:rsidRDefault="00A06D89" w:rsidP="00A06D89">
            <w:pPr>
              <w:pStyle w:val="ListParagraph"/>
              <w:numPr>
                <w:ilvl w:val="0"/>
                <w:numId w:val="11"/>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Đào tạo cho lãnh đạo của đơn vị sử dụng (key user)</w:t>
            </w:r>
          </w:p>
          <w:p w14:paraId="0D190317" w14:textId="77777777" w:rsidR="00A06D89" w:rsidRPr="00EF23B0" w:rsidRDefault="00A06D89" w:rsidP="00A06D89">
            <w:pPr>
              <w:pStyle w:val="ListParagraph"/>
              <w:numPr>
                <w:ilvl w:val="0"/>
                <w:numId w:val="11"/>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Đào tạo cho từng người sử dụng (end-user)</w:t>
            </w:r>
          </w:p>
        </w:tc>
        <w:tc>
          <w:tcPr>
            <w:tcW w:w="3780" w:type="dxa"/>
          </w:tcPr>
          <w:p w14:paraId="13984274" w14:textId="77777777" w:rsidR="00A06D89" w:rsidRPr="00EF23B0" w:rsidRDefault="00A06D89"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xml:space="preserve">- </w:t>
            </w:r>
            <w:r w:rsidR="006125C5" w:rsidRPr="00EF23B0">
              <w:rPr>
                <w:rFonts w:ascii="Times New Roman" w:eastAsia="Times New Roman" w:hAnsi="Times New Roman" w:cs="Times New Roman"/>
                <w:noProof/>
                <w:sz w:val="26"/>
                <w:szCs w:val="26"/>
                <w:lang w:val="vi-VN"/>
              </w:rPr>
              <w:t>Ban hành các tài liệu đào tạo:</w:t>
            </w:r>
          </w:p>
          <w:p w14:paraId="533A1F5A" w14:textId="77777777" w:rsidR="006125C5" w:rsidRPr="00EF23B0" w:rsidRDefault="006125C5" w:rsidP="006125C5">
            <w:pPr>
              <w:pStyle w:val="ListParagraph"/>
              <w:numPr>
                <w:ilvl w:val="0"/>
                <w:numId w:val="12"/>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Video hướng dẫn</w:t>
            </w:r>
          </w:p>
          <w:p w14:paraId="77D196E9" w14:textId="77777777" w:rsidR="006125C5" w:rsidRPr="00EF23B0" w:rsidRDefault="006125C5" w:rsidP="006125C5">
            <w:pPr>
              <w:pStyle w:val="ListParagraph"/>
              <w:numPr>
                <w:ilvl w:val="0"/>
                <w:numId w:val="12"/>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Tài liệu dạng PDF, MS-Word...</w:t>
            </w:r>
          </w:p>
          <w:p w14:paraId="3E9752F8" w14:textId="77777777" w:rsidR="006125C5" w:rsidRPr="00EF23B0" w:rsidRDefault="006125C5" w:rsidP="006125C5">
            <w:pPr>
              <w:pStyle w:val="ListParagraph"/>
              <w:numPr>
                <w:ilvl w:val="0"/>
                <w:numId w:val="12"/>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Đạo tạo trực tiếp (on hand training)</w:t>
            </w:r>
          </w:p>
        </w:tc>
      </w:tr>
      <w:tr w:rsidR="006125C5" w:rsidRPr="00EF23B0" w14:paraId="097A4DAE" w14:textId="77777777" w:rsidTr="001042ED">
        <w:tc>
          <w:tcPr>
            <w:tcW w:w="1615" w:type="dxa"/>
          </w:tcPr>
          <w:p w14:paraId="71B72C0C" w14:textId="77777777" w:rsidR="006125C5" w:rsidRPr="00EF23B0" w:rsidRDefault="006125C5"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lastRenderedPageBreak/>
              <w:t>8. Đưa vào áp dụng</w:t>
            </w:r>
          </w:p>
        </w:tc>
        <w:tc>
          <w:tcPr>
            <w:tcW w:w="3600" w:type="dxa"/>
          </w:tcPr>
          <w:p w14:paraId="1B21BE86" w14:textId="77777777" w:rsidR="006125C5" w:rsidRPr="00EF23B0" w:rsidRDefault="006125C5" w:rsidP="00A06D89">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Ban hành các văn bản để đưa vào áp dụng phần mềm</w:t>
            </w:r>
          </w:p>
        </w:tc>
        <w:tc>
          <w:tcPr>
            <w:tcW w:w="3780" w:type="dxa"/>
          </w:tcPr>
          <w:p w14:paraId="7896DF63" w14:textId="77777777" w:rsidR="006125C5" w:rsidRPr="00EF23B0" w:rsidRDefault="006125C5"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Quy định sử dụng phần mềm, trong đó có các nội dung cơ bản sau:</w:t>
            </w:r>
          </w:p>
          <w:p w14:paraId="4F04C875" w14:textId="77777777" w:rsidR="006125C5" w:rsidRPr="00EF23B0" w:rsidRDefault="006125C5" w:rsidP="006125C5">
            <w:pPr>
              <w:pStyle w:val="ListParagraph"/>
              <w:numPr>
                <w:ilvl w:val="0"/>
                <w:numId w:val="13"/>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Đối tượng, phạm vi áp dụng</w:t>
            </w:r>
          </w:p>
          <w:p w14:paraId="058B1523" w14:textId="77777777" w:rsidR="006125C5" w:rsidRPr="00EF23B0" w:rsidRDefault="006125C5" w:rsidP="006125C5">
            <w:pPr>
              <w:pStyle w:val="ListParagraph"/>
              <w:numPr>
                <w:ilvl w:val="0"/>
                <w:numId w:val="13"/>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Quyền hạn, trách nhiệm các bên liên quan</w:t>
            </w:r>
          </w:p>
          <w:p w14:paraId="43B69105" w14:textId="77777777" w:rsidR="006125C5" w:rsidRPr="00EF23B0" w:rsidRDefault="006125C5" w:rsidP="006125C5">
            <w:pPr>
              <w:pStyle w:val="ListParagraph"/>
              <w:numPr>
                <w:ilvl w:val="0"/>
                <w:numId w:val="13"/>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Quy định quản lý vận hành: cấp, sửa, xóa tài khoản; phân quyền các chức năng, dữ liệu tới từng đối tượng sử dụng, nhập, xuất dữ liệu, báo cáo.</w:t>
            </w:r>
            <w:r w:rsidR="00147728" w:rsidRPr="00EF23B0">
              <w:rPr>
                <w:rFonts w:ascii="Times New Roman" w:eastAsia="Times New Roman" w:hAnsi="Times New Roman" w:cs="Times New Roman"/>
                <w:noProof/>
                <w:sz w:val="26"/>
                <w:szCs w:val="26"/>
                <w:lang w:val="vi-VN"/>
              </w:rPr>
              <w:t xml:space="preserve"> Tiếp nhận yêu cầu và hỗ trợ người sử dụng, l</w:t>
            </w:r>
            <w:r w:rsidRPr="00EF23B0">
              <w:rPr>
                <w:rFonts w:ascii="Times New Roman" w:eastAsia="Times New Roman" w:hAnsi="Times New Roman" w:cs="Times New Roman"/>
                <w:noProof/>
                <w:sz w:val="26"/>
                <w:szCs w:val="26"/>
                <w:lang w:val="vi-VN"/>
              </w:rPr>
              <w:t xml:space="preserve">ưu trữ, sao </w:t>
            </w:r>
            <w:r w:rsidR="00147728" w:rsidRPr="00EF23B0">
              <w:rPr>
                <w:rFonts w:ascii="Times New Roman" w:eastAsia="Times New Roman" w:hAnsi="Times New Roman" w:cs="Times New Roman"/>
                <w:noProof/>
                <w:sz w:val="26"/>
                <w:szCs w:val="26"/>
                <w:lang w:val="vi-VN"/>
              </w:rPr>
              <w:t>lưu, phục hồi dữ liệu</w:t>
            </w:r>
            <w:r w:rsidRPr="00EF23B0">
              <w:rPr>
                <w:rFonts w:ascii="Times New Roman" w:eastAsia="Times New Roman" w:hAnsi="Times New Roman" w:cs="Times New Roman"/>
                <w:noProof/>
                <w:sz w:val="26"/>
                <w:szCs w:val="26"/>
                <w:lang w:val="vi-VN"/>
              </w:rPr>
              <w:t xml:space="preserve"> dữ liệu, ứng cứu sự cố. </w:t>
            </w:r>
          </w:p>
          <w:p w14:paraId="4DE63439" w14:textId="77777777" w:rsidR="006125C5" w:rsidRPr="00EF23B0" w:rsidRDefault="006125C5" w:rsidP="006125C5">
            <w:pPr>
              <w:pStyle w:val="ListParagraph"/>
              <w:numPr>
                <w:ilvl w:val="0"/>
                <w:numId w:val="13"/>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Quy định về chỉnh sửa, bổ sung, nâng cấp</w:t>
            </w:r>
          </w:p>
          <w:p w14:paraId="136E4C85" w14:textId="77777777" w:rsidR="006125C5" w:rsidRPr="00EF23B0" w:rsidRDefault="006125C5" w:rsidP="006125C5">
            <w:pPr>
              <w:pStyle w:val="ListParagraph"/>
              <w:numPr>
                <w:ilvl w:val="0"/>
                <w:numId w:val="13"/>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Quy định về kiểm tra giám sát và các chế tài xử lý vi phạm trong quá trình sử dụng phần mềm</w:t>
            </w:r>
          </w:p>
        </w:tc>
      </w:tr>
      <w:tr w:rsidR="00147728" w:rsidRPr="00EF23B0" w14:paraId="4590363B" w14:textId="77777777" w:rsidTr="001042ED">
        <w:tc>
          <w:tcPr>
            <w:tcW w:w="1615" w:type="dxa"/>
          </w:tcPr>
          <w:p w14:paraId="3402CB00" w14:textId="77777777" w:rsidR="00147728" w:rsidRPr="00EF23B0" w:rsidRDefault="00147728" w:rsidP="00147728">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9. Vận hành và cải tiến liên tục</w:t>
            </w:r>
          </w:p>
        </w:tc>
        <w:tc>
          <w:tcPr>
            <w:tcW w:w="3600" w:type="dxa"/>
          </w:tcPr>
          <w:p w14:paraId="6A32A114" w14:textId="77777777" w:rsidR="00147728" w:rsidRPr="00EF23B0" w:rsidRDefault="00147728" w:rsidP="00A06D89">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Sau thời gian áp dụng phần mềm, đơn vị chủ trì sử dụng có trách nhiệm báo cáo các nội dung về:</w:t>
            </w:r>
          </w:p>
          <w:p w14:paraId="335A738D" w14:textId="77777777" w:rsidR="00147728" w:rsidRPr="00EF23B0" w:rsidRDefault="00147728" w:rsidP="00147728">
            <w:pPr>
              <w:pStyle w:val="ListParagraph"/>
              <w:numPr>
                <w:ilvl w:val="0"/>
                <w:numId w:val="14"/>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Hiệu quả của phần mềm so với mục tiêu ban đầu (Bước 2)</w:t>
            </w:r>
          </w:p>
          <w:p w14:paraId="300FC8A8" w14:textId="77777777" w:rsidR="00147728" w:rsidRPr="00EF23B0" w:rsidRDefault="00147728" w:rsidP="00147728">
            <w:pPr>
              <w:pStyle w:val="ListParagraph"/>
              <w:numPr>
                <w:ilvl w:val="0"/>
                <w:numId w:val="14"/>
              </w:num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Đề xuất kiến nghị cải tiến</w:t>
            </w:r>
          </w:p>
          <w:p w14:paraId="6891A61A" w14:textId="77777777" w:rsidR="00147728" w:rsidRPr="00EF23B0" w:rsidRDefault="00147728" w:rsidP="00A06D89">
            <w:pPr>
              <w:rPr>
                <w:rFonts w:ascii="Times New Roman" w:eastAsia="Times New Roman" w:hAnsi="Times New Roman" w:cs="Times New Roman"/>
                <w:noProof/>
                <w:sz w:val="26"/>
                <w:szCs w:val="26"/>
                <w:lang w:val="vi-VN"/>
              </w:rPr>
            </w:pPr>
          </w:p>
        </w:tc>
        <w:tc>
          <w:tcPr>
            <w:tcW w:w="3780" w:type="dxa"/>
          </w:tcPr>
          <w:p w14:paraId="369E21D1" w14:textId="77777777" w:rsidR="00147728" w:rsidRPr="00EF23B0" w:rsidRDefault="00147728"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Báo cáo đánh giá hiệu quả ứng dụng phần mềm</w:t>
            </w:r>
          </w:p>
          <w:p w14:paraId="6B8417C1" w14:textId="77777777" w:rsidR="00147728" w:rsidRPr="00EF23B0" w:rsidRDefault="00147728" w:rsidP="004D3C35">
            <w:pPr>
              <w:rPr>
                <w:rFonts w:ascii="Times New Roman" w:eastAsia="Times New Roman" w:hAnsi="Times New Roman" w:cs="Times New Roman"/>
                <w:noProof/>
                <w:sz w:val="26"/>
                <w:szCs w:val="26"/>
                <w:lang w:val="vi-VN"/>
              </w:rPr>
            </w:pPr>
            <w:r w:rsidRPr="00EF23B0">
              <w:rPr>
                <w:rFonts w:ascii="Times New Roman" w:eastAsia="Times New Roman" w:hAnsi="Times New Roman" w:cs="Times New Roman"/>
                <w:noProof/>
                <w:sz w:val="26"/>
                <w:szCs w:val="26"/>
                <w:lang w:val="vi-VN"/>
              </w:rPr>
              <w:t>- Đề xuất cải tiến</w:t>
            </w:r>
          </w:p>
        </w:tc>
      </w:tr>
    </w:tbl>
    <w:p w14:paraId="487D5DA9" w14:textId="77777777" w:rsidR="00096F48" w:rsidRPr="00EF23B0" w:rsidRDefault="00096F48" w:rsidP="008B01E2">
      <w:pPr>
        <w:shd w:val="clear" w:color="auto" w:fill="FFFFFF"/>
        <w:spacing w:before="225" w:after="225" w:line="240" w:lineRule="auto"/>
        <w:jc w:val="both"/>
        <w:rPr>
          <w:rFonts w:ascii="Times New Roman" w:hAnsi="Times New Roman" w:cs="Times New Roman"/>
          <w:noProof/>
          <w:sz w:val="26"/>
          <w:szCs w:val="26"/>
          <w:lang w:val="vi-VN"/>
        </w:rPr>
      </w:pPr>
    </w:p>
    <w:p w14:paraId="5A3ECB0C"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4A538EE3"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6C52F3B7"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0CCE52A3"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09A73192"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2B23763D"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4ACB13A8"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71CB4521"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7BB3F2B9"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0B736EEE"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6F3D28D1"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6248E827"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4FCC7940"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297BC1F0"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24E288FB"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25438703"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38BBD3A8"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41A3445B"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38F8AA45" w14:textId="77777777" w:rsidR="007E7BC6" w:rsidRPr="00EF23B0"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00551239"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QUY TRÌNH TRIỂN KHAI VÀ ĐƯA VÀO ÁP DỤNG PHẦN MỀM CNTT</w:t>
      </w:r>
    </w:p>
    <w:p w14:paraId="5AA8C2A3" w14:textId="43D19AA2"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1084"/>
        <w:gridCol w:w="30"/>
        <w:gridCol w:w="1735"/>
        <w:gridCol w:w="1975"/>
        <w:gridCol w:w="45"/>
      </w:tblGrid>
      <w:tr w:rsidR="007E7BC6" w:rsidRPr="007E7BC6" w14:paraId="5C5BCFC5" w14:textId="77777777" w:rsidTr="007E7BC6">
        <w:trPr>
          <w:gridAfter w:val="1"/>
          <w:tblCellSpacing w:w="15" w:type="dxa"/>
        </w:trPr>
        <w:tc>
          <w:tcPr>
            <w:tcW w:w="0" w:type="auto"/>
            <w:gridSpan w:val="3"/>
            <w:tcBorders>
              <w:top w:val="nil"/>
              <w:right w:val="nil"/>
            </w:tcBorders>
            <w:tcMar>
              <w:top w:w="90" w:type="dxa"/>
              <w:left w:w="180" w:type="dxa"/>
              <w:bottom w:w="90" w:type="dxa"/>
              <w:right w:w="180" w:type="dxa"/>
            </w:tcMar>
            <w:vAlign w:val="center"/>
            <w:hideMark/>
          </w:tcPr>
          <w:p w14:paraId="173FCE52"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BIÊN SOẠN</w:t>
            </w:r>
          </w:p>
        </w:tc>
        <w:tc>
          <w:tcPr>
            <w:tcW w:w="0" w:type="auto"/>
            <w:tcBorders>
              <w:top w:val="nil"/>
              <w:right w:val="nil"/>
            </w:tcBorders>
            <w:tcMar>
              <w:top w:w="90" w:type="dxa"/>
              <w:left w:w="180" w:type="dxa"/>
              <w:bottom w:w="90" w:type="dxa"/>
              <w:right w:w="180" w:type="dxa"/>
            </w:tcMar>
            <w:vAlign w:val="center"/>
            <w:hideMark/>
          </w:tcPr>
          <w:p w14:paraId="05DADF42"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KIỂM TRA</w:t>
            </w:r>
          </w:p>
        </w:tc>
        <w:tc>
          <w:tcPr>
            <w:tcW w:w="0" w:type="auto"/>
            <w:tcBorders>
              <w:top w:val="nil"/>
              <w:right w:val="nil"/>
            </w:tcBorders>
            <w:tcMar>
              <w:top w:w="90" w:type="dxa"/>
              <w:left w:w="180" w:type="dxa"/>
              <w:bottom w:w="90" w:type="dxa"/>
              <w:right w:w="180" w:type="dxa"/>
            </w:tcMar>
            <w:vAlign w:val="center"/>
            <w:hideMark/>
          </w:tcPr>
          <w:p w14:paraId="38B394AF"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PHÊ DUYỆT</w:t>
            </w:r>
          </w:p>
        </w:tc>
      </w:tr>
      <w:tr w:rsidR="007E7BC6" w:rsidRPr="007E7BC6" w14:paraId="69250299" w14:textId="77777777" w:rsidTr="007E7BC6">
        <w:trPr>
          <w:gridAfter w:val="1"/>
          <w:tblCellSpacing w:w="15" w:type="dxa"/>
        </w:trPr>
        <w:tc>
          <w:tcPr>
            <w:tcW w:w="0" w:type="auto"/>
            <w:gridSpan w:val="3"/>
            <w:tcBorders>
              <w:right w:val="nil"/>
            </w:tcBorders>
            <w:tcMar>
              <w:top w:w="90" w:type="dxa"/>
              <w:left w:w="180" w:type="dxa"/>
              <w:bottom w:w="90" w:type="dxa"/>
              <w:right w:w="180" w:type="dxa"/>
            </w:tcMar>
            <w:vAlign w:val="center"/>
            <w:hideMark/>
          </w:tcPr>
          <w:p w14:paraId="493E9C5F"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 / Nhóm SOP PM</w:t>
            </w:r>
          </w:p>
        </w:tc>
        <w:tc>
          <w:tcPr>
            <w:tcW w:w="0" w:type="auto"/>
            <w:tcBorders>
              <w:right w:val="nil"/>
            </w:tcBorders>
            <w:tcMar>
              <w:top w:w="90" w:type="dxa"/>
              <w:left w:w="180" w:type="dxa"/>
              <w:bottom w:w="90" w:type="dxa"/>
              <w:right w:w="180" w:type="dxa"/>
            </w:tcMar>
            <w:vAlign w:val="center"/>
            <w:hideMark/>
          </w:tcPr>
          <w:p w14:paraId="0201C04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Tổ SOP</w:t>
            </w:r>
          </w:p>
        </w:tc>
        <w:tc>
          <w:tcPr>
            <w:tcW w:w="0" w:type="auto"/>
            <w:tcBorders>
              <w:right w:val="nil"/>
            </w:tcBorders>
            <w:tcMar>
              <w:top w:w="90" w:type="dxa"/>
              <w:left w:w="180" w:type="dxa"/>
              <w:bottom w:w="90" w:type="dxa"/>
              <w:right w:w="180" w:type="dxa"/>
            </w:tcMar>
            <w:vAlign w:val="center"/>
            <w:hideMark/>
          </w:tcPr>
          <w:p w14:paraId="18394BFE"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Tổng giám đốc</w:t>
            </w:r>
          </w:p>
        </w:tc>
      </w:tr>
      <w:tr w:rsidR="007E7BC6" w:rsidRPr="007E7BC6" w14:paraId="7AE94CF5" w14:textId="77777777" w:rsidTr="007E7BC6">
        <w:trPr>
          <w:tblCellSpacing w:w="15" w:type="dxa"/>
        </w:trPr>
        <w:tc>
          <w:tcPr>
            <w:tcW w:w="0" w:type="auto"/>
            <w:tcBorders>
              <w:top w:val="nil"/>
              <w:right w:val="nil"/>
            </w:tcBorders>
            <w:tcMar>
              <w:top w:w="90" w:type="dxa"/>
              <w:left w:w="180" w:type="dxa"/>
              <w:bottom w:w="90" w:type="dxa"/>
              <w:right w:w="180" w:type="dxa"/>
            </w:tcMar>
            <w:vAlign w:val="center"/>
            <w:hideMark/>
          </w:tcPr>
          <w:p w14:paraId="4BE1A8AF"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Phiên bản</w:t>
            </w:r>
          </w:p>
        </w:tc>
        <w:tc>
          <w:tcPr>
            <w:tcW w:w="0" w:type="auto"/>
            <w:tcBorders>
              <w:top w:val="nil"/>
              <w:right w:val="nil"/>
            </w:tcBorders>
            <w:tcMar>
              <w:top w:w="90" w:type="dxa"/>
              <w:left w:w="180" w:type="dxa"/>
              <w:bottom w:w="90" w:type="dxa"/>
              <w:right w:w="180" w:type="dxa"/>
            </w:tcMar>
            <w:vAlign w:val="center"/>
            <w:hideMark/>
          </w:tcPr>
          <w:p w14:paraId="2B111A24"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Trang</w:t>
            </w:r>
          </w:p>
        </w:tc>
        <w:tc>
          <w:tcPr>
            <w:tcW w:w="0" w:type="auto"/>
            <w:gridSpan w:val="4"/>
            <w:tcBorders>
              <w:top w:val="nil"/>
              <w:right w:val="nil"/>
            </w:tcBorders>
            <w:tcMar>
              <w:top w:w="90" w:type="dxa"/>
              <w:left w:w="180" w:type="dxa"/>
              <w:bottom w:w="90" w:type="dxa"/>
              <w:right w:w="180" w:type="dxa"/>
            </w:tcMar>
            <w:vAlign w:val="center"/>
            <w:hideMark/>
          </w:tcPr>
          <w:p w14:paraId="4A24A561"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Nội dung thay đổi</w:t>
            </w:r>
          </w:p>
        </w:tc>
      </w:tr>
      <w:tr w:rsidR="007E7BC6" w:rsidRPr="007E7BC6" w14:paraId="3EBC7CDD"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633A4139"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[YYYYMMDD]</w:t>
            </w:r>
          </w:p>
        </w:tc>
        <w:tc>
          <w:tcPr>
            <w:tcW w:w="0" w:type="auto"/>
            <w:tcBorders>
              <w:right w:val="nil"/>
            </w:tcBorders>
            <w:tcMar>
              <w:top w:w="90" w:type="dxa"/>
              <w:left w:w="180" w:type="dxa"/>
              <w:bottom w:w="90" w:type="dxa"/>
              <w:right w:w="180" w:type="dxa"/>
            </w:tcMar>
            <w:vAlign w:val="center"/>
            <w:hideMark/>
          </w:tcPr>
          <w:p w14:paraId="4CE5090A"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Tất cả</w:t>
            </w:r>
          </w:p>
        </w:tc>
        <w:tc>
          <w:tcPr>
            <w:tcW w:w="0" w:type="auto"/>
            <w:gridSpan w:val="4"/>
            <w:tcBorders>
              <w:right w:val="nil"/>
            </w:tcBorders>
            <w:tcMar>
              <w:top w:w="90" w:type="dxa"/>
              <w:left w:w="180" w:type="dxa"/>
              <w:bottom w:w="90" w:type="dxa"/>
              <w:right w:w="180" w:type="dxa"/>
            </w:tcMar>
            <w:vAlign w:val="center"/>
            <w:hideMark/>
          </w:tcPr>
          <w:p w14:paraId="09989C9A"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Ban hành lần đầu theo SOP mẫu</w:t>
            </w:r>
          </w:p>
        </w:tc>
      </w:tr>
    </w:tbl>
    <w:p w14:paraId="600EF79C"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lastRenderedPageBreak/>
        <w:t>I. Mục tiêu</w:t>
      </w:r>
    </w:p>
    <w:p w14:paraId="393E06E5" w14:textId="77777777" w:rsidR="007E7BC6" w:rsidRPr="007E7BC6" w:rsidRDefault="007E7BC6" w:rsidP="007E7BC6">
      <w:pPr>
        <w:numPr>
          <w:ilvl w:val="0"/>
          <w:numId w:val="15"/>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Hướng dẫn các bước thống nhất để đưa một phần mềm CNTT mới hoặc nâng cấp vào áp dụng, từ khâu xác định nhu cầu đến vận hành và cải tiến.</w:t>
      </w:r>
    </w:p>
    <w:p w14:paraId="1B9B5643" w14:textId="77777777" w:rsidR="007E7BC6" w:rsidRPr="007E7BC6" w:rsidRDefault="007E7BC6" w:rsidP="007E7BC6">
      <w:pPr>
        <w:numPr>
          <w:ilvl w:val="0"/>
          <w:numId w:val="15"/>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Đảm bảo việc triển khai phần mềm đáp ứng yêu cầu của các bên liên quan (Nhà nước, Khách hàng, Cấp trên, HĐQT/Ban Điều hành, SXKD, Người lao động).</w:t>
      </w:r>
    </w:p>
    <w:p w14:paraId="3148FE5D" w14:textId="77777777" w:rsidR="007E7BC6" w:rsidRPr="007E7BC6" w:rsidRDefault="007E7BC6" w:rsidP="007E7BC6">
      <w:pPr>
        <w:numPr>
          <w:ilvl w:val="0"/>
          <w:numId w:val="15"/>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Đảm bảo các dự án phần mềm CNTT được triển khai hiệu quả, đúng tiến độ, chất lượng và đạt được mục tiêu đề ra.</w:t>
      </w:r>
    </w:p>
    <w:p w14:paraId="58530E33"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II. Phạm vi</w:t>
      </w:r>
    </w:p>
    <w:p w14:paraId="0554A142" w14:textId="77777777" w:rsidR="007E7BC6" w:rsidRPr="007E7BC6" w:rsidRDefault="007E7BC6" w:rsidP="007E7BC6">
      <w:pPr>
        <w:numPr>
          <w:ilvl w:val="0"/>
          <w:numId w:val="16"/>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Áp dụng cho TTCNTT và các Đơn vị yêu cầu trong toàn [Tên Công ty/Tổ chức của anh] khi có nhu cầu triển khai mới, nâng cấp hoặc chỉnh sửa phần mềm CNTT.</w:t>
      </w:r>
    </w:p>
    <w:p w14:paraId="1ABB1594" w14:textId="77777777" w:rsidR="007E7BC6" w:rsidRPr="007E7BC6" w:rsidRDefault="007E7BC6" w:rsidP="007E7BC6">
      <w:pPr>
        <w:numPr>
          <w:ilvl w:val="0"/>
          <w:numId w:val="16"/>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(Các doanh nghiệp thành viên có thể vận dụng quy trình để triển khai áp dụng phù hợp với đặc thù tại doanh nghiệp).</w:t>
      </w:r>
    </w:p>
    <w:p w14:paraId="163795E0"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III. Tài liệu liên quan</w:t>
      </w:r>
    </w:p>
    <w:p w14:paraId="6D7D744F" w14:textId="77777777" w:rsidR="007E7BC6" w:rsidRPr="007E7BC6" w:rsidRDefault="007E7BC6" w:rsidP="007E7BC6">
      <w:pPr>
        <w:numPr>
          <w:ilvl w:val="0"/>
          <w:numId w:val="17"/>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Bộ tài liệu ISO 9001:2015, ISO 27001.</w:t>
      </w:r>
    </w:p>
    <w:p w14:paraId="00E3F4E9" w14:textId="77777777" w:rsidR="007E7BC6" w:rsidRPr="007E7BC6" w:rsidRDefault="007E7BC6" w:rsidP="007E7BC6">
      <w:pPr>
        <w:numPr>
          <w:ilvl w:val="0"/>
          <w:numId w:val="17"/>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Các Quy định nội bộ có liên quan của [Tên Công ty/Tổ chức của anh].</w:t>
      </w:r>
    </w:p>
    <w:p w14:paraId="44374C03" w14:textId="77777777" w:rsidR="007E7BC6" w:rsidRPr="007E7BC6" w:rsidRDefault="007E7BC6" w:rsidP="007E7BC6">
      <w:pPr>
        <w:numPr>
          <w:ilvl w:val="0"/>
          <w:numId w:val="17"/>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Quy trình Hỗ trợ người sử dụng CNTT (QT/CNTT/01).</w:t>
      </w:r>
    </w:p>
    <w:p w14:paraId="186BDFDE" w14:textId="77777777" w:rsidR="007E7BC6" w:rsidRPr="007E7BC6" w:rsidRDefault="007E7BC6" w:rsidP="007E7BC6">
      <w:pPr>
        <w:numPr>
          <w:ilvl w:val="0"/>
          <w:numId w:val="17"/>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Các quy trình liên quan (Đầu tư, Mua sắm &amp; Thanh toán – nếu có).</w:t>
      </w:r>
    </w:p>
    <w:p w14:paraId="7D77FF3E"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IV. Chú thích</w:t>
      </w:r>
    </w:p>
    <w:p w14:paraId="7F87E52E"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4.1. Giải thích thuật ngữ:</w:t>
      </w:r>
    </w:p>
    <w:p w14:paraId="1B701910" w14:textId="77777777" w:rsidR="007E7BC6" w:rsidRPr="007E7BC6" w:rsidRDefault="007E7BC6" w:rsidP="007E7BC6">
      <w:pPr>
        <w:numPr>
          <w:ilvl w:val="0"/>
          <w:numId w:val="18"/>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[Tên viết tắt công ty]:</w:t>
      </w:r>
      <w:r w:rsidRPr="007E7BC6">
        <w:rPr>
          <w:rFonts w:ascii="Times New Roman" w:hAnsi="Times New Roman" w:cs="Times New Roman"/>
          <w:noProof/>
          <w:sz w:val="26"/>
          <w:szCs w:val="26"/>
          <w:lang w:val="vi-VN"/>
        </w:rPr>
        <w:t> [Tên đầy đủ công ty anh]</w:t>
      </w:r>
    </w:p>
    <w:p w14:paraId="367E3E53" w14:textId="77777777" w:rsidR="007E7BC6" w:rsidRPr="007E7BC6" w:rsidRDefault="007E7BC6" w:rsidP="007E7BC6">
      <w:pPr>
        <w:numPr>
          <w:ilvl w:val="0"/>
          <w:numId w:val="18"/>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TTCNTT:</w:t>
      </w:r>
      <w:r w:rsidRPr="007E7BC6">
        <w:rPr>
          <w:rFonts w:ascii="Times New Roman" w:hAnsi="Times New Roman" w:cs="Times New Roman"/>
          <w:noProof/>
          <w:sz w:val="26"/>
          <w:szCs w:val="26"/>
          <w:lang w:val="vi-VN"/>
        </w:rPr>
        <w:t> Trung tâm Công nghệ thông tin (Process Owner).</w:t>
      </w:r>
    </w:p>
    <w:p w14:paraId="2429C2E2" w14:textId="77777777" w:rsidR="007E7BC6" w:rsidRPr="007E7BC6" w:rsidRDefault="007E7BC6" w:rsidP="007E7BC6">
      <w:pPr>
        <w:numPr>
          <w:ilvl w:val="0"/>
          <w:numId w:val="18"/>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ĐVYC:</w:t>
      </w:r>
      <w:r w:rsidRPr="007E7BC6">
        <w:rPr>
          <w:rFonts w:ascii="Times New Roman" w:hAnsi="Times New Roman" w:cs="Times New Roman"/>
          <w:noProof/>
          <w:sz w:val="26"/>
          <w:szCs w:val="26"/>
          <w:lang w:val="vi-VN"/>
        </w:rPr>
        <w:t> Đơn vị yêu cầu (các phòng ban/bộ phận có nhu cầu).</w:t>
      </w:r>
    </w:p>
    <w:p w14:paraId="71260B93" w14:textId="77777777" w:rsidR="007E7BC6" w:rsidRPr="007E7BC6" w:rsidRDefault="007E7BC6" w:rsidP="007E7BC6">
      <w:pPr>
        <w:numPr>
          <w:ilvl w:val="0"/>
          <w:numId w:val="18"/>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NSD:</w:t>
      </w:r>
      <w:r w:rsidRPr="007E7BC6">
        <w:rPr>
          <w:rFonts w:ascii="Times New Roman" w:hAnsi="Times New Roman" w:cs="Times New Roman"/>
          <w:noProof/>
          <w:sz w:val="26"/>
          <w:szCs w:val="26"/>
          <w:lang w:val="vi-VN"/>
        </w:rPr>
        <w:t> Người sử dụng.</w:t>
      </w:r>
    </w:p>
    <w:p w14:paraId="5B96FE70" w14:textId="77777777" w:rsidR="007E7BC6" w:rsidRPr="007E7BC6" w:rsidRDefault="007E7BC6" w:rsidP="007E7BC6">
      <w:pPr>
        <w:numPr>
          <w:ilvl w:val="0"/>
          <w:numId w:val="18"/>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PM:</w:t>
      </w:r>
      <w:r w:rsidRPr="007E7BC6">
        <w:rPr>
          <w:rFonts w:ascii="Times New Roman" w:hAnsi="Times New Roman" w:cs="Times New Roman"/>
          <w:noProof/>
          <w:sz w:val="26"/>
          <w:szCs w:val="26"/>
          <w:lang w:val="vi-VN"/>
        </w:rPr>
        <w:t> Project Manager (Người quản lý dự án).</w:t>
      </w:r>
    </w:p>
    <w:p w14:paraId="4AABE83A" w14:textId="77777777" w:rsidR="007E7BC6" w:rsidRPr="007E7BC6" w:rsidRDefault="007E7BC6" w:rsidP="007E7BC6">
      <w:pPr>
        <w:numPr>
          <w:ilvl w:val="0"/>
          <w:numId w:val="18"/>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RACI:</w:t>
      </w:r>
      <w:r w:rsidRPr="007E7BC6">
        <w:rPr>
          <w:rFonts w:ascii="Times New Roman" w:hAnsi="Times New Roman" w:cs="Times New Roman"/>
          <w:noProof/>
          <w:sz w:val="26"/>
          <w:szCs w:val="26"/>
          <w:lang w:val="vi-VN"/>
        </w:rPr>
        <w:t> A: phê duyệt kết quả; R: người thực hiện; C: người tư vấn/ hỗ trợ; I: người được thông báo kết quả.</w:t>
      </w:r>
    </w:p>
    <w:p w14:paraId="4819224F" w14:textId="6C25EC0B" w:rsidR="007E7BC6" w:rsidRDefault="007E7BC6" w:rsidP="00260063">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 xml:space="preserve">4.2. Giải thích lưu đồ (Tương tự SOP </w:t>
      </w:r>
      <w:r w:rsidR="00260063">
        <w:rPr>
          <w:rFonts w:ascii="Times New Roman" w:hAnsi="Times New Roman" w:cs="Times New Roman"/>
          <w:b/>
          <w:bCs/>
          <w:noProof/>
          <w:sz w:val="26"/>
          <w:szCs w:val="26"/>
          <w:lang w:val="vi-VN"/>
        </w:rPr>
        <w:t>CNTT01)</w:t>
      </w:r>
    </w:p>
    <w:p w14:paraId="16698E98" w14:textId="6A90199C" w:rsidR="00260063" w:rsidRPr="007E7BC6" w:rsidRDefault="00260063" w:rsidP="00260063">
      <w:pPr>
        <w:shd w:val="clear" w:color="auto" w:fill="FFFFFF"/>
        <w:spacing w:before="225" w:after="225" w:line="240" w:lineRule="auto"/>
        <w:jc w:val="both"/>
        <w:rPr>
          <w:rFonts w:ascii="Times New Roman" w:hAnsi="Times New Roman" w:cs="Times New Roman"/>
          <w:noProof/>
          <w:sz w:val="26"/>
          <w:szCs w:val="26"/>
          <w:lang w:val="vi-VN"/>
        </w:rPr>
      </w:pPr>
      <w:r>
        <w:rPr>
          <w:rFonts w:ascii="Times New Roman" w:hAnsi="Times New Roman" w:cs="Times New Roman"/>
          <w:b/>
          <w:bCs/>
          <w:noProof/>
          <w:sz w:val="26"/>
          <w:szCs w:val="26"/>
          <w:lang w:val="vi-VN"/>
        </w:rPr>
        <w:lastRenderedPageBreak/>
        <w:tab/>
      </w:r>
    </w:p>
    <w:p w14:paraId="0745FD6E"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V. Nội dung quy trình</w:t>
      </w:r>
    </w:p>
    <w:p w14:paraId="23181870" w14:textId="77777777" w:rsidR="007E7BC6" w:rsidRPr="007E7BC6" w:rsidRDefault="007E7BC6" w:rsidP="00EF23B0">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5.1. Lưu đồ (Xem trang bên)</w:t>
      </w:r>
      <w:r w:rsidRPr="007E7BC6">
        <w:rPr>
          <w:rFonts w:ascii="Times New Roman" w:hAnsi="Times New Roman" w:cs="Times New Roman"/>
          <w:noProof/>
          <w:sz w:val="26"/>
          <w:szCs w:val="26"/>
          <w:lang w:val="vi-VN"/>
        </w:rPr>
        <w:br/>
      </w:r>
      <w:r w:rsidRPr="007E7BC6">
        <w:rPr>
          <w:rFonts w:ascii="Times New Roman" w:hAnsi="Times New Roman" w:cs="Times New Roman"/>
          <w:i/>
          <w:iCs/>
          <w:noProof/>
          <w:sz w:val="26"/>
          <w:szCs w:val="26"/>
          <w:lang w:val="vi-VN"/>
        </w:rPr>
        <w:t>(Lưu đồ sẽ được vẽ theo 9 bước đã phác thảo, thể hiện rõ vai trò của TTCNTT, ĐVYC, Lãnh đạo và các bên liên quan chính)</w:t>
      </w:r>
    </w:p>
    <w:p w14:paraId="6E6E525B"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5.2. Ma trận vai trò RACI &amp; KPI quy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16"/>
        <w:gridCol w:w="1824"/>
        <w:gridCol w:w="1593"/>
        <w:gridCol w:w="1772"/>
        <w:gridCol w:w="2755"/>
      </w:tblGrid>
      <w:tr w:rsidR="007E7BC6" w:rsidRPr="007E7BC6" w14:paraId="591595F6" w14:textId="77777777" w:rsidTr="005A65B3">
        <w:tc>
          <w:tcPr>
            <w:tcW w:w="1416" w:type="dxa"/>
            <w:tcMar>
              <w:top w:w="90" w:type="dxa"/>
              <w:left w:w="180" w:type="dxa"/>
              <w:bottom w:w="90" w:type="dxa"/>
              <w:right w:w="180" w:type="dxa"/>
            </w:tcMar>
            <w:vAlign w:val="center"/>
            <w:hideMark/>
          </w:tcPr>
          <w:p w14:paraId="195A6CD0" w14:textId="77777777" w:rsidR="007E7BC6" w:rsidRPr="007E7BC6" w:rsidRDefault="007E7BC6" w:rsidP="005A65B3">
            <w:pPr>
              <w:shd w:val="clear" w:color="auto" w:fill="FFFFFF"/>
              <w:spacing w:before="225" w:after="225" w:line="240" w:lineRule="auto"/>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Bước thực hiện</w:t>
            </w:r>
          </w:p>
        </w:tc>
        <w:tc>
          <w:tcPr>
            <w:tcW w:w="1824" w:type="dxa"/>
            <w:tcMar>
              <w:top w:w="90" w:type="dxa"/>
              <w:left w:w="180" w:type="dxa"/>
              <w:bottom w:w="90" w:type="dxa"/>
              <w:right w:w="180" w:type="dxa"/>
            </w:tcMar>
            <w:vAlign w:val="center"/>
            <w:hideMark/>
          </w:tcPr>
          <w:p w14:paraId="3D0D35DD" w14:textId="77777777" w:rsidR="007E7BC6" w:rsidRPr="007E7BC6" w:rsidRDefault="007E7BC6" w:rsidP="005A65B3">
            <w:pPr>
              <w:shd w:val="clear" w:color="auto" w:fill="FFFFFF"/>
              <w:spacing w:before="225" w:after="225" w:line="240" w:lineRule="auto"/>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TTCNTT (Chủ trì/Thực hiện chính)</w:t>
            </w:r>
          </w:p>
        </w:tc>
        <w:tc>
          <w:tcPr>
            <w:tcW w:w="1593" w:type="dxa"/>
            <w:tcMar>
              <w:top w:w="90" w:type="dxa"/>
              <w:left w:w="180" w:type="dxa"/>
              <w:bottom w:w="90" w:type="dxa"/>
              <w:right w:w="180" w:type="dxa"/>
            </w:tcMar>
            <w:vAlign w:val="center"/>
            <w:hideMark/>
          </w:tcPr>
          <w:p w14:paraId="3ED83202" w14:textId="77777777" w:rsidR="007E7BC6" w:rsidRPr="007E7BC6" w:rsidRDefault="007E7BC6" w:rsidP="005A65B3">
            <w:pPr>
              <w:shd w:val="clear" w:color="auto" w:fill="FFFFFF"/>
              <w:spacing w:before="225" w:after="225" w:line="240" w:lineRule="auto"/>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ĐVYC (Phối hợp/Yêu cầu)</w:t>
            </w:r>
          </w:p>
        </w:tc>
        <w:tc>
          <w:tcPr>
            <w:tcW w:w="1772" w:type="dxa"/>
            <w:tcMar>
              <w:top w:w="90" w:type="dxa"/>
              <w:left w:w="180" w:type="dxa"/>
              <w:bottom w:w="90" w:type="dxa"/>
              <w:right w:w="180" w:type="dxa"/>
            </w:tcMar>
            <w:vAlign w:val="center"/>
            <w:hideMark/>
          </w:tcPr>
          <w:p w14:paraId="07033E96" w14:textId="77777777" w:rsidR="007E7BC6" w:rsidRPr="007E7BC6" w:rsidRDefault="007E7BC6" w:rsidP="005A65B3">
            <w:pPr>
              <w:shd w:val="clear" w:color="auto" w:fill="FFFFFF"/>
              <w:spacing w:before="225" w:after="225" w:line="240" w:lineRule="auto"/>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Lãnh đạo Cty/HĐQT</w:t>
            </w:r>
          </w:p>
        </w:tc>
        <w:tc>
          <w:tcPr>
            <w:tcW w:w="2755" w:type="dxa"/>
            <w:tcMar>
              <w:top w:w="90" w:type="dxa"/>
              <w:left w:w="180" w:type="dxa"/>
              <w:bottom w:w="90" w:type="dxa"/>
              <w:right w:w="180" w:type="dxa"/>
            </w:tcMar>
            <w:vAlign w:val="center"/>
            <w:hideMark/>
          </w:tcPr>
          <w:p w14:paraId="2284BB63" w14:textId="77777777" w:rsidR="007E7BC6" w:rsidRPr="007E7BC6" w:rsidRDefault="007E7BC6" w:rsidP="005A65B3">
            <w:pPr>
              <w:shd w:val="clear" w:color="auto" w:fill="FFFFFF"/>
              <w:spacing w:before="225" w:after="225" w:line="240" w:lineRule="auto"/>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KPI (Ví dụ)</w:t>
            </w:r>
          </w:p>
        </w:tc>
      </w:tr>
      <w:tr w:rsidR="007E7BC6" w:rsidRPr="007E7BC6" w14:paraId="39FC0BCA" w14:textId="77777777" w:rsidTr="005A65B3">
        <w:tc>
          <w:tcPr>
            <w:tcW w:w="1416" w:type="dxa"/>
            <w:tcMar>
              <w:top w:w="90" w:type="dxa"/>
              <w:left w:w="180" w:type="dxa"/>
              <w:bottom w:w="90" w:type="dxa"/>
              <w:right w:w="180" w:type="dxa"/>
            </w:tcMar>
            <w:vAlign w:val="center"/>
            <w:hideMark/>
          </w:tcPr>
          <w:p w14:paraId="2C26E5C5"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1. Xác định căn cứ triển khai</w:t>
            </w:r>
          </w:p>
        </w:tc>
        <w:tc>
          <w:tcPr>
            <w:tcW w:w="1824" w:type="dxa"/>
            <w:tcMar>
              <w:top w:w="90" w:type="dxa"/>
              <w:left w:w="180" w:type="dxa"/>
              <w:bottom w:w="90" w:type="dxa"/>
              <w:right w:w="180" w:type="dxa"/>
            </w:tcMar>
            <w:vAlign w:val="center"/>
            <w:hideMark/>
          </w:tcPr>
          <w:p w14:paraId="6B498384"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R/I</w:t>
            </w:r>
          </w:p>
        </w:tc>
        <w:tc>
          <w:tcPr>
            <w:tcW w:w="1593" w:type="dxa"/>
            <w:tcMar>
              <w:top w:w="90" w:type="dxa"/>
              <w:left w:w="180" w:type="dxa"/>
              <w:bottom w:w="90" w:type="dxa"/>
              <w:right w:w="180" w:type="dxa"/>
            </w:tcMar>
            <w:vAlign w:val="center"/>
            <w:hideMark/>
          </w:tcPr>
          <w:p w14:paraId="7E474DB2"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R/I</w:t>
            </w:r>
          </w:p>
        </w:tc>
        <w:tc>
          <w:tcPr>
            <w:tcW w:w="1772" w:type="dxa"/>
            <w:tcMar>
              <w:top w:w="90" w:type="dxa"/>
              <w:left w:w="180" w:type="dxa"/>
              <w:bottom w:w="90" w:type="dxa"/>
              <w:right w:w="180" w:type="dxa"/>
            </w:tcMar>
            <w:vAlign w:val="center"/>
            <w:hideMark/>
          </w:tcPr>
          <w:p w14:paraId="107C917D"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I</w:t>
            </w:r>
          </w:p>
        </w:tc>
        <w:tc>
          <w:tcPr>
            <w:tcW w:w="2755" w:type="dxa"/>
            <w:tcMar>
              <w:top w:w="90" w:type="dxa"/>
              <w:left w:w="180" w:type="dxa"/>
              <w:bottom w:w="90" w:type="dxa"/>
              <w:right w:w="180" w:type="dxa"/>
            </w:tcMar>
            <w:vAlign w:val="center"/>
            <w:hideMark/>
          </w:tcPr>
          <w:p w14:paraId="15E62A93"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100% yêu cầu triển khai có căn cứ rõ ràng.</w:t>
            </w:r>
          </w:p>
        </w:tc>
      </w:tr>
      <w:tr w:rsidR="007E7BC6" w:rsidRPr="007E7BC6" w14:paraId="6CEBE8F4" w14:textId="77777777" w:rsidTr="005A65B3">
        <w:tc>
          <w:tcPr>
            <w:tcW w:w="1416" w:type="dxa"/>
            <w:tcMar>
              <w:top w:w="90" w:type="dxa"/>
              <w:left w:w="180" w:type="dxa"/>
              <w:bottom w:w="90" w:type="dxa"/>
              <w:right w:w="180" w:type="dxa"/>
            </w:tcMar>
            <w:vAlign w:val="center"/>
            <w:hideMark/>
          </w:tcPr>
          <w:p w14:paraId="155D1BAD"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2. Xây dựng mục tiêu</w:t>
            </w:r>
          </w:p>
        </w:tc>
        <w:tc>
          <w:tcPr>
            <w:tcW w:w="1824" w:type="dxa"/>
            <w:tcMar>
              <w:top w:w="90" w:type="dxa"/>
              <w:left w:w="180" w:type="dxa"/>
              <w:bottom w:w="90" w:type="dxa"/>
              <w:right w:w="180" w:type="dxa"/>
            </w:tcMar>
            <w:vAlign w:val="center"/>
            <w:hideMark/>
          </w:tcPr>
          <w:p w14:paraId="2FFB86C7"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R</w:t>
            </w:r>
          </w:p>
        </w:tc>
        <w:tc>
          <w:tcPr>
            <w:tcW w:w="1593" w:type="dxa"/>
            <w:tcMar>
              <w:top w:w="90" w:type="dxa"/>
              <w:left w:w="180" w:type="dxa"/>
              <w:bottom w:w="90" w:type="dxa"/>
              <w:right w:w="180" w:type="dxa"/>
            </w:tcMar>
            <w:vAlign w:val="center"/>
            <w:hideMark/>
          </w:tcPr>
          <w:p w14:paraId="5F6E4C58"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A/C</w:t>
            </w:r>
          </w:p>
        </w:tc>
        <w:tc>
          <w:tcPr>
            <w:tcW w:w="1772" w:type="dxa"/>
            <w:tcMar>
              <w:top w:w="90" w:type="dxa"/>
              <w:left w:w="180" w:type="dxa"/>
              <w:bottom w:w="90" w:type="dxa"/>
              <w:right w:w="180" w:type="dxa"/>
            </w:tcMar>
            <w:vAlign w:val="center"/>
            <w:hideMark/>
          </w:tcPr>
          <w:p w14:paraId="2573B3D2"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I</w:t>
            </w:r>
          </w:p>
        </w:tc>
        <w:tc>
          <w:tcPr>
            <w:tcW w:w="2755" w:type="dxa"/>
            <w:tcMar>
              <w:top w:w="90" w:type="dxa"/>
              <w:left w:w="180" w:type="dxa"/>
              <w:bottom w:w="90" w:type="dxa"/>
              <w:right w:w="180" w:type="dxa"/>
            </w:tcMar>
            <w:vAlign w:val="center"/>
            <w:hideMark/>
          </w:tcPr>
          <w:p w14:paraId="62C64FAF"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100% dự án có mục tiêu SMART được phê duyệt. Giảm X% thời gian/chi phí; Tăng Y% hiệu suất (cụ thể).</w:t>
            </w:r>
          </w:p>
        </w:tc>
      </w:tr>
      <w:tr w:rsidR="007E7BC6" w:rsidRPr="007E7BC6" w14:paraId="1820672C" w14:textId="77777777" w:rsidTr="005A65B3">
        <w:tc>
          <w:tcPr>
            <w:tcW w:w="1416" w:type="dxa"/>
            <w:tcMar>
              <w:top w:w="90" w:type="dxa"/>
              <w:left w:w="180" w:type="dxa"/>
              <w:bottom w:w="90" w:type="dxa"/>
              <w:right w:w="180" w:type="dxa"/>
            </w:tcMar>
            <w:vAlign w:val="center"/>
            <w:hideMark/>
          </w:tcPr>
          <w:p w14:paraId="3154C690"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3. Khảo sát yêu cầu sơ bộ</w:t>
            </w:r>
          </w:p>
        </w:tc>
        <w:tc>
          <w:tcPr>
            <w:tcW w:w="1824" w:type="dxa"/>
            <w:tcMar>
              <w:top w:w="90" w:type="dxa"/>
              <w:left w:w="180" w:type="dxa"/>
              <w:bottom w:w="90" w:type="dxa"/>
              <w:right w:w="180" w:type="dxa"/>
            </w:tcMar>
            <w:vAlign w:val="center"/>
            <w:hideMark/>
          </w:tcPr>
          <w:p w14:paraId="1C5247C6"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R</w:t>
            </w:r>
          </w:p>
        </w:tc>
        <w:tc>
          <w:tcPr>
            <w:tcW w:w="1593" w:type="dxa"/>
            <w:tcMar>
              <w:top w:w="90" w:type="dxa"/>
              <w:left w:w="180" w:type="dxa"/>
              <w:bottom w:w="90" w:type="dxa"/>
              <w:right w:w="180" w:type="dxa"/>
            </w:tcMar>
            <w:vAlign w:val="center"/>
            <w:hideMark/>
          </w:tcPr>
          <w:p w14:paraId="1B983905"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A/C</w:t>
            </w:r>
          </w:p>
        </w:tc>
        <w:tc>
          <w:tcPr>
            <w:tcW w:w="1772" w:type="dxa"/>
            <w:tcMar>
              <w:top w:w="90" w:type="dxa"/>
              <w:left w:w="180" w:type="dxa"/>
              <w:bottom w:w="90" w:type="dxa"/>
              <w:right w:w="180" w:type="dxa"/>
            </w:tcMar>
            <w:vAlign w:val="center"/>
            <w:hideMark/>
          </w:tcPr>
          <w:p w14:paraId="39D0303C"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I</w:t>
            </w:r>
          </w:p>
        </w:tc>
        <w:tc>
          <w:tcPr>
            <w:tcW w:w="2755" w:type="dxa"/>
            <w:tcMar>
              <w:top w:w="90" w:type="dxa"/>
              <w:left w:w="180" w:type="dxa"/>
              <w:bottom w:w="90" w:type="dxa"/>
              <w:right w:w="180" w:type="dxa"/>
            </w:tcMar>
            <w:vAlign w:val="center"/>
            <w:hideMark/>
          </w:tcPr>
          <w:p w14:paraId="02D74937"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Bảng mô tả yêu cầu được ĐVYC xác nhận trong [Z] ngày.</w:t>
            </w:r>
          </w:p>
        </w:tc>
      </w:tr>
      <w:tr w:rsidR="007E7BC6" w:rsidRPr="007E7BC6" w14:paraId="0C5FD072" w14:textId="77777777" w:rsidTr="005A65B3">
        <w:tc>
          <w:tcPr>
            <w:tcW w:w="1416" w:type="dxa"/>
            <w:tcMar>
              <w:top w:w="90" w:type="dxa"/>
              <w:left w:w="180" w:type="dxa"/>
              <w:bottom w:w="90" w:type="dxa"/>
              <w:right w:w="180" w:type="dxa"/>
            </w:tcMar>
            <w:vAlign w:val="center"/>
            <w:hideMark/>
          </w:tcPr>
          <w:p w14:paraId="2E22D290"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4. Xin chủ trương thực hiện</w:t>
            </w:r>
          </w:p>
        </w:tc>
        <w:tc>
          <w:tcPr>
            <w:tcW w:w="1824" w:type="dxa"/>
            <w:tcMar>
              <w:top w:w="90" w:type="dxa"/>
              <w:left w:w="180" w:type="dxa"/>
              <w:bottom w:w="90" w:type="dxa"/>
              <w:right w:w="180" w:type="dxa"/>
            </w:tcMar>
            <w:vAlign w:val="center"/>
            <w:hideMark/>
          </w:tcPr>
          <w:p w14:paraId="08F4A50C"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R</w:t>
            </w:r>
          </w:p>
        </w:tc>
        <w:tc>
          <w:tcPr>
            <w:tcW w:w="1593" w:type="dxa"/>
            <w:tcMar>
              <w:top w:w="90" w:type="dxa"/>
              <w:left w:w="180" w:type="dxa"/>
              <w:bottom w:w="90" w:type="dxa"/>
              <w:right w:w="180" w:type="dxa"/>
            </w:tcMar>
            <w:vAlign w:val="center"/>
            <w:hideMark/>
          </w:tcPr>
          <w:p w14:paraId="2C6C82D2"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I</w:t>
            </w:r>
          </w:p>
        </w:tc>
        <w:tc>
          <w:tcPr>
            <w:tcW w:w="1772" w:type="dxa"/>
            <w:tcMar>
              <w:top w:w="90" w:type="dxa"/>
              <w:left w:w="180" w:type="dxa"/>
              <w:bottom w:w="90" w:type="dxa"/>
              <w:right w:w="180" w:type="dxa"/>
            </w:tcMar>
            <w:vAlign w:val="center"/>
            <w:hideMark/>
          </w:tcPr>
          <w:p w14:paraId="59E37460"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A</w:t>
            </w:r>
          </w:p>
        </w:tc>
        <w:tc>
          <w:tcPr>
            <w:tcW w:w="2755" w:type="dxa"/>
            <w:tcMar>
              <w:top w:w="90" w:type="dxa"/>
              <w:left w:w="180" w:type="dxa"/>
              <w:bottom w:w="90" w:type="dxa"/>
              <w:right w:w="180" w:type="dxa"/>
            </w:tcMar>
            <w:vAlign w:val="center"/>
            <w:hideMark/>
          </w:tcPr>
          <w:p w14:paraId="05F468A9"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100% dự án được phê duyệt chủ trương trước khi triển khai.</w:t>
            </w:r>
          </w:p>
        </w:tc>
      </w:tr>
      <w:tr w:rsidR="007E7BC6" w:rsidRPr="007E7BC6" w14:paraId="7FD22F43" w14:textId="77777777" w:rsidTr="005A65B3">
        <w:tc>
          <w:tcPr>
            <w:tcW w:w="1416" w:type="dxa"/>
            <w:tcMar>
              <w:top w:w="90" w:type="dxa"/>
              <w:left w:w="180" w:type="dxa"/>
              <w:bottom w:w="90" w:type="dxa"/>
              <w:right w:w="180" w:type="dxa"/>
            </w:tcMar>
            <w:vAlign w:val="center"/>
            <w:hideMark/>
          </w:tcPr>
          <w:p w14:paraId="52CC6FF8"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lastRenderedPageBreak/>
              <w:t>5. Lập đội ngũ triển khai</w:t>
            </w:r>
          </w:p>
        </w:tc>
        <w:tc>
          <w:tcPr>
            <w:tcW w:w="1824" w:type="dxa"/>
            <w:tcMar>
              <w:top w:w="90" w:type="dxa"/>
              <w:left w:w="180" w:type="dxa"/>
              <w:bottom w:w="90" w:type="dxa"/>
              <w:right w:w="180" w:type="dxa"/>
            </w:tcMar>
            <w:vAlign w:val="center"/>
            <w:hideMark/>
          </w:tcPr>
          <w:p w14:paraId="07F04CAC"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R</w:t>
            </w:r>
          </w:p>
        </w:tc>
        <w:tc>
          <w:tcPr>
            <w:tcW w:w="1593" w:type="dxa"/>
            <w:tcMar>
              <w:top w:w="90" w:type="dxa"/>
              <w:left w:w="180" w:type="dxa"/>
              <w:bottom w:w="90" w:type="dxa"/>
              <w:right w:w="180" w:type="dxa"/>
            </w:tcMar>
            <w:vAlign w:val="center"/>
            <w:hideMark/>
          </w:tcPr>
          <w:p w14:paraId="28BA1237"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I</w:t>
            </w:r>
          </w:p>
        </w:tc>
        <w:tc>
          <w:tcPr>
            <w:tcW w:w="1772" w:type="dxa"/>
            <w:tcMar>
              <w:top w:w="90" w:type="dxa"/>
              <w:left w:w="180" w:type="dxa"/>
              <w:bottom w:w="90" w:type="dxa"/>
              <w:right w:w="180" w:type="dxa"/>
            </w:tcMar>
            <w:vAlign w:val="center"/>
            <w:hideMark/>
          </w:tcPr>
          <w:p w14:paraId="05599682"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A/I</w:t>
            </w:r>
          </w:p>
        </w:tc>
        <w:tc>
          <w:tcPr>
            <w:tcW w:w="2755" w:type="dxa"/>
            <w:tcMar>
              <w:top w:w="90" w:type="dxa"/>
              <w:left w:w="180" w:type="dxa"/>
              <w:bottom w:w="90" w:type="dxa"/>
              <w:right w:w="180" w:type="dxa"/>
            </w:tcMar>
            <w:vAlign w:val="center"/>
            <w:hideMark/>
          </w:tcPr>
          <w:p w14:paraId="58EFBA7D"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Đội ngũ được thành lập với vai trò rõ ràng trong [T] ngày sau phê duyệt chủ trương.</w:t>
            </w:r>
          </w:p>
        </w:tc>
      </w:tr>
      <w:tr w:rsidR="007E7BC6" w:rsidRPr="007E7BC6" w14:paraId="43CA0564" w14:textId="77777777" w:rsidTr="005A65B3">
        <w:tc>
          <w:tcPr>
            <w:tcW w:w="1416" w:type="dxa"/>
            <w:tcMar>
              <w:top w:w="90" w:type="dxa"/>
              <w:left w:w="180" w:type="dxa"/>
              <w:bottom w:w="90" w:type="dxa"/>
              <w:right w:w="180" w:type="dxa"/>
            </w:tcMar>
            <w:vAlign w:val="center"/>
            <w:hideMark/>
          </w:tcPr>
          <w:p w14:paraId="3D6C2616"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6. Triển khai dự án</w:t>
            </w:r>
          </w:p>
        </w:tc>
        <w:tc>
          <w:tcPr>
            <w:tcW w:w="1824" w:type="dxa"/>
            <w:tcMar>
              <w:top w:w="90" w:type="dxa"/>
              <w:left w:w="180" w:type="dxa"/>
              <w:bottom w:w="90" w:type="dxa"/>
              <w:right w:w="180" w:type="dxa"/>
            </w:tcMar>
            <w:vAlign w:val="center"/>
            <w:hideMark/>
          </w:tcPr>
          <w:p w14:paraId="78FDE07F"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R (PM điều phối)</w:t>
            </w:r>
          </w:p>
        </w:tc>
        <w:tc>
          <w:tcPr>
            <w:tcW w:w="1593" w:type="dxa"/>
            <w:tcMar>
              <w:top w:w="90" w:type="dxa"/>
              <w:left w:w="180" w:type="dxa"/>
              <w:bottom w:w="90" w:type="dxa"/>
              <w:right w:w="180" w:type="dxa"/>
            </w:tcMar>
            <w:vAlign w:val="center"/>
            <w:hideMark/>
          </w:tcPr>
          <w:p w14:paraId="3E9A656B"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C/I</w:t>
            </w:r>
          </w:p>
        </w:tc>
        <w:tc>
          <w:tcPr>
            <w:tcW w:w="1772" w:type="dxa"/>
            <w:tcMar>
              <w:top w:w="90" w:type="dxa"/>
              <w:left w:w="180" w:type="dxa"/>
              <w:bottom w:w="90" w:type="dxa"/>
              <w:right w:w="180" w:type="dxa"/>
            </w:tcMar>
            <w:vAlign w:val="center"/>
            <w:hideMark/>
          </w:tcPr>
          <w:p w14:paraId="44318852"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I</w:t>
            </w:r>
          </w:p>
        </w:tc>
        <w:tc>
          <w:tcPr>
            <w:tcW w:w="2755" w:type="dxa"/>
            <w:tcMar>
              <w:top w:w="90" w:type="dxa"/>
              <w:left w:w="180" w:type="dxa"/>
              <w:bottom w:w="90" w:type="dxa"/>
              <w:right w:w="180" w:type="dxa"/>
            </w:tcMar>
            <w:vAlign w:val="center"/>
            <w:hideMark/>
          </w:tcPr>
          <w:p w14:paraId="3B479272"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≥90% các hạng mục hoàn thành đúng tiến độ. Số lỗi nghiêm trọng sau nghiệm thu giai đoạn ≤ [N].</w:t>
            </w:r>
          </w:p>
        </w:tc>
      </w:tr>
      <w:tr w:rsidR="007E7BC6" w:rsidRPr="007E7BC6" w14:paraId="12F7C89E" w14:textId="77777777" w:rsidTr="005A65B3">
        <w:tc>
          <w:tcPr>
            <w:tcW w:w="1416" w:type="dxa"/>
            <w:tcMar>
              <w:top w:w="90" w:type="dxa"/>
              <w:left w:w="180" w:type="dxa"/>
              <w:bottom w:w="90" w:type="dxa"/>
              <w:right w:w="180" w:type="dxa"/>
            </w:tcMar>
            <w:vAlign w:val="center"/>
            <w:hideMark/>
          </w:tcPr>
          <w:p w14:paraId="383DAF56"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7. Đào tạo sử dụng</w:t>
            </w:r>
          </w:p>
        </w:tc>
        <w:tc>
          <w:tcPr>
            <w:tcW w:w="1824" w:type="dxa"/>
            <w:tcMar>
              <w:top w:w="90" w:type="dxa"/>
              <w:left w:w="180" w:type="dxa"/>
              <w:bottom w:w="90" w:type="dxa"/>
              <w:right w:w="180" w:type="dxa"/>
            </w:tcMar>
            <w:vAlign w:val="center"/>
            <w:hideMark/>
          </w:tcPr>
          <w:p w14:paraId="317C4033"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R</w:t>
            </w:r>
          </w:p>
        </w:tc>
        <w:tc>
          <w:tcPr>
            <w:tcW w:w="1593" w:type="dxa"/>
            <w:tcMar>
              <w:top w:w="90" w:type="dxa"/>
              <w:left w:w="180" w:type="dxa"/>
              <w:bottom w:w="90" w:type="dxa"/>
              <w:right w:w="180" w:type="dxa"/>
            </w:tcMar>
            <w:vAlign w:val="center"/>
            <w:hideMark/>
          </w:tcPr>
          <w:p w14:paraId="06B7A2B9"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C/I (Tham gia)</w:t>
            </w:r>
          </w:p>
        </w:tc>
        <w:tc>
          <w:tcPr>
            <w:tcW w:w="1772" w:type="dxa"/>
            <w:tcMar>
              <w:top w:w="90" w:type="dxa"/>
              <w:left w:w="180" w:type="dxa"/>
              <w:bottom w:w="90" w:type="dxa"/>
              <w:right w:w="180" w:type="dxa"/>
            </w:tcMar>
            <w:vAlign w:val="center"/>
            <w:hideMark/>
          </w:tcPr>
          <w:p w14:paraId="4DEA3D8A"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I</w:t>
            </w:r>
          </w:p>
        </w:tc>
        <w:tc>
          <w:tcPr>
            <w:tcW w:w="2755" w:type="dxa"/>
            <w:tcMar>
              <w:top w:w="90" w:type="dxa"/>
              <w:left w:w="180" w:type="dxa"/>
              <w:bottom w:w="90" w:type="dxa"/>
              <w:right w:w="180" w:type="dxa"/>
            </w:tcMar>
            <w:vAlign w:val="center"/>
            <w:hideMark/>
          </w:tcPr>
          <w:p w14:paraId="2E47C906"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≥95% NSD mục tiêu được đào tạo. Mức độ hài lòng sau đào tạo ≥ [M]/5.</w:t>
            </w:r>
          </w:p>
        </w:tc>
      </w:tr>
      <w:tr w:rsidR="007E7BC6" w:rsidRPr="007E7BC6" w14:paraId="41965D26" w14:textId="77777777" w:rsidTr="005A65B3">
        <w:tc>
          <w:tcPr>
            <w:tcW w:w="1416" w:type="dxa"/>
            <w:tcMar>
              <w:top w:w="90" w:type="dxa"/>
              <w:left w:w="180" w:type="dxa"/>
              <w:bottom w:w="90" w:type="dxa"/>
              <w:right w:w="180" w:type="dxa"/>
            </w:tcMar>
            <w:vAlign w:val="center"/>
            <w:hideMark/>
          </w:tcPr>
          <w:p w14:paraId="46D81C48"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8. Đưa vào áp dụng</w:t>
            </w:r>
          </w:p>
        </w:tc>
        <w:tc>
          <w:tcPr>
            <w:tcW w:w="1824" w:type="dxa"/>
            <w:tcMar>
              <w:top w:w="90" w:type="dxa"/>
              <w:left w:w="180" w:type="dxa"/>
              <w:bottom w:w="90" w:type="dxa"/>
              <w:right w:w="180" w:type="dxa"/>
            </w:tcMar>
            <w:vAlign w:val="center"/>
            <w:hideMark/>
          </w:tcPr>
          <w:p w14:paraId="6BC1C98D"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R</w:t>
            </w:r>
          </w:p>
        </w:tc>
        <w:tc>
          <w:tcPr>
            <w:tcW w:w="1593" w:type="dxa"/>
            <w:tcMar>
              <w:top w:w="90" w:type="dxa"/>
              <w:left w:w="180" w:type="dxa"/>
              <w:bottom w:w="90" w:type="dxa"/>
              <w:right w:w="180" w:type="dxa"/>
            </w:tcMar>
            <w:vAlign w:val="center"/>
            <w:hideMark/>
          </w:tcPr>
          <w:p w14:paraId="045E066F"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A/R (Áp dụng)</w:t>
            </w:r>
          </w:p>
        </w:tc>
        <w:tc>
          <w:tcPr>
            <w:tcW w:w="1772" w:type="dxa"/>
            <w:tcMar>
              <w:top w:w="90" w:type="dxa"/>
              <w:left w:w="180" w:type="dxa"/>
              <w:bottom w:w="90" w:type="dxa"/>
              <w:right w:w="180" w:type="dxa"/>
            </w:tcMar>
            <w:vAlign w:val="center"/>
            <w:hideMark/>
          </w:tcPr>
          <w:p w14:paraId="26298C7E"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A</w:t>
            </w:r>
          </w:p>
        </w:tc>
        <w:tc>
          <w:tcPr>
            <w:tcW w:w="2755" w:type="dxa"/>
            <w:tcMar>
              <w:top w:w="90" w:type="dxa"/>
              <w:left w:w="180" w:type="dxa"/>
              <w:bottom w:w="90" w:type="dxa"/>
              <w:right w:w="180" w:type="dxa"/>
            </w:tcMar>
            <w:vAlign w:val="center"/>
            <w:hideMark/>
          </w:tcPr>
          <w:p w14:paraId="22FF9225"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Quy định sử dụng được ban hành. 100% NSD chủ chốt sẵn sàng sử dụng.</w:t>
            </w:r>
          </w:p>
        </w:tc>
      </w:tr>
      <w:tr w:rsidR="007E7BC6" w:rsidRPr="007E7BC6" w14:paraId="24B8C0E6" w14:textId="77777777" w:rsidTr="005A65B3">
        <w:tc>
          <w:tcPr>
            <w:tcW w:w="1416" w:type="dxa"/>
            <w:tcMar>
              <w:top w:w="90" w:type="dxa"/>
              <w:left w:w="180" w:type="dxa"/>
              <w:bottom w:w="90" w:type="dxa"/>
              <w:right w:w="180" w:type="dxa"/>
            </w:tcMar>
            <w:vAlign w:val="center"/>
            <w:hideMark/>
          </w:tcPr>
          <w:p w14:paraId="40804E20"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9. Vận hành và cải tiến liên tục</w:t>
            </w:r>
          </w:p>
        </w:tc>
        <w:tc>
          <w:tcPr>
            <w:tcW w:w="1824" w:type="dxa"/>
            <w:tcMar>
              <w:top w:w="90" w:type="dxa"/>
              <w:left w:w="180" w:type="dxa"/>
              <w:bottom w:w="90" w:type="dxa"/>
              <w:right w:w="180" w:type="dxa"/>
            </w:tcMar>
            <w:vAlign w:val="center"/>
            <w:hideMark/>
          </w:tcPr>
          <w:p w14:paraId="1541FADE"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R (Theo dõi, đề xuất)</w:t>
            </w:r>
          </w:p>
        </w:tc>
        <w:tc>
          <w:tcPr>
            <w:tcW w:w="1593" w:type="dxa"/>
            <w:tcMar>
              <w:top w:w="90" w:type="dxa"/>
              <w:left w:w="180" w:type="dxa"/>
              <w:bottom w:w="90" w:type="dxa"/>
              <w:right w:w="180" w:type="dxa"/>
            </w:tcMar>
            <w:vAlign w:val="center"/>
            <w:hideMark/>
          </w:tcPr>
          <w:p w14:paraId="1F41D6F0"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R (Báo cáo, phản hồi)</w:t>
            </w:r>
          </w:p>
        </w:tc>
        <w:tc>
          <w:tcPr>
            <w:tcW w:w="1772" w:type="dxa"/>
            <w:tcMar>
              <w:top w:w="90" w:type="dxa"/>
              <w:left w:w="180" w:type="dxa"/>
              <w:bottom w:w="90" w:type="dxa"/>
              <w:right w:w="180" w:type="dxa"/>
            </w:tcMar>
            <w:vAlign w:val="center"/>
            <w:hideMark/>
          </w:tcPr>
          <w:p w14:paraId="3BDF892F"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I</w:t>
            </w:r>
          </w:p>
        </w:tc>
        <w:tc>
          <w:tcPr>
            <w:tcW w:w="2755" w:type="dxa"/>
            <w:tcMar>
              <w:top w:w="90" w:type="dxa"/>
              <w:left w:w="180" w:type="dxa"/>
              <w:bottom w:w="90" w:type="dxa"/>
              <w:right w:w="180" w:type="dxa"/>
            </w:tcMar>
            <w:vAlign w:val="center"/>
            <w:hideMark/>
          </w:tcPr>
          <w:p w14:paraId="099E9B4E" w14:textId="77777777" w:rsidR="007E7BC6" w:rsidRPr="007E7BC6" w:rsidRDefault="007E7BC6" w:rsidP="005A65B3">
            <w:pPr>
              <w:shd w:val="clear" w:color="auto" w:fill="FFFFFF"/>
              <w:spacing w:before="225" w:after="225" w:line="240" w:lineRule="auto"/>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Báo cáo hiệu quả được thực hiện sau [K] tháng. Số lượng cải tiến được áp dụng/năm.</w:t>
            </w:r>
          </w:p>
        </w:tc>
      </w:tr>
    </w:tbl>
    <w:p w14:paraId="5ECD0EEB"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5.3. Diễn giải các bước</w:t>
      </w:r>
    </w:p>
    <w:p w14:paraId="7BC245A1"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Bước 1: Xác định căn cứ triển khai</w:t>
      </w:r>
    </w:p>
    <w:p w14:paraId="66F61FC8" w14:textId="77777777" w:rsidR="007E7BC6" w:rsidRPr="007E7BC6" w:rsidRDefault="007E7BC6" w:rsidP="007E7BC6">
      <w:pPr>
        <w:numPr>
          <w:ilvl w:val="0"/>
          <w:numId w:val="20"/>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 tiếp nhận/phối hợp ĐVYC tổng hợp các căn cứ (Quy định Nhà nước, Khách hàng, Cấp trên, HĐQT/Ban Điều hành, SXKD, sáng kiến NLĐ) để đề xuất xây dựng/áp dụng phần mềm.</w:t>
      </w:r>
    </w:p>
    <w:p w14:paraId="0B2E23E3" w14:textId="77777777" w:rsidR="007E7BC6" w:rsidRPr="007E7BC6" w:rsidRDefault="007E7BC6" w:rsidP="007E7BC6">
      <w:pPr>
        <w:numPr>
          <w:ilvl w:val="0"/>
          <w:numId w:val="20"/>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Kết quả:</w:t>
      </w:r>
      <w:r w:rsidRPr="007E7BC6">
        <w:rPr>
          <w:rFonts w:ascii="Times New Roman" w:hAnsi="Times New Roman" w:cs="Times New Roman"/>
          <w:noProof/>
          <w:sz w:val="26"/>
          <w:szCs w:val="26"/>
          <w:lang w:val="vi-VN"/>
        </w:rPr>
        <w:t> Văn bản pháp lý, công văn, email, đề xuất làm cơ sở.</w:t>
      </w:r>
    </w:p>
    <w:p w14:paraId="042361FB"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lastRenderedPageBreak/>
        <w:t>Bước 2: Xây dựng mục tiêu</w:t>
      </w:r>
    </w:p>
    <w:p w14:paraId="5C729B98" w14:textId="77777777" w:rsidR="007E7BC6" w:rsidRPr="007E7BC6" w:rsidRDefault="007E7BC6" w:rsidP="007E7BC6">
      <w:pPr>
        <w:numPr>
          <w:ilvl w:val="0"/>
          <w:numId w:val="21"/>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 chủ trì, làm việc với ĐVYC để xác định mục tiêu cụ thể (định lượng, định tính) cần đạt được khi triển khai phần mềm.</w:t>
      </w:r>
    </w:p>
    <w:p w14:paraId="33C80603" w14:textId="77777777" w:rsidR="007E7BC6" w:rsidRPr="007E7BC6" w:rsidRDefault="007E7BC6" w:rsidP="007E7BC6">
      <w:pPr>
        <w:numPr>
          <w:ilvl w:val="0"/>
          <w:numId w:val="21"/>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Kết quả:</w:t>
      </w:r>
      <w:r w:rsidRPr="007E7BC6">
        <w:rPr>
          <w:rFonts w:ascii="Times New Roman" w:hAnsi="Times New Roman" w:cs="Times New Roman"/>
          <w:noProof/>
          <w:sz w:val="26"/>
          <w:szCs w:val="26"/>
          <w:lang w:val="vi-VN"/>
        </w:rPr>
        <w:t> Biên bản/Email thống nhất mục tiêu dự án (VD: Giảm thời gian xử lý ABC từ X xuống Y giờ).</w:t>
      </w:r>
    </w:p>
    <w:p w14:paraId="1B9B7B3B"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Bước 3: Khảo sát yêu cầu sơ bộ</w:t>
      </w:r>
    </w:p>
    <w:p w14:paraId="36D34D9E" w14:textId="77777777" w:rsidR="007E7BC6" w:rsidRPr="007E7BC6" w:rsidRDefault="007E7BC6" w:rsidP="007E7BC6">
      <w:pPr>
        <w:numPr>
          <w:ilvl w:val="0"/>
          <w:numId w:val="22"/>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 khảo sát yêu cầu nghiệp vụ, chức năng, tiêu chuẩn của ĐVYC và NSD cho hệ thống CNTT tương lai.</w:t>
      </w:r>
    </w:p>
    <w:p w14:paraId="63556F4D" w14:textId="77777777" w:rsidR="007E7BC6" w:rsidRPr="007E7BC6" w:rsidRDefault="007E7BC6" w:rsidP="007E7BC6">
      <w:pPr>
        <w:numPr>
          <w:ilvl w:val="0"/>
          <w:numId w:val="22"/>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Kết quả:</w:t>
      </w:r>
      <w:r w:rsidRPr="007E7BC6">
        <w:rPr>
          <w:rFonts w:ascii="Times New Roman" w:hAnsi="Times New Roman" w:cs="Times New Roman"/>
          <w:noProof/>
          <w:sz w:val="26"/>
          <w:szCs w:val="26"/>
          <w:lang w:val="vi-VN"/>
        </w:rPr>
        <w:t> Bảng mô tả yêu cầu người dùng (phân loại: bắt buộc, cần thiết, tùy chọn) được ĐVYC ký xác nhận. </w:t>
      </w:r>
      <w:r w:rsidRPr="007E7BC6">
        <w:rPr>
          <w:rFonts w:ascii="Times New Roman" w:hAnsi="Times New Roman" w:cs="Times New Roman"/>
          <w:i/>
          <w:iCs/>
          <w:noProof/>
          <w:sz w:val="26"/>
          <w:szCs w:val="26"/>
          <w:lang w:val="vi-VN"/>
        </w:rPr>
        <w:t>Tham chiếu: Quy trình nghiệp vụ hiện tại và mong muốn (nếu có).</w:t>
      </w:r>
    </w:p>
    <w:p w14:paraId="5F9BD30F"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Bước 4: Xin chủ trương thực hiện</w:t>
      </w:r>
    </w:p>
    <w:p w14:paraId="77FCCA7A" w14:textId="77777777" w:rsidR="007E7BC6" w:rsidRPr="007E7BC6" w:rsidRDefault="007E7BC6" w:rsidP="007E7BC6">
      <w:pPr>
        <w:numPr>
          <w:ilvl w:val="0"/>
          <w:numId w:val="23"/>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 lập dự án sơ bộ, trình Lãnh đạo Công ty/HĐQT xin phê duyệt chủ trương triển khai.</w:t>
      </w:r>
    </w:p>
    <w:p w14:paraId="37F096F8" w14:textId="77777777" w:rsidR="007E7BC6" w:rsidRPr="007E7BC6" w:rsidRDefault="007E7BC6" w:rsidP="007E7BC6">
      <w:pPr>
        <w:numPr>
          <w:ilvl w:val="0"/>
          <w:numId w:val="23"/>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Kết quả:</w:t>
      </w:r>
      <w:r w:rsidRPr="007E7BC6">
        <w:rPr>
          <w:rFonts w:ascii="Times New Roman" w:hAnsi="Times New Roman" w:cs="Times New Roman"/>
          <w:noProof/>
          <w:sz w:val="26"/>
          <w:szCs w:val="26"/>
          <w:lang w:val="vi-VN"/>
        </w:rPr>
        <w:t> Văn bản phê duyệt chủ trương triển khai.</w:t>
      </w:r>
    </w:p>
    <w:p w14:paraId="23DC6A4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Bước 5: Lập đội ngũ triển khai</w:t>
      </w:r>
    </w:p>
    <w:p w14:paraId="59E5285D" w14:textId="77777777" w:rsidR="007E7BC6" w:rsidRPr="007E7BC6" w:rsidRDefault="007E7BC6" w:rsidP="007E7BC6">
      <w:pPr>
        <w:numPr>
          <w:ilvl w:val="0"/>
          <w:numId w:val="24"/>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 đề xuất, Lãnh đạo Công ty phê duyệt thành lập đội ngũ triển khai dự án (PD, PM, Technical, Functional, Logistics, Quality &amp; Risk Teams). Ban hành quy chế hoạt động, báo cáo.</w:t>
      </w:r>
    </w:p>
    <w:p w14:paraId="474A4F14" w14:textId="77777777" w:rsidR="007E7BC6" w:rsidRPr="007E7BC6" w:rsidRDefault="007E7BC6" w:rsidP="007E7BC6">
      <w:pPr>
        <w:numPr>
          <w:ilvl w:val="0"/>
          <w:numId w:val="24"/>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Kết quả:</w:t>
      </w:r>
      <w:r w:rsidRPr="007E7BC6">
        <w:rPr>
          <w:rFonts w:ascii="Times New Roman" w:hAnsi="Times New Roman" w:cs="Times New Roman"/>
          <w:noProof/>
          <w:sz w:val="26"/>
          <w:szCs w:val="26"/>
          <w:lang w:val="vi-VN"/>
        </w:rPr>
        <w:t> Quyết định thành lập đội ngũ và quy chế hoạt động.</w:t>
      </w:r>
    </w:p>
    <w:p w14:paraId="08C87D33"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Bước 6: Triển khai dự án</w:t>
      </w:r>
    </w:p>
    <w:p w14:paraId="0E77B338" w14:textId="77777777" w:rsidR="007E7BC6" w:rsidRPr="007E7BC6" w:rsidRDefault="007E7BC6" w:rsidP="007E7BC6">
      <w:pPr>
        <w:numPr>
          <w:ilvl w:val="0"/>
          <w:numId w:val="25"/>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Đội ngũ triển khai (PM điều phối) thực hiện các bước (phân tích chi tiết, thiết kế, lập trình/cấu hình, kiểm thử) theo kế hoạch dự án và hình thức triển khai (đầu tư, thuê ngoài, tự phát triển). TTCNTT giám sát hoặc trực tiếp tham gia.</w:t>
      </w:r>
    </w:p>
    <w:p w14:paraId="21232CD5" w14:textId="77777777" w:rsidR="007E7BC6" w:rsidRPr="007E7BC6" w:rsidRDefault="007E7BC6" w:rsidP="007E7BC6">
      <w:pPr>
        <w:numPr>
          <w:ilvl w:val="0"/>
          <w:numId w:val="25"/>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Kết quả:</w:t>
      </w:r>
      <w:r w:rsidRPr="007E7BC6">
        <w:rPr>
          <w:rFonts w:ascii="Times New Roman" w:hAnsi="Times New Roman" w:cs="Times New Roman"/>
          <w:noProof/>
          <w:sz w:val="26"/>
          <w:szCs w:val="26"/>
          <w:lang w:val="vi-VN"/>
        </w:rPr>
        <w:t> Biên bản nghiệm thu từng giai đoạn, sản phẩm phần mềm.</w:t>
      </w:r>
    </w:p>
    <w:p w14:paraId="5D7BB7C7"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Bước 7: Đào tạo sử dụng</w:t>
      </w:r>
    </w:p>
    <w:p w14:paraId="6E46234F" w14:textId="77777777" w:rsidR="007E7BC6" w:rsidRPr="007E7BC6" w:rsidRDefault="007E7BC6" w:rsidP="007E7BC6">
      <w:pPr>
        <w:numPr>
          <w:ilvl w:val="0"/>
          <w:numId w:val="26"/>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TTCNTT/Đối tác xây dựng tài liệu và tổ chức đào tạo cho các đối tượng (Bộ phận CNTT, Key user, End-user).</w:t>
      </w:r>
    </w:p>
    <w:p w14:paraId="13C57B9F" w14:textId="77777777" w:rsidR="007E7BC6" w:rsidRPr="007E7BC6" w:rsidRDefault="007E7BC6" w:rsidP="007E7BC6">
      <w:pPr>
        <w:numPr>
          <w:ilvl w:val="0"/>
          <w:numId w:val="26"/>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Kết quả:</w:t>
      </w:r>
      <w:r w:rsidRPr="007E7BC6">
        <w:rPr>
          <w:rFonts w:ascii="Times New Roman" w:hAnsi="Times New Roman" w:cs="Times New Roman"/>
          <w:noProof/>
          <w:sz w:val="26"/>
          <w:szCs w:val="26"/>
          <w:lang w:val="vi-VN"/>
        </w:rPr>
        <w:t> Tài liệu đào tạo (Video, PDF, Word), danh sách đào tạo, kết quả đánh giá.</w:t>
      </w:r>
    </w:p>
    <w:p w14:paraId="1A244839"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lastRenderedPageBreak/>
        <w:t>Bước 8: Đưa vào áp dụng</w:t>
      </w:r>
    </w:p>
    <w:p w14:paraId="7CF374CA" w14:textId="77777777" w:rsidR="007E7BC6" w:rsidRPr="007E7BC6" w:rsidRDefault="007E7BC6" w:rsidP="007E7BC6">
      <w:pPr>
        <w:numPr>
          <w:ilvl w:val="0"/>
          <w:numId w:val="27"/>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 phối hợp ĐVYC ban hành quy định sử dụng phần mềm và chính thức đưa vào vận hành.</w:t>
      </w:r>
    </w:p>
    <w:p w14:paraId="22D47188" w14:textId="77777777" w:rsidR="007E7BC6" w:rsidRPr="007E7BC6" w:rsidRDefault="007E7BC6" w:rsidP="007E7BC6">
      <w:pPr>
        <w:numPr>
          <w:ilvl w:val="1"/>
          <w:numId w:val="27"/>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i/>
          <w:iCs/>
          <w:noProof/>
          <w:sz w:val="26"/>
          <w:szCs w:val="26"/>
          <w:lang w:val="vi-VN"/>
        </w:rPr>
        <w:t>Nội dung quy định cơ bản: Đối tượng, phạm vi; Quyền hạn, trách nhiệm; Quản lý vận hành (tài khoản, dữ liệu, hỗ trợ, sự cố); Chỉnh sửa, nâng cấp; Kiểm tra, chế tài.</w:t>
      </w:r>
    </w:p>
    <w:p w14:paraId="4B142388" w14:textId="77777777" w:rsidR="007E7BC6" w:rsidRPr="007E7BC6" w:rsidRDefault="007E7BC6" w:rsidP="007E7BC6">
      <w:pPr>
        <w:numPr>
          <w:ilvl w:val="0"/>
          <w:numId w:val="27"/>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Kết quả:</w:t>
      </w:r>
      <w:r w:rsidRPr="007E7BC6">
        <w:rPr>
          <w:rFonts w:ascii="Times New Roman" w:hAnsi="Times New Roman" w:cs="Times New Roman"/>
          <w:noProof/>
          <w:sz w:val="26"/>
          <w:szCs w:val="26"/>
          <w:lang w:val="vi-VN"/>
        </w:rPr>
        <w:t> Quy định sử dụng được ban hành, phần mềm đi vào hoạt động.</w:t>
      </w:r>
    </w:p>
    <w:p w14:paraId="5EA3E9ED"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Bước 9: Vận hành và cải tiến liên tục</w:t>
      </w:r>
    </w:p>
    <w:p w14:paraId="51521AEA" w14:textId="77777777" w:rsidR="007E7BC6" w:rsidRPr="007E7BC6" w:rsidRDefault="007E7BC6" w:rsidP="007E7BC6">
      <w:pPr>
        <w:numPr>
          <w:ilvl w:val="0"/>
          <w:numId w:val="28"/>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ĐVYC sử dụng, báo cáo hiệu quả. TTCNTT hỗ trợ, theo dõi, thu thập phản hồi, đánh giá hiệu quả so với mục tiêu (Bước 2), đề xuất cải tiến.</w:t>
      </w:r>
    </w:p>
    <w:p w14:paraId="55DF5979" w14:textId="77777777" w:rsidR="007E7BC6" w:rsidRPr="007E7BC6" w:rsidRDefault="007E7BC6" w:rsidP="007E7BC6">
      <w:pPr>
        <w:numPr>
          <w:ilvl w:val="0"/>
          <w:numId w:val="28"/>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Kết quả:</w:t>
      </w:r>
      <w:r w:rsidRPr="007E7BC6">
        <w:rPr>
          <w:rFonts w:ascii="Times New Roman" w:hAnsi="Times New Roman" w:cs="Times New Roman"/>
          <w:noProof/>
          <w:sz w:val="26"/>
          <w:szCs w:val="26"/>
          <w:lang w:val="vi-VN"/>
        </w:rPr>
        <w:t> Báo cáo đánh giá hiệu quả, Đề xuất cải tiến.</w:t>
      </w:r>
    </w:p>
    <w:p w14:paraId="7478685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VI. Rủi ro và kiểm soát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4"/>
        <w:gridCol w:w="2350"/>
        <w:gridCol w:w="2242"/>
        <w:gridCol w:w="3414"/>
      </w:tblGrid>
      <w:tr w:rsidR="007E7BC6" w:rsidRPr="007E7BC6" w14:paraId="102AA27D" w14:textId="77777777" w:rsidTr="007E7BC6">
        <w:trPr>
          <w:tblCellSpacing w:w="15" w:type="dxa"/>
        </w:trPr>
        <w:tc>
          <w:tcPr>
            <w:tcW w:w="0" w:type="auto"/>
            <w:tcBorders>
              <w:top w:val="nil"/>
              <w:right w:val="nil"/>
            </w:tcBorders>
            <w:tcMar>
              <w:top w:w="90" w:type="dxa"/>
              <w:left w:w="180" w:type="dxa"/>
              <w:bottom w:w="90" w:type="dxa"/>
              <w:right w:w="180" w:type="dxa"/>
            </w:tcMar>
            <w:vAlign w:val="center"/>
            <w:hideMark/>
          </w:tcPr>
          <w:p w14:paraId="4A470B2C"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Bước thực hiện</w:t>
            </w:r>
          </w:p>
        </w:tc>
        <w:tc>
          <w:tcPr>
            <w:tcW w:w="0" w:type="auto"/>
            <w:tcBorders>
              <w:top w:val="nil"/>
              <w:right w:val="nil"/>
            </w:tcBorders>
            <w:tcMar>
              <w:top w:w="90" w:type="dxa"/>
              <w:left w:w="180" w:type="dxa"/>
              <w:bottom w:w="90" w:type="dxa"/>
              <w:right w:w="180" w:type="dxa"/>
            </w:tcMar>
            <w:vAlign w:val="center"/>
            <w:hideMark/>
          </w:tcPr>
          <w:p w14:paraId="22847AB7"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Mối nguy</w:t>
            </w:r>
          </w:p>
        </w:tc>
        <w:tc>
          <w:tcPr>
            <w:tcW w:w="0" w:type="auto"/>
            <w:tcBorders>
              <w:top w:val="nil"/>
              <w:right w:val="nil"/>
            </w:tcBorders>
            <w:tcMar>
              <w:top w:w="90" w:type="dxa"/>
              <w:left w:w="180" w:type="dxa"/>
              <w:bottom w:w="90" w:type="dxa"/>
              <w:right w:w="180" w:type="dxa"/>
            </w:tcMar>
            <w:vAlign w:val="center"/>
            <w:hideMark/>
          </w:tcPr>
          <w:p w14:paraId="4F648F41"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Rủi ro</w:t>
            </w:r>
          </w:p>
        </w:tc>
        <w:tc>
          <w:tcPr>
            <w:tcW w:w="0" w:type="auto"/>
            <w:tcBorders>
              <w:top w:val="nil"/>
              <w:right w:val="nil"/>
            </w:tcBorders>
            <w:tcMar>
              <w:top w:w="90" w:type="dxa"/>
              <w:left w:w="180" w:type="dxa"/>
              <w:bottom w:w="90" w:type="dxa"/>
              <w:right w:w="180" w:type="dxa"/>
            </w:tcMar>
            <w:vAlign w:val="center"/>
            <w:hideMark/>
          </w:tcPr>
          <w:p w14:paraId="5FD8831C"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Kiểm soát</w:t>
            </w:r>
          </w:p>
        </w:tc>
      </w:tr>
      <w:tr w:rsidR="007E7BC6" w:rsidRPr="007E7BC6" w14:paraId="38C93E70"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4EA85CAB"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1. Xác định căn cứ</w:t>
            </w:r>
          </w:p>
        </w:tc>
        <w:tc>
          <w:tcPr>
            <w:tcW w:w="0" w:type="auto"/>
            <w:tcBorders>
              <w:right w:val="nil"/>
            </w:tcBorders>
            <w:tcMar>
              <w:top w:w="90" w:type="dxa"/>
              <w:left w:w="180" w:type="dxa"/>
              <w:bottom w:w="90" w:type="dxa"/>
              <w:right w:w="180" w:type="dxa"/>
            </w:tcMar>
            <w:vAlign w:val="center"/>
            <w:hideMark/>
          </w:tcPr>
          <w:p w14:paraId="2BF7DBFF"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Căn cứ không rõ ràng, thiếu.</w:t>
            </w:r>
          </w:p>
        </w:tc>
        <w:tc>
          <w:tcPr>
            <w:tcW w:w="0" w:type="auto"/>
            <w:tcBorders>
              <w:right w:val="nil"/>
            </w:tcBorders>
            <w:tcMar>
              <w:top w:w="90" w:type="dxa"/>
              <w:left w:w="180" w:type="dxa"/>
              <w:bottom w:w="90" w:type="dxa"/>
              <w:right w:w="180" w:type="dxa"/>
            </w:tcMar>
            <w:vAlign w:val="center"/>
            <w:hideMark/>
          </w:tcPr>
          <w:p w14:paraId="5EBF913D"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Dự án không phù hợp, lãng phí.</w:t>
            </w:r>
          </w:p>
        </w:tc>
        <w:tc>
          <w:tcPr>
            <w:tcW w:w="0" w:type="auto"/>
            <w:tcBorders>
              <w:right w:val="nil"/>
            </w:tcBorders>
            <w:tcMar>
              <w:top w:w="90" w:type="dxa"/>
              <w:left w:w="180" w:type="dxa"/>
              <w:bottom w:w="90" w:type="dxa"/>
              <w:right w:w="180" w:type="dxa"/>
            </w:tcMar>
            <w:vAlign w:val="center"/>
            <w:hideMark/>
          </w:tcPr>
          <w:p w14:paraId="7633B590"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 yêu cầu ĐVYC cung cấp đầy đủ, đối chiếu.</w:t>
            </w:r>
          </w:p>
        </w:tc>
      </w:tr>
      <w:tr w:rsidR="007E7BC6" w:rsidRPr="007E7BC6" w14:paraId="59DD6864"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1B6D2289"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2. Xây dựng mục tiêu</w:t>
            </w:r>
          </w:p>
        </w:tc>
        <w:tc>
          <w:tcPr>
            <w:tcW w:w="0" w:type="auto"/>
            <w:tcBorders>
              <w:right w:val="nil"/>
            </w:tcBorders>
            <w:tcMar>
              <w:top w:w="90" w:type="dxa"/>
              <w:left w:w="180" w:type="dxa"/>
              <w:bottom w:w="90" w:type="dxa"/>
              <w:right w:w="180" w:type="dxa"/>
            </w:tcMar>
            <w:vAlign w:val="center"/>
            <w:hideMark/>
          </w:tcPr>
          <w:p w14:paraId="44D29F10"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Mục tiêu không SMART, không thống nhất.</w:t>
            </w:r>
          </w:p>
        </w:tc>
        <w:tc>
          <w:tcPr>
            <w:tcW w:w="0" w:type="auto"/>
            <w:tcBorders>
              <w:right w:val="nil"/>
            </w:tcBorders>
            <w:tcMar>
              <w:top w:w="90" w:type="dxa"/>
              <w:left w:w="180" w:type="dxa"/>
              <w:bottom w:w="90" w:type="dxa"/>
              <w:right w:w="180" w:type="dxa"/>
            </w:tcMar>
            <w:vAlign w:val="center"/>
            <w:hideMark/>
          </w:tcPr>
          <w:p w14:paraId="5F2CF29E"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Dự án không đo lường được hiệu quả, không đáp ứng kỳ vọng.</w:t>
            </w:r>
          </w:p>
        </w:tc>
        <w:tc>
          <w:tcPr>
            <w:tcW w:w="0" w:type="auto"/>
            <w:tcBorders>
              <w:right w:val="nil"/>
            </w:tcBorders>
            <w:tcMar>
              <w:top w:w="90" w:type="dxa"/>
              <w:left w:w="180" w:type="dxa"/>
              <w:bottom w:w="90" w:type="dxa"/>
              <w:right w:w="180" w:type="dxa"/>
            </w:tcMar>
            <w:vAlign w:val="center"/>
            <w:hideMark/>
          </w:tcPr>
          <w:p w14:paraId="5A646E04"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 chủ trì, áp dụng nguyên tắc SMART, ĐVYC ký xác nhận.</w:t>
            </w:r>
          </w:p>
        </w:tc>
      </w:tr>
      <w:tr w:rsidR="007E7BC6" w:rsidRPr="007E7BC6" w14:paraId="5FD8608F"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1DFAB579"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3. Khảo sát yêu cầu</w:t>
            </w:r>
          </w:p>
        </w:tc>
        <w:tc>
          <w:tcPr>
            <w:tcW w:w="0" w:type="auto"/>
            <w:tcBorders>
              <w:right w:val="nil"/>
            </w:tcBorders>
            <w:tcMar>
              <w:top w:w="90" w:type="dxa"/>
              <w:left w:w="180" w:type="dxa"/>
              <w:bottom w:w="90" w:type="dxa"/>
              <w:right w:w="180" w:type="dxa"/>
            </w:tcMar>
            <w:vAlign w:val="center"/>
            <w:hideMark/>
          </w:tcPr>
          <w:p w14:paraId="3610A113"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Bỏ sót/hiểu sai yêu cầu.</w:t>
            </w:r>
          </w:p>
        </w:tc>
        <w:tc>
          <w:tcPr>
            <w:tcW w:w="0" w:type="auto"/>
            <w:tcBorders>
              <w:right w:val="nil"/>
            </w:tcBorders>
            <w:tcMar>
              <w:top w:w="90" w:type="dxa"/>
              <w:left w:w="180" w:type="dxa"/>
              <w:bottom w:w="90" w:type="dxa"/>
              <w:right w:w="180" w:type="dxa"/>
            </w:tcMar>
            <w:vAlign w:val="center"/>
            <w:hideMark/>
          </w:tcPr>
          <w:p w14:paraId="37001FA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Phần mềm không đáp ứng nghiệp vụ.</w:t>
            </w:r>
          </w:p>
        </w:tc>
        <w:tc>
          <w:tcPr>
            <w:tcW w:w="0" w:type="auto"/>
            <w:tcBorders>
              <w:right w:val="nil"/>
            </w:tcBorders>
            <w:tcMar>
              <w:top w:w="90" w:type="dxa"/>
              <w:left w:w="180" w:type="dxa"/>
              <w:bottom w:w="90" w:type="dxa"/>
              <w:right w:w="180" w:type="dxa"/>
            </w:tcMar>
            <w:vAlign w:val="center"/>
            <w:hideMark/>
          </w:tcPr>
          <w:p w14:paraId="1ACA5981"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 sử dụng checklist, phỏng vấn sâu, ĐVYC/Key user xác nhận.</w:t>
            </w:r>
          </w:p>
        </w:tc>
      </w:tr>
      <w:tr w:rsidR="007E7BC6" w:rsidRPr="007E7BC6" w14:paraId="2E857F87"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0AFD3EB8"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lastRenderedPageBreak/>
              <w:t>4. Xin chủ trương</w:t>
            </w:r>
          </w:p>
        </w:tc>
        <w:tc>
          <w:tcPr>
            <w:tcW w:w="0" w:type="auto"/>
            <w:tcBorders>
              <w:right w:val="nil"/>
            </w:tcBorders>
            <w:tcMar>
              <w:top w:w="90" w:type="dxa"/>
              <w:left w:w="180" w:type="dxa"/>
              <w:bottom w:w="90" w:type="dxa"/>
              <w:right w:w="180" w:type="dxa"/>
            </w:tcMar>
            <w:vAlign w:val="center"/>
            <w:hideMark/>
          </w:tcPr>
          <w:p w14:paraId="305BDA7B"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Dự án sơ bộ thiếu thuyết phục.</w:t>
            </w:r>
          </w:p>
        </w:tc>
        <w:tc>
          <w:tcPr>
            <w:tcW w:w="0" w:type="auto"/>
            <w:tcBorders>
              <w:right w:val="nil"/>
            </w:tcBorders>
            <w:tcMar>
              <w:top w:w="90" w:type="dxa"/>
              <w:left w:w="180" w:type="dxa"/>
              <w:bottom w:w="90" w:type="dxa"/>
              <w:right w:w="180" w:type="dxa"/>
            </w:tcMar>
            <w:vAlign w:val="center"/>
            <w:hideMark/>
          </w:tcPr>
          <w:p w14:paraId="4ED97F05"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Không được phê duyệt hoặc chậm trễ.</w:t>
            </w:r>
          </w:p>
        </w:tc>
        <w:tc>
          <w:tcPr>
            <w:tcW w:w="0" w:type="auto"/>
            <w:tcBorders>
              <w:right w:val="nil"/>
            </w:tcBorders>
            <w:tcMar>
              <w:top w:w="90" w:type="dxa"/>
              <w:left w:w="180" w:type="dxa"/>
              <w:bottom w:w="90" w:type="dxa"/>
              <w:right w:w="180" w:type="dxa"/>
            </w:tcMar>
            <w:vAlign w:val="center"/>
            <w:hideMark/>
          </w:tcPr>
          <w:p w14:paraId="08EAB098"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 chuẩn bị kỹ, phân tích rõ lợi ích – chi phí.</w:t>
            </w:r>
          </w:p>
        </w:tc>
      </w:tr>
      <w:tr w:rsidR="007E7BC6" w:rsidRPr="007E7BC6" w14:paraId="3F431BC9"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527A1C6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5. Lập đội ngũ</w:t>
            </w:r>
          </w:p>
        </w:tc>
        <w:tc>
          <w:tcPr>
            <w:tcW w:w="0" w:type="auto"/>
            <w:tcBorders>
              <w:right w:val="nil"/>
            </w:tcBorders>
            <w:tcMar>
              <w:top w:w="90" w:type="dxa"/>
              <w:left w:w="180" w:type="dxa"/>
              <w:bottom w:w="90" w:type="dxa"/>
              <w:right w:w="180" w:type="dxa"/>
            </w:tcMar>
            <w:vAlign w:val="center"/>
            <w:hideMark/>
          </w:tcPr>
          <w:p w14:paraId="319FBA3D"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Nhân sự không đủ năng lực/cam kết.</w:t>
            </w:r>
          </w:p>
        </w:tc>
        <w:tc>
          <w:tcPr>
            <w:tcW w:w="0" w:type="auto"/>
            <w:tcBorders>
              <w:right w:val="nil"/>
            </w:tcBorders>
            <w:tcMar>
              <w:top w:w="90" w:type="dxa"/>
              <w:left w:w="180" w:type="dxa"/>
              <w:bottom w:w="90" w:type="dxa"/>
              <w:right w:w="180" w:type="dxa"/>
            </w:tcMar>
            <w:vAlign w:val="center"/>
            <w:hideMark/>
          </w:tcPr>
          <w:p w14:paraId="57B8797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Dự án chậm tiến độ, chất lượng kém.</w:t>
            </w:r>
          </w:p>
        </w:tc>
        <w:tc>
          <w:tcPr>
            <w:tcW w:w="0" w:type="auto"/>
            <w:tcBorders>
              <w:right w:val="nil"/>
            </w:tcBorders>
            <w:tcMar>
              <w:top w:w="90" w:type="dxa"/>
              <w:left w:w="180" w:type="dxa"/>
              <w:bottom w:w="90" w:type="dxa"/>
              <w:right w:w="180" w:type="dxa"/>
            </w:tcMar>
            <w:vAlign w:val="center"/>
            <w:hideMark/>
          </w:tcPr>
          <w:p w14:paraId="5B17E899"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 đề xuất nhân sự phù hợp, Lãnh đạo phê duyệt, có quy chế rõ ràng.</w:t>
            </w:r>
          </w:p>
        </w:tc>
      </w:tr>
      <w:tr w:rsidR="007E7BC6" w:rsidRPr="007E7BC6" w14:paraId="3F15AB8D"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0C8DBE9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6. Triển khai dự án</w:t>
            </w:r>
          </w:p>
        </w:tc>
        <w:tc>
          <w:tcPr>
            <w:tcW w:w="0" w:type="auto"/>
            <w:tcBorders>
              <w:right w:val="nil"/>
            </w:tcBorders>
            <w:tcMar>
              <w:top w:w="90" w:type="dxa"/>
              <w:left w:w="180" w:type="dxa"/>
              <w:bottom w:w="90" w:type="dxa"/>
              <w:right w:w="180" w:type="dxa"/>
            </w:tcMar>
            <w:vAlign w:val="center"/>
            <w:hideMark/>
          </w:tcPr>
          <w:p w14:paraId="34D4A4A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Thay đổi yêu cầu không kiểm soát, lỗi phần mềm, trễ tiến độ, vượt chi phí.</w:t>
            </w:r>
          </w:p>
        </w:tc>
        <w:tc>
          <w:tcPr>
            <w:tcW w:w="0" w:type="auto"/>
            <w:tcBorders>
              <w:right w:val="nil"/>
            </w:tcBorders>
            <w:tcMar>
              <w:top w:w="90" w:type="dxa"/>
              <w:left w:w="180" w:type="dxa"/>
              <w:bottom w:w="90" w:type="dxa"/>
              <w:right w:w="180" w:type="dxa"/>
            </w:tcMar>
            <w:vAlign w:val="center"/>
            <w:hideMark/>
          </w:tcPr>
          <w:p w14:paraId="5CBC9A2A"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Dự án thất bại hoặc không đạt mục tiêu.</w:t>
            </w:r>
          </w:p>
        </w:tc>
        <w:tc>
          <w:tcPr>
            <w:tcW w:w="0" w:type="auto"/>
            <w:tcBorders>
              <w:right w:val="nil"/>
            </w:tcBorders>
            <w:tcMar>
              <w:top w:w="90" w:type="dxa"/>
              <w:left w:w="180" w:type="dxa"/>
              <w:bottom w:w="90" w:type="dxa"/>
              <w:right w:w="180" w:type="dxa"/>
            </w:tcMar>
            <w:vAlign w:val="center"/>
            <w:hideMark/>
          </w:tcPr>
          <w:p w14:paraId="4A7329C1"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TTCNTT/PM áp dụng quy trình quản lý dự án, quản lý thay đổi, kiểm thử kỹ, giám sát chặt chẽ.</w:t>
            </w:r>
          </w:p>
        </w:tc>
      </w:tr>
      <w:tr w:rsidR="007E7BC6" w:rsidRPr="007E7BC6" w14:paraId="17008039"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3D632347"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7. Đào tạo sử dụng</w:t>
            </w:r>
          </w:p>
        </w:tc>
        <w:tc>
          <w:tcPr>
            <w:tcW w:w="0" w:type="auto"/>
            <w:tcBorders>
              <w:right w:val="nil"/>
            </w:tcBorders>
            <w:tcMar>
              <w:top w:w="90" w:type="dxa"/>
              <w:left w:w="180" w:type="dxa"/>
              <w:bottom w:w="90" w:type="dxa"/>
              <w:right w:w="180" w:type="dxa"/>
            </w:tcMar>
            <w:vAlign w:val="center"/>
            <w:hideMark/>
          </w:tcPr>
          <w:p w14:paraId="1F4D3994"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Nội dung không phù hợp, NSD không nắm bắt.</w:t>
            </w:r>
          </w:p>
        </w:tc>
        <w:tc>
          <w:tcPr>
            <w:tcW w:w="0" w:type="auto"/>
            <w:tcBorders>
              <w:right w:val="nil"/>
            </w:tcBorders>
            <w:tcMar>
              <w:top w:w="90" w:type="dxa"/>
              <w:left w:w="180" w:type="dxa"/>
              <w:bottom w:w="90" w:type="dxa"/>
              <w:right w:w="180" w:type="dxa"/>
            </w:tcMar>
            <w:vAlign w:val="center"/>
            <w:hideMark/>
          </w:tcPr>
          <w:p w14:paraId="70A6B3FC"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NSD không sử dụng được/hiệu quả phần mềm.</w:t>
            </w:r>
          </w:p>
        </w:tc>
        <w:tc>
          <w:tcPr>
            <w:tcW w:w="0" w:type="auto"/>
            <w:tcBorders>
              <w:right w:val="nil"/>
            </w:tcBorders>
            <w:tcMar>
              <w:top w:w="90" w:type="dxa"/>
              <w:left w:w="180" w:type="dxa"/>
              <w:bottom w:w="90" w:type="dxa"/>
              <w:right w:w="180" w:type="dxa"/>
            </w:tcMar>
            <w:vAlign w:val="center"/>
            <w:hideMark/>
          </w:tcPr>
          <w:p w14:paraId="4653C6DA"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TTCNTT/Đối tác xây dựng tài liệu phù hợp, thực hành, đánh giá.</w:t>
            </w:r>
          </w:p>
        </w:tc>
      </w:tr>
      <w:tr w:rsidR="007E7BC6" w:rsidRPr="007E7BC6" w14:paraId="3CAD0FDF"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0943DB2F"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8. Đưa vào áp dụng</w:t>
            </w:r>
          </w:p>
        </w:tc>
        <w:tc>
          <w:tcPr>
            <w:tcW w:w="0" w:type="auto"/>
            <w:tcBorders>
              <w:right w:val="nil"/>
            </w:tcBorders>
            <w:tcMar>
              <w:top w:w="90" w:type="dxa"/>
              <w:left w:w="180" w:type="dxa"/>
              <w:bottom w:w="90" w:type="dxa"/>
              <w:right w:w="180" w:type="dxa"/>
            </w:tcMar>
            <w:vAlign w:val="center"/>
            <w:hideMark/>
          </w:tcPr>
          <w:p w14:paraId="0B3C50B3"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NSD chống đối, hệ thống không ổn định.</w:t>
            </w:r>
          </w:p>
        </w:tc>
        <w:tc>
          <w:tcPr>
            <w:tcW w:w="0" w:type="auto"/>
            <w:tcBorders>
              <w:right w:val="nil"/>
            </w:tcBorders>
            <w:tcMar>
              <w:top w:w="90" w:type="dxa"/>
              <w:left w:w="180" w:type="dxa"/>
              <w:bottom w:w="90" w:type="dxa"/>
              <w:right w:w="180" w:type="dxa"/>
            </w:tcMar>
            <w:vAlign w:val="center"/>
            <w:hideMark/>
          </w:tcPr>
          <w:p w14:paraId="23F0A677"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Phần mềm không được sử dụng rộng rãi.</w:t>
            </w:r>
          </w:p>
        </w:tc>
        <w:tc>
          <w:tcPr>
            <w:tcW w:w="0" w:type="auto"/>
            <w:tcBorders>
              <w:right w:val="nil"/>
            </w:tcBorders>
            <w:tcMar>
              <w:top w:w="90" w:type="dxa"/>
              <w:left w:w="180" w:type="dxa"/>
              <w:bottom w:w="90" w:type="dxa"/>
              <w:right w:w="180" w:type="dxa"/>
            </w:tcMar>
            <w:vAlign w:val="center"/>
            <w:hideMark/>
          </w:tcPr>
          <w:p w14:paraId="622EE8FD"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TTCNTT/ĐVYC truyền thông, có kế hoạch hỗ trợ "go-live".</w:t>
            </w:r>
          </w:p>
        </w:tc>
      </w:tr>
      <w:tr w:rsidR="007E7BC6" w:rsidRPr="007E7BC6" w14:paraId="68AC157A"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5646AF4F"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9. Vận hành &amp; Cải tiến</w:t>
            </w:r>
          </w:p>
        </w:tc>
        <w:tc>
          <w:tcPr>
            <w:tcW w:w="0" w:type="auto"/>
            <w:tcBorders>
              <w:right w:val="nil"/>
            </w:tcBorders>
            <w:tcMar>
              <w:top w:w="90" w:type="dxa"/>
              <w:left w:w="180" w:type="dxa"/>
              <w:bottom w:w="90" w:type="dxa"/>
              <w:right w:w="180" w:type="dxa"/>
            </w:tcMar>
            <w:vAlign w:val="center"/>
            <w:hideMark/>
          </w:tcPr>
          <w:p w14:paraId="70C0469C"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Không theo dõi, không cải tiến.</w:t>
            </w:r>
          </w:p>
        </w:tc>
        <w:tc>
          <w:tcPr>
            <w:tcW w:w="0" w:type="auto"/>
            <w:tcBorders>
              <w:right w:val="nil"/>
            </w:tcBorders>
            <w:tcMar>
              <w:top w:w="90" w:type="dxa"/>
              <w:left w:w="180" w:type="dxa"/>
              <w:bottom w:w="90" w:type="dxa"/>
              <w:right w:w="180" w:type="dxa"/>
            </w:tcMar>
            <w:vAlign w:val="center"/>
            <w:hideMark/>
          </w:tcPr>
          <w:p w14:paraId="1B61B181"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Phần mềm lỗi thời, không còn phù hợp.</w:t>
            </w:r>
          </w:p>
        </w:tc>
        <w:tc>
          <w:tcPr>
            <w:tcW w:w="0" w:type="auto"/>
            <w:tcBorders>
              <w:right w:val="nil"/>
            </w:tcBorders>
            <w:tcMar>
              <w:top w:w="90" w:type="dxa"/>
              <w:left w:w="180" w:type="dxa"/>
              <w:bottom w:w="90" w:type="dxa"/>
              <w:right w:w="180" w:type="dxa"/>
            </w:tcMar>
            <w:vAlign w:val="center"/>
            <w:hideMark/>
          </w:tcPr>
          <w:p w14:paraId="0DE36BD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ĐVYC định kỳ báo cáo, TTCNTT chủ động theo dõi, đề xuất.</w:t>
            </w:r>
          </w:p>
        </w:tc>
      </w:tr>
    </w:tbl>
    <w:p w14:paraId="2CC0E06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VII. Hồ sơ lưu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3135"/>
        <w:gridCol w:w="2463"/>
        <w:gridCol w:w="1543"/>
        <w:gridCol w:w="1322"/>
      </w:tblGrid>
      <w:tr w:rsidR="007E7BC6" w:rsidRPr="007E7BC6" w14:paraId="3E6D73B1" w14:textId="77777777" w:rsidTr="007E7BC6">
        <w:trPr>
          <w:tblCellSpacing w:w="15" w:type="dxa"/>
        </w:trPr>
        <w:tc>
          <w:tcPr>
            <w:tcW w:w="0" w:type="auto"/>
            <w:tcBorders>
              <w:top w:val="nil"/>
              <w:right w:val="nil"/>
            </w:tcBorders>
            <w:tcMar>
              <w:top w:w="90" w:type="dxa"/>
              <w:left w:w="180" w:type="dxa"/>
              <w:bottom w:w="90" w:type="dxa"/>
              <w:right w:w="180" w:type="dxa"/>
            </w:tcMar>
            <w:vAlign w:val="center"/>
            <w:hideMark/>
          </w:tcPr>
          <w:p w14:paraId="7E6CDB20"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STT</w:t>
            </w:r>
          </w:p>
        </w:tc>
        <w:tc>
          <w:tcPr>
            <w:tcW w:w="0" w:type="auto"/>
            <w:tcBorders>
              <w:top w:val="nil"/>
              <w:right w:val="nil"/>
            </w:tcBorders>
            <w:tcMar>
              <w:top w:w="90" w:type="dxa"/>
              <w:left w:w="180" w:type="dxa"/>
              <w:bottom w:w="90" w:type="dxa"/>
              <w:right w:w="180" w:type="dxa"/>
            </w:tcMar>
            <w:vAlign w:val="center"/>
            <w:hideMark/>
          </w:tcPr>
          <w:p w14:paraId="311F5E6D"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Tên Hồ sơ</w:t>
            </w:r>
          </w:p>
        </w:tc>
        <w:tc>
          <w:tcPr>
            <w:tcW w:w="0" w:type="auto"/>
            <w:tcBorders>
              <w:top w:val="nil"/>
              <w:right w:val="nil"/>
            </w:tcBorders>
            <w:tcMar>
              <w:top w:w="90" w:type="dxa"/>
              <w:left w:w="180" w:type="dxa"/>
              <w:bottom w:w="90" w:type="dxa"/>
              <w:right w:w="180" w:type="dxa"/>
            </w:tcMar>
            <w:vAlign w:val="center"/>
            <w:hideMark/>
          </w:tcPr>
          <w:p w14:paraId="1B76428F"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Người lưu</w:t>
            </w:r>
          </w:p>
        </w:tc>
        <w:tc>
          <w:tcPr>
            <w:tcW w:w="0" w:type="auto"/>
            <w:tcBorders>
              <w:top w:val="nil"/>
              <w:right w:val="nil"/>
            </w:tcBorders>
            <w:tcMar>
              <w:top w:w="90" w:type="dxa"/>
              <w:left w:w="180" w:type="dxa"/>
              <w:bottom w:w="90" w:type="dxa"/>
              <w:right w:w="180" w:type="dxa"/>
            </w:tcMar>
            <w:vAlign w:val="center"/>
            <w:hideMark/>
          </w:tcPr>
          <w:p w14:paraId="22E41BF4"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Nơi lưu</w:t>
            </w:r>
          </w:p>
        </w:tc>
        <w:tc>
          <w:tcPr>
            <w:tcW w:w="0" w:type="auto"/>
            <w:tcBorders>
              <w:top w:val="nil"/>
              <w:right w:val="nil"/>
            </w:tcBorders>
            <w:tcMar>
              <w:top w:w="90" w:type="dxa"/>
              <w:left w:w="180" w:type="dxa"/>
              <w:bottom w:w="90" w:type="dxa"/>
              <w:right w:w="180" w:type="dxa"/>
            </w:tcMar>
            <w:vAlign w:val="center"/>
            <w:hideMark/>
          </w:tcPr>
          <w:p w14:paraId="2411155E" w14:textId="77777777" w:rsidR="007E7BC6" w:rsidRPr="007E7BC6" w:rsidRDefault="007E7BC6" w:rsidP="007E7BC6">
            <w:pPr>
              <w:shd w:val="clear" w:color="auto" w:fill="FFFFFF"/>
              <w:spacing w:before="225" w:after="225" w:line="240" w:lineRule="auto"/>
              <w:jc w:val="both"/>
              <w:rPr>
                <w:rFonts w:ascii="Times New Roman" w:hAnsi="Times New Roman" w:cs="Times New Roman"/>
                <w:b/>
                <w:bCs/>
                <w:noProof/>
                <w:sz w:val="26"/>
                <w:szCs w:val="26"/>
                <w:lang w:val="vi-VN"/>
              </w:rPr>
            </w:pPr>
            <w:r w:rsidRPr="007E7BC6">
              <w:rPr>
                <w:rFonts w:ascii="Times New Roman" w:hAnsi="Times New Roman" w:cs="Times New Roman"/>
                <w:b/>
                <w:bCs/>
                <w:noProof/>
                <w:sz w:val="26"/>
                <w:szCs w:val="26"/>
                <w:lang w:val="vi-VN"/>
              </w:rPr>
              <w:t>Thời gian lưu</w:t>
            </w:r>
          </w:p>
        </w:tc>
      </w:tr>
      <w:tr w:rsidR="007E7BC6" w:rsidRPr="007E7BC6" w14:paraId="2B5C8E53"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07FC1E27"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lastRenderedPageBreak/>
              <w:t>1</w:t>
            </w:r>
          </w:p>
        </w:tc>
        <w:tc>
          <w:tcPr>
            <w:tcW w:w="0" w:type="auto"/>
            <w:tcBorders>
              <w:right w:val="nil"/>
            </w:tcBorders>
            <w:tcMar>
              <w:top w:w="90" w:type="dxa"/>
              <w:left w:w="180" w:type="dxa"/>
              <w:bottom w:w="90" w:type="dxa"/>
              <w:right w:w="180" w:type="dxa"/>
            </w:tcMar>
            <w:vAlign w:val="center"/>
            <w:hideMark/>
          </w:tcPr>
          <w:p w14:paraId="6E1D7144"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Các văn bản căn cứ, đề xuất triển khai</w:t>
            </w:r>
          </w:p>
        </w:tc>
        <w:tc>
          <w:tcPr>
            <w:tcW w:w="0" w:type="auto"/>
            <w:tcBorders>
              <w:right w:val="nil"/>
            </w:tcBorders>
            <w:tcMar>
              <w:top w:w="90" w:type="dxa"/>
              <w:left w:w="180" w:type="dxa"/>
              <w:bottom w:w="90" w:type="dxa"/>
              <w:right w:w="180" w:type="dxa"/>
            </w:tcMar>
            <w:vAlign w:val="center"/>
            <w:hideMark/>
          </w:tcPr>
          <w:p w14:paraId="7A8F394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TTCNTT/ĐVYC</w:t>
            </w:r>
          </w:p>
        </w:tc>
        <w:tc>
          <w:tcPr>
            <w:tcW w:w="0" w:type="auto"/>
            <w:tcBorders>
              <w:right w:val="nil"/>
            </w:tcBorders>
            <w:tcMar>
              <w:top w:w="90" w:type="dxa"/>
              <w:left w:w="180" w:type="dxa"/>
              <w:bottom w:w="90" w:type="dxa"/>
              <w:right w:w="180" w:type="dxa"/>
            </w:tcMar>
            <w:vAlign w:val="center"/>
            <w:hideMark/>
          </w:tcPr>
          <w:p w14:paraId="6394870B"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VNCC-Cloud/*</w:t>
            </w:r>
          </w:p>
        </w:tc>
        <w:tc>
          <w:tcPr>
            <w:tcW w:w="0" w:type="auto"/>
            <w:tcBorders>
              <w:right w:val="nil"/>
            </w:tcBorders>
            <w:tcMar>
              <w:top w:w="90" w:type="dxa"/>
              <w:left w:w="180" w:type="dxa"/>
              <w:bottom w:w="90" w:type="dxa"/>
              <w:right w:w="180" w:type="dxa"/>
            </w:tcMar>
            <w:vAlign w:val="center"/>
            <w:hideMark/>
          </w:tcPr>
          <w:p w14:paraId="540DAAC1"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Theo quy định</w:t>
            </w:r>
          </w:p>
        </w:tc>
      </w:tr>
      <w:tr w:rsidR="007E7BC6" w:rsidRPr="007E7BC6" w14:paraId="096CD481"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18CCC253"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2</w:t>
            </w:r>
          </w:p>
        </w:tc>
        <w:tc>
          <w:tcPr>
            <w:tcW w:w="0" w:type="auto"/>
            <w:tcBorders>
              <w:right w:val="nil"/>
            </w:tcBorders>
            <w:tcMar>
              <w:top w:w="90" w:type="dxa"/>
              <w:left w:w="180" w:type="dxa"/>
              <w:bottom w:w="90" w:type="dxa"/>
              <w:right w:w="180" w:type="dxa"/>
            </w:tcMar>
            <w:vAlign w:val="center"/>
            <w:hideMark/>
          </w:tcPr>
          <w:p w14:paraId="0247982A"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Biên bản/Email thống nhất mục tiêu dự án</w:t>
            </w:r>
          </w:p>
        </w:tc>
        <w:tc>
          <w:tcPr>
            <w:tcW w:w="0" w:type="auto"/>
            <w:tcBorders>
              <w:right w:val="nil"/>
            </w:tcBorders>
            <w:tcMar>
              <w:top w:w="90" w:type="dxa"/>
              <w:left w:w="180" w:type="dxa"/>
              <w:bottom w:w="90" w:type="dxa"/>
              <w:right w:w="180" w:type="dxa"/>
            </w:tcMar>
            <w:vAlign w:val="center"/>
            <w:hideMark/>
          </w:tcPr>
          <w:p w14:paraId="0FA5249B"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w:t>
            </w:r>
          </w:p>
        </w:tc>
        <w:tc>
          <w:tcPr>
            <w:tcW w:w="0" w:type="auto"/>
            <w:tcBorders>
              <w:right w:val="nil"/>
            </w:tcBorders>
            <w:tcMar>
              <w:top w:w="90" w:type="dxa"/>
              <w:left w:w="180" w:type="dxa"/>
              <w:bottom w:w="90" w:type="dxa"/>
              <w:right w:w="180" w:type="dxa"/>
            </w:tcMar>
            <w:vAlign w:val="center"/>
            <w:hideMark/>
          </w:tcPr>
          <w:p w14:paraId="4D79FB44"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VNCC-Cloud/*</w:t>
            </w:r>
          </w:p>
        </w:tc>
        <w:tc>
          <w:tcPr>
            <w:tcW w:w="0" w:type="auto"/>
            <w:tcBorders>
              <w:right w:val="nil"/>
            </w:tcBorders>
            <w:tcMar>
              <w:top w:w="90" w:type="dxa"/>
              <w:left w:w="180" w:type="dxa"/>
              <w:bottom w:w="90" w:type="dxa"/>
              <w:right w:w="180" w:type="dxa"/>
            </w:tcMar>
            <w:vAlign w:val="center"/>
            <w:hideMark/>
          </w:tcPr>
          <w:p w14:paraId="5BA94FF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Theo quy định</w:t>
            </w:r>
          </w:p>
        </w:tc>
      </w:tr>
      <w:tr w:rsidR="007E7BC6" w:rsidRPr="007E7BC6" w14:paraId="4B62C2D1"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2F21075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3</w:t>
            </w:r>
          </w:p>
        </w:tc>
        <w:tc>
          <w:tcPr>
            <w:tcW w:w="0" w:type="auto"/>
            <w:tcBorders>
              <w:right w:val="nil"/>
            </w:tcBorders>
            <w:tcMar>
              <w:top w:w="90" w:type="dxa"/>
              <w:left w:w="180" w:type="dxa"/>
              <w:bottom w:w="90" w:type="dxa"/>
              <w:right w:w="180" w:type="dxa"/>
            </w:tcMar>
            <w:vAlign w:val="center"/>
            <w:hideMark/>
          </w:tcPr>
          <w:p w14:paraId="21229FF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Bảng mô tả yêu cầu người dùng (đã xác nhận)</w:t>
            </w:r>
          </w:p>
        </w:tc>
        <w:tc>
          <w:tcPr>
            <w:tcW w:w="0" w:type="auto"/>
            <w:tcBorders>
              <w:right w:val="nil"/>
            </w:tcBorders>
            <w:tcMar>
              <w:top w:w="90" w:type="dxa"/>
              <w:left w:w="180" w:type="dxa"/>
              <w:bottom w:w="90" w:type="dxa"/>
              <w:right w:w="180" w:type="dxa"/>
            </w:tcMar>
            <w:vAlign w:val="center"/>
            <w:hideMark/>
          </w:tcPr>
          <w:p w14:paraId="485EC18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w:t>
            </w:r>
          </w:p>
        </w:tc>
        <w:tc>
          <w:tcPr>
            <w:tcW w:w="0" w:type="auto"/>
            <w:tcBorders>
              <w:right w:val="nil"/>
            </w:tcBorders>
            <w:tcMar>
              <w:top w:w="90" w:type="dxa"/>
              <w:left w:w="180" w:type="dxa"/>
              <w:bottom w:w="90" w:type="dxa"/>
              <w:right w:w="180" w:type="dxa"/>
            </w:tcMar>
            <w:vAlign w:val="center"/>
            <w:hideMark/>
          </w:tcPr>
          <w:p w14:paraId="763273B6"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VNCC-Cloud/*</w:t>
            </w:r>
          </w:p>
        </w:tc>
        <w:tc>
          <w:tcPr>
            <w:tcW w:w="0" w:type="auto"/>
            <w:tcBorders>
              <w:right w:val="nil"/>
            </w:tcBorders>
            <w:tcMar>
              <w:top w:w="90" w:type="dxa"/>
              <w:left w:w="180" w:type="dxa"/>
              <w:bottom w:w="90" w:type="dxa"/>
              <w:right w:w="180" w:type="dxa"/>
            </w:tcMar>
            <w:vAlign w:val="center"/>
            <w:hideMark/>
          </w:tcPr>
          <w:p w14:paraId="088E050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Theo quy định</w:t>
            </w:r>
          </w:p>
        </w:tc>
      </w:tr>
      <w:tr w:rsidR="007E7BC6" w:rsidRPr="007E7BC6" w14:paraId="22E798AC"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26D8A265"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4</w:t>
            </w:r>
          </w:p>
        </w:tc>
        <w:tc>
          <w:tcPr>
            <w:tcW w:w="0" w:type="auto"/>
            <w:tcBorders>
              <w:right w:val="nil"/>
            </w:tcBorders>
            <w:tcMar>
              <w:top w:w="90" w:type="dxa"/>
              <w:left w:w="180" w:type="dxa"/>
              <w:bottom w:w="90" w:type="dxa"/>
              <w:right w:w="180" w:type="dxa"/>
            </w:tcMar>
            <w:vAlign w:val="center"/>
            <w:hideMark/>
          </w:tcPr>
          <w:p w14:paraId="5FDAC7B1"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Văn bản phê duyệt chủ trương triển khai</w:t>
            </w:r>
          </w:p>
        </w:tc>
        <w:tc>
          <w:tcPr>
            <w:tcW w:w="0" w:type="auto"/>
            <w:tcBorders>
              <w:right w:val="nil"/>
            </w:tcBorders>
            <w:tcMar>
              <w:top w:w="90" w:type="dxa"/>
              <w:left w:w="180" w:type="dxa"/>
              <w:bottom w:w="90" w:type="dxa"/>
              <w:right w:w="180" w:type="dxa"/>
            </w:tcMar>
            <w:vAlign w:val="center"/>
            <w:hideMark/>
          </w:tcPr>
          <w:p w14:paraId="672BCAAF"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TTCNTT/Văn thư</w:t>
            </w:r>
          </w:p>
        </w:tc>
        <w:tc>
          <w:tcPr>
            <w:tcW w:w="0" w:type="auto"/>
            <w:tcBorders>
              <w:right w:val="nil"/>
            </w:tcBorders>
            <w:tcMar>
              <w:top w:w="90" w:type="dxa"/>
              <w:left w:w="180" w:type="dxa"/>
              <w:bottom w:w="90" w:type="dxa"/>
              <w:right w:w="180" w:type="dxa"/>
            </w:tcMar>
            <w:vAlign w:val="center"/>
            <w:hideMark/>
          </w:tcPr>
          <w:p w14:paraId="160B7F4F"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VNCC-Cloud/*</w:t>
            </w:r>
          </w:p>
        </w:tc>
        <w:tc>
          <w:tcPr>
            <w:tcW w:w="0" w:type="auto"/>
            <w:tcBorders>
              <w:right w:val="nil"/>
            </w:tcBorders>
            <w:tcMar>
              <w:top w:w="90" w:type="dxa"/>
              <w:left w:w="180" w:type="dxa"/>
              <w:bottom w:w="90" w:type="dxa"/>
              <w:right w:w="180" w:type="dxa"/>
            </w:tcMar>
            <w:vAlign w:val="center"/>
            <w:hideMark/>
          </w:tcPr>
          <w:p w14:paraId="521FA41C"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Theo quy định</w:t>
            </w:r>
          </w:p>
        </w:tc>
      </w:tr>
      <w:tr w:rsidR="007E7BC6" w:rsidRPr="007E7BC6" w14:paraId="0A9E5D30"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29D8B170"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5</w:t>
            </w:r>
          </w:p>
        </w:tc>
        <w:tc>
          <w:tcPr>
            <w:tcW w:w="0" w:type="auto"/>
            <w:tcBorders>
              <w:right w:val="nil"/>
            </w:tcBorders>
            <w:tcMar>
              <w:top w:w="90" w:type="dxa"/>
              <w:left w:w="180" w:type="dxa"/>
              <w:bottom w:w="90" w:type="dxa"/>
              <w:right w:w="180" w:type="dxa"/>
            </w:tcMar>
            <w:vAlign w:val="center"/>
            <w:hideMark/>
          </w:tcPr>
          <w:p w14:paraId="791BDCF1"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Quyết định thành lập đội ngũ, quy chế hoạt động</w:t>
            </w:r>
          </w:p>
        </w:tc>
        <w:tc>
          <w:tcPr>
            <w:tcW w:w="0" w:type="auto"/>
            <w:tcBorders>
              <w:right w:val="nil"/>
            </w:tcBorders>
            <w:tcMar>
              <w:top w:w="90" w:type="dxa"/>
              <w:left w:w="180" w:type="dxa"/>
              <w:bottom w:w="90" w:type="dxa"/>
              <w:right w:w="180" w:type="dxa"/>
            </w:tcMar>
            <w:vAlign w:val="center"/>
            <w:hideMark/>
          </w:tcPr>
          <w:p w14:paraId="3CF7FFCA"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TTCNTT/Phòng TCHC</w:t>
            </w:r>
          </w:p>
        </w:tc>
        <w:tc>
          <w:tcPr>
            <w:tcW w:w="0" w:type="auto"/>
            <w:tcBorders>
              <w:right w:val="nil"/>
            </w:tcBorders>
            <w:tcMar>
              <w:top w:w="90" w:type="dxa"/>
              <w:left w:w="180" w:type="dxa"/>
              <w:bottom w:w="90" w:type="dxa"/>
              <w:right w:w="180" w:type="dxa"/>
            </w:tcMar>
            <w:vAlign w:val="center"/>
            <w:hideMark/>
          </w:tcPr>
          <w:p w14:paraId="111CB423"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VNCC-Cloud/*</w:t>
            </w:r>
          </w:p>
        </w:tc>
        <w:tc>
          <w:tcPr>
            <w:tcW w:w="0" w:type="auto"/>
            <w:tcBorders>
              <w:right w:val="nil"/>
            </w:tcBorders>
            <w:tcMar>
              <w:top w:w="90" w:type="dxa"/>
              <w:left w:w="180" w:type="dxa"/>
              <w:bottom w:w="90" w:type="dxa"/>
              <w:right w:w="180" w:type="dxa"/>
            </w:tcMar>
            <w:vAlign w:val="center"/>
            <w:hideMark/>
          </w:tcPr>
          <w:p w14:paraId="15376EB2"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Theo quy định</w:t>
            </w:r>
          </w:p>
        </w:tc>
      </w:tr>
      <w:tr w:rsidR="007E7BC6" w:rsidRPr="007E7BC6" w14:paraId="00E5907D"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7869A897"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6</w:t>
            </w:r>
          </w:p>
        </w:tc>
        <w:tc>
          <w:tcPr>
            <w:tcW w:w="0" w:type="auto"/>
            <w:tcBorders>
              <w:right w:val="nil"/>
            </w:tcBorders>
            <w:tcMar>
              <w:top w:w="90" w:type="dxa"/>
              <w:left w:w="180" w:type="dxa"/>
              <w:bottom w:w="90" w:type="dxa"/>
              <w:right w:w="180" w:type="dxa"/>
            </w:tcMar>
            <w:vAlign w:val="center"/>
            <w:hideMark/>
          </w:tcPr>
          <w:p w14:paraId="0875A4DE"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Kế hoạch dự án, Biên bản nghiệm thu các giai đoạn</w:t>
            </w:r>
          </w:p>
        </w:tc>
        <w:tc>
          <w:tcPr>
            <w:tcW w:w="0" w:type="auto"/>
            <w:tcBorders>
              <w:right w:val="nil"/>
            </w:tcBorders>
            <w:tcMar>
              <w:top w:w="90" w:type="dxa"/>
              <w:left w:w="180" w:type="dxa"/>
              <w:bottom w:w="90" w:type="dxa"/>
              <w:right w:w="180" w:type="dxa"/>
            </w:tcMar>
            <w:vAlign w:val="center"/>
            <w:hideMark/>
          </w:tcPr>
          <w:p w14:paraId="24427D71"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TTCNTT/PM</w:t>
            </w:r>
          </w:p>
        </w:tc>
        <w:tc>
          <w:tcPr>
            <w:tcW w:w="0" w:type="auto"/>
            <w:tcBorders>
              <w:right w:val="nil"/>
            </w:tcBorders>
            <w:tcMar>
              <w:top w:w="90" w:type="dxa"/>
              <w:left w:w="180" w:type="dxa"/>
              <w:bottom w:w="90" w:type="dxa"/>
              <w:right w:w="180" w:type="dxa"/>
            </w:tcMar>
            <w:vAlign w:val="center"/>
            <w:hideMark/>
          </w:tcPr>
          <w:p w14:paraId="25D312A6"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VNCC-Cloud/*</w:t>
            </w:r>
          </w:p>
        </w:tc>
        <w:tc>
          <w:tcPr>
            <w:tcW w:w="0" w:type="auto"/>
            <w:tcBorders>
              <w:right w:val="nil"/>
            </w:tcBorders>
            <w:tcMar>
              <w:top w:w="90" w:type="dxa"/>
              <w:left w:w="180" w:type="dxa"/>
              <w:bottom w:w="90" w:type="dxa"/>
              <w:right w:w="180" w:type="dxa"/>
            </w:tcMar>
            <w:vAlign w:val="center"/>
            <w:hideMark/>
          </w:tcPr>
          <w:p w14:paraId="2D7F1F6E"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Theo quy định</w:t>
            </w:r>
          </w:p>
        </w:tc>
      </w:tr>
      <w:tr w:rsidR="007E7BC6" w:rsidRPr="007E7BC6" w14:paraId="61DB82C1"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01E4B081"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7</w:t>
            </w:r>
          </w:p>
        </w:tc>
        <w:tc>
          <w:tcPr>
            <w:tcW w:w="0" w:type="auto"/>
            <w:tcBorders>
              <w:right w:val="nil"/>
            </w:tcBorders>
            <w:tcMar>
              <w:top w:w="90" w:type="dxa"/>
              <w:left w:w="180" w:type="dxa"/>
              <w:bottom w:w="90" w:type="dxa"/>
              <w:right w:w="180" w:type="dxa"/>
            </w:tcMar>
            <w:vAlign w:val="center"/>
            <w:hideMark/>
          </w:tcPr>
          <w:p w14:paraId="3D53F4F8"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Tài liệu đào tạo, danh sách, kết quả đánh giá</w:t>
            </w:r>
          </w:p>
        </w:tc>
        <w:tc>
          <w:tcPr>
            <w:tcW w:w="0" w:type="auto"/>
            <w:tcBorders>
              <w:right w:val="nil"/>
            </w:tcBorders>
            <w:tcMar>
              <w:top w:w="90" w:type="dxa"/>
              <w:left w:w="180" w:type="dxa"/>
              <w:bottom w:w="90" w:type="dxa"/>
              <w:right w:w="180" w:type="dxa"/>
            </w:tcMar>
            <w:vAlign w:val="center"/>
            <w:hideMark/>
          </w:tcPr>
          <w:p w14:paraId="58E9A498"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w:t>
            </w:r>
          </w:p>
        </w:tc>
        <w:tc>
          <w:tcPr>
            <w:tcW w:w="0" w:type="auto"/>
            <w:tcBorders>
              <w:right w:val="nil"/>
            </w:tcBorders>
            <w:tcMar>
              <w:top w:w="90" w:type="dxa"/>
              <w:left w:w="180" w:type="dxa"/>
              <w:bottom w:w="90" w:type="dxa"/>
              <w:right w:w="180" w:type="dxa"/>
            </w:tcMar>
            <w:vAlign w:val="center"/>
            <w:hideMark/>
          </w:tcPr>
          <w:p w14:paraId="165C4C4A"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VNCC-Cloud/*</w:t>
            </w:r>
          </w:p>
        </w:tc>
        <w:tc>
          <w:tcPr>
            <w:tcW w:w="0" w:type="auto"/>
            <w:tcBorders>
              <w:right w:val="nil"/>
            </w:tcBorders>
            <w:tcMar>
              <w:top w:w="90" w:type="dxa"/>
              <w:left w:w="180" w:type="dxa"/>
              <w:bottom w:w="90" w:type="dxa"/>
              <w:right w:w="180" w:type="dxa"/>
            </w:tcMar>
            <w:vAlign w:val="center"/>
            <w:hideMark/>
          </w:tcPr>
          <w:p w14:paraId="6DE76A07"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Theo quy định</w:t>
            </w:r>
          </w:p>
        </w:tc>
      </w:tr>
      <w:tr w:rsidR="007E7BC6" w:rsidRPr="007E7BC6" w14:paraId="56E85317"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3D341BD3"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8</w:t>
            </w:r>
          </w:p>
        </w:tc>
        <w:tc>
          <w:tcPr>
            <w:tcW w:w="0" w:type="auto"/>
            <w:tcBorders>
              <w:right w:val="nil"/>
            </w:tcBorders>
            <w:tcMar>
              <w:top w:w="90" w:type="dxa"/>
              <w:left w:w="180" w:type="dxa"/>
              <w:bottom w:w="90" w:type="dxa"/>
              <w:right w:w="180" w:type="dxa"/>
            </w:tcMar>
            <w:vAlign w:val="center"/>
            <w:hideMark/>
          </w:tcPr>
          <w:p w14:paraId="131C5535"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Quy định sử dụng phần mềm</w:t>
            </w:r>
          </w:p>
        </w:tc>
        <w:tc>
          <w:tcPr>
            <w:tcW w:w="0" w:type="auto"/>
            <w:tcBorders>
              <w:right w:val="nil"/>
            </w:tcBorders>
            <w:tcMar>
              <w:top w:w="90" w:type="dxa"/>
              <w:left w:w="180" w:type="dxa"/>
              <w:bottom w:w="90" w:type="dxa"/>
              <w:right w:w="180" w:type="dxa"/>
            </w:tcMar>
            <w:vAlign w:val="center"/>
            <w:hideMark/>
          </w:tcPr>
          <w:p w14:paraId="40FD86C7"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TTCNTT/ĐVYC</w:t>
            </w:r>
          </w:p>
        </w:tc>
        <w:tc>
          <w:tcPr>
            <w:tcW w:w="0" w:type="auto"/>
            <w:tcBorders>
              <w:right w:val="nil"/>
            </w:tcBorders>
            <w:tcMar>
              <w:top w:w="90" w:type="dxa"/>
              <w:left w:w="180" w:type="dxa"/>
              <w:bottom w:w="90" w:type="dxa"/>
              <w:right w:w="180" w:type="dxa"/>
            </w:tcMar>
            <w:vAlign w:val="center"/>
            <w:hideMark/>
          </w:tcPr>
          <w:p w14:paraId="592866CB"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VNCC-Cloud/*</w:t>
            </w:r>
          </w:p>
        </w:tc>
        <w:tc>
          <w:tcPr>
            <w:tcW w:w="0" w:type="auto"/>
            <w:tcBorders>
              <w:right w:val="nil"/>
            </w:tcBorders>
            <w:tcMar>
              <w:top w:w="90" w:type="dxa"/>
              <w:left w:w="180" w:type="dxa"/>
              <w:bottom w:w="90" w:type="dxa"/>
              <w:right w:w="180" w:type="dxa"/>
            </w:tcMar>
            <w:vAlign w:val="center"/>
            <w:hideMark/>
          </w:tcPr>
          <w:p w14:paraId="7DFC662A"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Theo quy định</w:t>
            </w:r>
          </w:p>
        </w:tc>
      </w:tr>
      <w:tr w:rsidR="007E7BC6" w:rsidRPr="007E7BC6" w14:paraId="266A5D74" w14:textId="77777777" w:rsidTr="007E7BC6">
        <w:trPr>
          <w:tblCellSpacing w:w="15" w:type="dxa"/>
        </w:trPr>
        <w:tc>
          <w:tcPr>
            <w:tcW w:w="0" w:type="auto"/>
            <w:tcBorders>
              <w:right w:val="nil"/>
            </w:tcBorders>
            <w:tcMar>
              <w:top w:w="90" w:type="dxa"/>
              <w:left w:w="180" w:type="dxa"/>
              <w:bottom w:w="90" w:type="dxa"/>
              <w:right w:w="180" w:type="dxa"/>
            </w:tcMar>
            <w:vAlign w:val="center"/>
            <w:hideMark/>
          </w:tcPr>
          <w:p w14:paraId="29C880AF"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9</w:t>
            </w:r>
          </w:p>
        </w:tc>
        <w:tc>
          <w:tcPr>
            <w:tcW w:w="0" w:type="auto"/>
            <w:tcBorders>
              <w:right w:val="nil"/>
            </w:tcBorders>
            <w:tcMar>
              <w:top w:w="90" w:type="dxa"/>
              <w:left w:w="180" w:type="dxa"/>
              <w:bottom w:w="90" w:type="dxa"/>
              <w:right w:w="180" w:type="dxa"/>
            </w:tcMar>
            <w:vAlign w:val="center"/>
            <w:hideMark/>
          </w:tcPr>
          <w:p w14:paraId="0BFD7F90"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Báo cáo đánh giá hiệu quả, đề xuất cải tiến</w:t>
            </w:r>
          </w:p>
        </w:tc>
        <w:tc>
          <w:tcPr>
            <w:tcW w:w="0" w:type="auto"/>
            <w:tcBorders>
              <w:right w:val="nil"/>
            </w:tcBorders>
            <w:tcMar>
              <w:top w:w="90" w:type="dxa"/>
              <w:left w:w="180" w:type="dxa"/>
              <w:bottom w:w="90" w:type="dxa"/>
              <w:right w:w="180" w:type="dxa"/>
            </w:tcMar>
            <w:vAlign w:val="center"/>
            <w:hideMark/>
          </w:tcPr>
          <w:p w14:paraId="17135D74"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TTCNTT/ĐVYC</w:t>
            </w:r>
          </w:p>
        </w:tc>
        <w:tc>
          <w:tcPr>
            <w:tcW w:w="0" w:type="auto"/>
            <w:tcBorders>
              <w:right w:val="nil"/>
            </w:tcBorders>
            <w:tcMar>
              <w:top w:w="90" w:type="dxa"/>
              <w:left w:w="180" w:type="dxa"/>
              <w:bottom w:w="90" w:type="dxa"/>
              <w:right w:w="180" w:type="dxa"/>
            </w:tcMar>
            <w:vAlign w:val="center"/>
            <w:hideMark/>
          </w:tcPr>
          <w:p w14:paraId="5CF4F013"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VNCC-Cloud/*</w:t>
            </w:r>
          </w:p>
        </w:tc>
        <w:tc>
          <w:tcPr>
            <w:tcW w:w="0" w:type="auto"/>
            <w:tcBorders>
              <w:right w:val="nil"/>
            </w:tcBorders>
            <w:tcMar>
              <w:top w:w="90" w:type="dxa"/>
              <w:left w:w="180" w:type="dxa"/>
              <w:bottom w:w="90" w:type="dxa"/>
              <w:right w:w="180" w:type="dxa"/>
            </w:tcMar>
            <w:vAlign w:val="center"/>
            <w:hideMark/>
          </w:tcPr>
          <w:p w14:paraId="3BAAE6F0"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Theo quy định</w:t>
            </w:r>
          </w:p>
        </w:tc>
      </w:tr>
    </w:tbl>
    <w:p w14:paraId="599003EE"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w:t>
      </w:r>
      <w:r w:rsidRPr="007E7BC6">
        <w:rPr>
          <w:rFonts w:ascii="Times New Roman" w:hAnsi="Times New Roman" w:cs="Times New Roman"/>
          <w:i/>
          <w:iCs/>
          <w:noProof/>
          <w:sz w:val="26"/>
          <w:szCs w:val="26"/>
          <w:lang w:val="vi-VN"/>
        </w:rPr>
        <w:t>Nơi lưu cụ thể sẽ theo quy định lưu trữ của công ty)</w:t>
      </w:r>
    </w:p>
    <w:p w14:paraId="04F3A4AC" w14:textId="77777777" w:rsidR="007E7BC6" w:rsidRPr="007E7BC6" w:rsidRDefault="007E7BC6" w:rsidP="007E7BC6">
      <w:p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b/>
          <w:bCs/>
          <w:noProof/>
          <w:sz w:val="26"/>
          <w:szCs w:val="26"/>
          <w:lang w:val="vi-VN"/>
        </w:rPr>
        <w:t>VIII. Biểu mẫu/ phụ lục</w:t>
      </w:r>
    </w:p>
    <w:p w14:paraId="1200FA7B" w14:textId="77777777" w:rsidR="007E7BC6" w:rsidRPr="007E7BC6" w:rsidRDefault="007E7BC6" w:rsidP="007E7BC6">
      <w:pPr>
        <w:numPr>
          <w:ilvl w:val="0"/>
          <w:numId w:val="29"/>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Biểu mẫu Đề xuất triển khai/nâng cấp phần mềm.</w:t>
      </w:r>
    </w:p>
    <w:p w14:paraId="4A9609AA" w14:textId="77777777" w:rsidR="007E7BC6" w:rsidRPr="007E7BC6" w:rsidRDefault="007E7BC6" w:rsidP="007E7BC6">
      <w:pPr>
        <w:numPr>
          <w:ilvl w:val="0"/>
          <w:numId w:val="29"/>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lastRenderedPageBreak/>
        <w:t>Biểu mẫu Bảng mô tả yêu cầu người dùng.</w:t>
      </w:r>
    </w:p>
    <w:p w14:paraId="78FD9572" w14:textId="77777777" w:rsidR="007E7BC6" w:rsidRPr="007E7BC6" w:rsidRDefault="007E7BC6" w:rsidP="007E7BC6">
      <w:pPr>
        <w:numPr>
          <w:ilvl w:val="0"/>
          <w:numId w:val="29"/>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Biểu mẫu Kế hoạch dự án.</w:t>
      </w:r>
    </w:p>
    <w:p w14:paraId="335B3CB0" w14:textId="77777777" w:rsidR="007E7BC6" w:rsidRPr="007E7BC6" w:rsidRDefault="007E7BC6" w:rsidP="007E7BC6">
      <w:pPr>
        <w:numPr>
          <w:ilvl w:val="0"/>
          <w:numId w:val="29"/>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Biểu mẫu Biên bản nghiệm thu giai đoạn/dự án.</w:t>
      </w:r>
    </w:p>
    <w:p w14:paraId="4E33F298" w14:textId="77777777" w:rsidR="007E7BC6" w:rsidRPr="007E7BC6" w:rsidRDefault="007E7BC6" w:rsidP="007E7BC6">
      <w:pPr>
        <w:numPr>
          <w:ilvl w:val="0"/>
          <w:numId w:val="29"/>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Biểu mẫu Đánh giá sau đào tạo.</w:t>
      </w:r>
    </w:p>
    <w:p w14:paraId="39EE9613" w14:textId="77777777" w:rsidR="007E7BC6" w:rsidRPr="007E7BC6" w:rsidRDefault="007E7BC6" w:rsidP="007E7BC6">
      <w:pPr>
        <w:numPr>
          <w:ilvl w:val="0"/>
          <w:numId w:val="29"/>
        </w:numPr>
        <w:shd w:val="clear" w:color="auto" w:fill="FFFFFF"/>
        <w:spacing w:before="225" w:after="225" w:line="240" w:lineRule="auto"/>
        <w:jc w:val="both"/>
        <w:rPr>
          <w:rFonts w:ascii="Times New Roman" w:hAnsi="Times New Roman" w:cs="Times New Roman"/>
          <w:noProof/>
          <w:sz w:val="26"/>
          <w:szCs w:val="26"/>
          <w:lang w:val="vi-VN"/>
        </w:rPr>
      </w:pPr>
      <w:r w:rsidRPr="007E7BC6">
        <w:rPr>
          <w:rFonts w:ascii="Times New Roman" w:hAnsi="Times New Roman" w:cs="Times New Roman"/>
          <w:noProof/>
          <w:sz w:val="26"/>
          <w:szCs w:val="26"/>
          <w:lang w:val="vi-VN"/>
        </w:rPr>
        <w:t>Biểu mẫu Báo cáo đánh giá hiệu quả sử dụng phần mềm.</w:t>
      </w:r>
    </w:p>
    <w:p w14:paraId="77CDF8DA" w14:textId="77777777" w:rsidR="007E7BC6" w:rsidRDefault="007E7BC6" w:rsidP="008B01E2">
      <w:pPr>
        <w:shd w:val="clear" w:color="auto" w:fill="FFFFFF"/>
        <w:spacing w:before="225" w:after="225" w:line="240" w:lineRule="auto"/>
        <w:jc w:val="both"/>
        <w:rPr>
          <w:rFonts w:ascii="Times New Roman" w:hAnsi="Times New Roman" w:cs="Times New Roman"/>
          <w:noProof/>
          <w:sz w:val="26"/>
          <w:szCs w:val="26"/>
          <w:lang w:val="vi-VN"/>
        </w:rPr>
      </w:pPr>
    </w:p>
    <w:p w14:paraId="1CBF6486"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53B2E36E"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74857143"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2F7C723E"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70B10AB9"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29B7FD35"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5E081C0B"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4ACDE87E"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0399ED20"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532E39B9"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73D2D37A"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1E686ED3"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1BA2939C"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385DB1F6"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57019427"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1F4BEAD0"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33A874F5"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5013D889" w14:textId="77777777"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5F6FB3BD" w14:textId="099CB9FC" w:rsidR="002D4D22"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p w14:paraId="4E5D9FD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lastRenderedPageBreak/>
        <w:t>QUY TRÌNH TRIỂN KHAI VÀ ĐƯA VÀO ÁP DỤNG PHẦN MỀM CNTT</w:t>
      </w:r>
    </w:p>
    <w:p w14:paraId="78C99806"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(Mã hiệu tài liệu: QT/CNTT/02)</w:t>
      </w:r>
      <w:r w:rsidRPr="00055DFC">
        <w:rPr>
          <w:rFonts w:ascii="Times New Roman" w:hAnsi="Times New Roman" w:cs="Times New Roman"/>
          <w:noProof/>
          <w:sz w:val="26"/>
          <w:szCs w:val="26"/>
        </w:rPr>
        <w:br/>
      </w:r>
      <w:r w:rsidRPr="00055DFC">
        <w:rPr>
          <w:rFonts w:ascii="Times New Roman" w:hAnsi="Times New Roman" w:cs="Times New Roman"/>
          <w:b/>
          <w:bCs/>
          <w:noProof/>
          <w:sz w:val="26"/>
          <w:szCs w:val="26"/>
        </w:rPr>
        <w:t>(Lần ban hành/Sửa đổi: 01)</w:t>
      </w:r>
      <w:r w:rsidRPr="00055DFC">
        <w:rPr>
          <w:rFonts w:ascii="Times New Roman" w:hAnsi="Times New Roman" w:cs="Times New Roman"/>
          <w:noProof/>
          <w:sz w:val="26"/>
          <w:szCs w:val="26"/>
        </w:rPr>
        <w:br/>
      </w:r>
      <w:r w:rsidRPr="00055DFC">
        <w:rPr>
          <w:rFonts w:ascii="Times New Roman" w:hAnsi="Times New Roman" w:cs="Times New Roman"/>
          <w:b/>
          <w:bCs/>
          <w:noProof/>
          <w:sz w:val="26"/>
          <w:szCs w:val="26"/>
        </w:rPr>
        <w:t>(Ngày hiệu lực: [DD/MM/YYYY])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1084"/>
        <w:gridCol w:w="30"/>
        <w:gridCol w:w="1735"/>
        <w:gridCol w:w="1975"/>
        <w:gridCol w:w="45"/>
      </w:tblGrid>
      <w:tr w:rsidR="00055DFC" w:rsidRPr="00055DFC" w14:paraId="1A82F92B" w14:textId="77777777" w:rsidTr="00055DFC">
        <w:trPr>
          <w:gridAfter w:val="1"/>
          <w:tblCellSpacing w:w="15" w:type="dxa"/>
        </w:trPr>
        <w:tc>
          <w:tcPr>
            <w:tcW w:w="0" w:type="auto"/>
            <w:gridSpan w:val="3"/>
            <w:tcBorders>
              <w:top w:val="nil"/>
              <w:right w:val="nil"/>
            </w:tcBorders>
            <w:tcMar>
              <w:top w:w="90" w:type="dxa"/>
              <w:left w:w="180" w:type="dxa"/>
              <w:bottom w:w="90" w:type="dxa"/>
              <w:right w:w="180" w:type="dxa"/>
            </w:tcMar>
            <w:vAlign w:val="center"/>
            <w:hideMark/>
          </w:tcPr>
          <w:p w14:paraId="68DA22BA"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BIÊN SOẠN</w:t>
            </w:r>
          </w:p>
        </w:tc>
        <w:tc>
          <w:tcPr>
            <w:tcW w:w="0" w:type="auto"/>
            <w:tcBorders>
              <w:top w:val="nil"/>
              <w:right w:val="nil"/>
            </w:tcBorders>
            <w:tcMar>
              <w:top w:w="90" w:type="dxa"/>
              <w:left w:w="180" w:type="dxa"/>
              <w:bottom w:w="90" w:type="dxa"/>
              <w:right w:w="180" w:type="dxa"/>
            </w:tcMar>
            <w:vAlign w:val="center"/>
            <w:hideMark/>
          </w:tcPr>
          <w:p w14:paraId="13731FDA"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KIỂM TRA</w:t>
            </w:r>
          </w:p>
        </w:tc>
        <w:tc>
          <w:tcPr>
            <w:tcW w:w="0" w:type="auto"/>
            <w:tcBorders>
              <w:top w:val="nil"/>
              <w:right w:val="nil"/>
            </w:tcBorders>
            <w:tcMar>
              <w:top w:w="90" w:type="dxa"/>
              <w:left w:w="180" w:type="dxa"/>
              <w:bottom w:w="90" w:type="dxa"/>
              <w:right w:w="180" w:type="dxa"/>
            </w:tcMar>
            <w:vAlign w:val="center"/>
            <w:hideMark/>
          </w:tcPr>
          <w:p w14:paraId="42999F59"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PHÊ DUYỆT</w:t>
            </w:r>
          </w:p>
        </w:tc>
      </w:tr>
      <w:tr w:rsidR="00055DFC" w:rsidRPr="00055DFC" w14:paraId="22D6D724" w14:textId="77777777" w:rsidTr="00055DFC">
        <w:trPr>
          <w:gridAfter w:val="1"/>
          <w:tblCellSpacing w:w="15" w:type="dxa"/>
        </w:trPr>
        <w:tc>
          <w:tcPr>
            <w:tcW w:w="0" w:type="auto"/>
            <w:gridSpan w:val="3"/>
            <w:tcBorders>
              <w:right w:val="nil"/>
            </w:tcBorders>
            <w:tcMar>
              <w:top w:w="90" w:type="dxa"/>
              <w:left w:w="180" w:type="dxa"/>
              <w:bottom w:w="90" w:type="dxa"/>
              <w:right w:w="180" w:type="dxa"/>
            </w:tcMar>
            <w:vAlign w:val="center"/>
            <w:hideMark/>
          </w:tcPr>
          <w:p w14:paraId="2D9DA650"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TTCNTT / Nhóm SOP PM</w:t>
            </w:r>
          </w:p>
        </w:tc>
        <w:tc>
          <w:tcPr>
            <w:tcW w:w="0" w:type="auto"/>
            <w:tcBorders>
              <w:right w:val="nil"/>
            </w:tcBorders>
            <w:tcMar>
              <w:top w:w="90" w:type="dxa"/>
              <w:left w:w="180" w:type="dxa"/>
              <w:bottom w:w="90" w:type="dxa"/>
              <w:right w:w="180" w:type="dxa"/>
            </w:tcMar>
            <w:vAlign w:val="center"/>
            <w:hideMark/>
          </w:tcPr>
          <w:p w14:paraId="14020DAD"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Tổ SOP</w:t>
            </w:r>
          </w:p>
        </w:tc>
        <w:tc>
          <w:tcPr>
            <w:tcW w:w="0" w:type="auto"/>
            <w:tcBorders>
              <w:right w:val="nil"/>
            </w:tcBorders>
            <w:tcMar>
              <w:top w:w="90" w:type="dxa"/>
              <w:left w:w="180" w:type="dxa"/>
              <w:bottom w:w="90" w:type="dxa"/>
              <w:right w:w="180" w:type="dxa"/>
            </w:tcMar>
            <w:vAlign w:val="center"/>
            <w:hideMark/>
          </w:tcPr>
          <w:p w14:paraId="2DD36BA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Tổng giám đốc</w:t>
            </w:r>
          </w:p>
        </w:tc>
      </w:tr>
      <w:tr w:rsidR="00055DFC" w:rsidRPr="00055DFC" w14:paraId="12E6A2ED" w14:textId="77777777" w:rsidTr="00055DFC">
        <w:trPr>
          <w:tblCellSpacing w:w="15" w:type="dxa"/>
        </w:trPr>
        <w:tc>
          <w:tcPr>
            <w:tcW w:w="0" w:type="auto"/>
            <w:tcBorders>
              <w:top w:val="nil"/>
              <w:right w:val="nil"/>
            </w:tcBorders>
            <w:tcMar>
              <w:top w:w="90" w:type="dxa"/>
              <w:left w:w="180" w:type="dxa"/>
              <w:bottom w:w="90" w:type="dxa"/>
              <w:right w:w="180" w:type="dxa"/>
            </w:tcMar>
            <w:vAlign w:val="center"/>
            <w:hideMark/>
          </w:tcPr>
          <w:p w14:paraId="27084D42"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Phiên bản</w:t>
            </w:r>
          </w:p>
        </w:tc>
        <w:tc>
          <w:tcPr>
            <w:tcW w:w="0" w:type="auto"/>
            <w:tcBorders>
              <w:top w:val="nil"/>
              <w:right w:val="nil"/>
            </w:tcBorders>
            <w:tcMar>
              <w:top w:w="90" w:type="dxa"/>
              <w:left w:w="180" w:type="dxa"/>
              <w:bottom w:w="90" w:type="dxa"/>
              <w:right w:w="180" w:type="dxa"/>
            </w:tcMar>
            <w:vAlign w:val="center"/>
            <w:hideMark/>
          </w:tcPr>
          <w:p w14:paraId="048893E7"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Trang</w:t>
            </w:r>
          </w:p>
        </w:tc>
        <w:tc>
          <w:tcPr>
            <w:tcW w:w="0" w:type="auto"/>
            <w:gridSpan w:val="4"/>
            <w:tcBorders>
              <w:top w:val="nil"/>
              <w:right w:val="nil"/>
            </w:tcBorders>
            <w:tcMar>
              <w:top w:w="90" w:type="dxa"/>
              <w:left w:w="180" w:type="dxa"/>
              <w:bottom w:w="90" w:type="dxa"/>
              <w:right w:w="180" w:type="dxa"/>
            </w:tcMar>
            <w:vAlign w:val="center"/>
            <w:hideMark/>
          </w:tcPr>
          <w:p w14:paraId="069EBDDE"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Nội dung thay đổi</w:t>
            </w:r>
          </w:p>
        </w:tc>
      </w:tr>
      <w:tr w:rsidR="00055DFC" w:rsidRPr="00055DFC" w14:paraId="2C85EAAE" w14:textId="77777777" w:rsidTr="00055DFC">
        <w:trPr>
          <w:tblCellSpacing w:w="15" w:type="dxa"/>
        </w:trPr>
        <w:tc>
          <w:tcPr>
            <w:tcW w:w="0" w:type="auto"/>
            <w:tcBorders>
              <w:right w:val="nil"/>
            </w:tcBorders>
            <w:tcMar>
              <w:top w:w="90" w:type="dxa"/>
              <w:left w:w="180" w:type="dxa"/>
              <w:bottom w:w="90" w:type="dxa"/>
              <w:right w:w="180" w:type="dxa"/>
            </w:tcMar>
            <w:vAlign w:val="center"/>
            <w:hideMark/>
          </w:tcPr>
          <w:p w14:paraId="35051732"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[YYYYMMDD]</w:t>
            </w:r>
          </w:p>
        </w:tc>
        <w:tc>
          <w:tcPr>
            <w:tcW w:w="0" w:type="auto"/>
            <w:tcBorders>
              <w:right w:val="nil"/>
            </w:tcBorders>
            <w:tcMar>
              <w:top w:w="90" w:type="dxa"/>
              <w:left w:w="180" w:type="dxa"/>
              <w:bottom w:w="90" w:type="dxa"/>
              <w:right w:w="180" w:type="dxa"/>
            </w:tcMar>
            <w:vAlign w:val="center"/>
            <w:hideMark/>
          </w:tcPr>
          <w:p w14:paraId="1F579C61"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Tất cả</w:t>
            </w:r>
          </w:p>
        </w:tc>
        <w:tc>
          <w:tcPr>
            <w:tcW w:w="0" w:type="auto"/>
            <w:gridSpan w:val="4"/>
            <w:tcBorders>
              <w:right w:val="nil"/>
            </w:tcBorders>
            <w:tcMar>
              <w:top w:w="90" w:type="dxa"/>
              <w:left w:w="180" w:type="dxa"/>
              <w:bottom w:w="90" w:type="dxa"/>
              <w:right w:w="180" w:type="dxa"/>
            </w:tcMar>
            <w:vAlign w:val="center"/>
            <w:hideMark/>
          </w:tcPr>
          <w:p w14:paraId="7F16E617"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Ban hành lần đầu theo SOP mẫu</w:t>
            </w:r>
          </w:p>
        </w:tc>
      </w:tr>
    </w:tbl>
    <w:p w14:paraId="2888E576"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I. Mục tiêu</w:t>
      </w:r>
    </w:p>
    <w:p w14:paraId="26D7A7F3" w14:textId="77777777" w:rsidR="00055DFC" w:rsidRPr="00055DFC" w:rsidRDefault="00055DFC" w:rsidP="00055DFC">
      <w:pPr>
        <w:numPr>
          <w:ilvl w:val="0"/>
          <w:numId w:val="30"/>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Hướng dẫn các bước thống nhất để đưa một phần mềm CNTT mới hoặc nâng cấp vào áp dụng, từ khâu xác định nhu cầu đến vận hành và cải tiến.</w:t>
      </w:r>
    </w:p>
    <w:p w14:paraId="3A52E514" w14:textId="77777777" w:rsidR="00055DFC" w:rsidRPr="00055DFC" w:rsidRDefault="00055DFC" w:rsidP="00055DFC">
      <w:pPr>
        <w:numPr>
          <w:ilvl w:val="0"/>
          <w:numId w:val="30"/>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Đảm bảo việc triển khai phần mềm đáp ứng yêu cầu của các bên liên quan (Nhà nước, Khách hàng, Cấp trên, HĐQT/Ban Điều hành, SXKD, Người lao động).</w:t>
      </w:r>
    </w:p>
    <w:p w14:paraId="192AF4E7" w14:textId="77777777" w:rsidR="00055DFC" w:rsidRPr="00055DFC" w:rsidRDefault="00055DFC" w:rsidP="00055DFC">
      <w:pPr>
        <w:numPr>
          <w:ilvl w:val="0"/>
          <w:numId w:val="30"/>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Đảm bảo các dự án phần mềm CNTT được triển khai hiệu quả, đúng tiến độ, chất lượng và đạt được mục tiêu đề ra.</w:t>
      </w:r>
    </w:p>
    <w:p w14:paraId="2002041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II. Phạm vi điều chỉnh, đối tượng áp dụng</w:t>
      </w:r>
    </w:p>
    <w:p w14:paraId="08635C05" w14:textId="77777777" w:rsidR="00055DFC" w:rsidRPr="00055DFC" w:rsidRDefault="00055DFC" w:rsidP="00055DFC">
      <w:pPr>
        <w:numPr>
          <w:ilvl w:val="0"/>
          <w:numId w:val="31"/>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Phạm vi điều chỉnh:</w:t>
      </w:r>
      <w:r w:rsidRPr="00055DFC">
        <w:rPr>
          <w:rFonts w:ascii="Times New Roman" w:hAnsi="Times New Roman" w:cs="Times New Roman"/>
          <w:noProof/>
          <w:sz w:val="26"/>
          <w:szCs w:val="26"/>
        </w:rPr>
        <w:t> Quy trình này điều chỉnh tất cả các hoạt động liên quan đến việc đề xuất, xây dựng, triển khai, và đưa vào áp dụng các phần mềm Công nghệ Thông tin (CNTT) mới hoặc nâng cấp, chỉnh sửa phần mềm hiện có trong toàn bộ [Tên Công ty/Tổ chức của anh].</w:t>
      </w:r>
    </w:p>
    <w:p w14:paraId="66CDDCBE" w14:textId="77777777" w:rsidR="00055DFC" w:rsidRPr="00055DFC" w:rsidRDefault="00055DFC" w:rsidP="00055DFC">
      <w:pPr>
        <w:numPr>
          <w:ilvl w:val="0"/>
          <w:numId w:val="31"/>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Đối tượng áp dụng:</w:t>
      </w:r>
    </w:p>
    <w:p w14:paraId="029A5652" w14:textId="77777777" w:rsidR="00055DFC" w:rsidRPr="00055DFC" w:rsidRDefault="00055DFC" w:rsidP="00055DFC">
      <w:pPr>
        <w:numPr>
          <w:ilvl w:val="1"/>
          <w:numId w:val="31"/>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Trung tâm Công nghệ thông tin (TTCNTT).</w:t>
      </w:r>
    </w:p>
    <w:p w14:paraId="75EE2D7A" w14:textId="77777777" w:rsidR="00055DFC" w:rsidRPr="00055DFC" w:rsidRDefault="00055DFC" w:rsidP="00055DFC">
      <w:pPr>
        <w:numPr>
          <w:ilvl w:val="1"/>
          <w:numId w:val="31"/>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Các Đơn vị yêu cầu (ĐVYC) trong toàn [Tên Công ty/Tổ chức của anh] có nhu cầu triển khai mới, nâng cấp hoặc chỉnh sửa phần mềm CNTT.</w:t>
      </w:r>
    </w:p>
    <w:p w14:paraId="4D53892C" w14:textId="77777777" w:rsidR="00055DFC" w:rsidRPr="00055DFC" w:rsidRDefault="00055DFC" w:rsidP="00055DFC">
      <w:pPr>
        <w:numPr>
          <w:ilvl w:val="1"/>
          <w:numId w:val="31"/>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Hội đồng quản trị (HĐQT), Ban Điều hành.</w:t>
      </w:r>
    </w:p>
    <w:p w14:paraId="18C24477" w14:textId="77777777" w:rsidR="00055DFC" w:rsidRPr="00055DFC" w:rsidRDefault="00055DFC" w:rsidP="00055DFC">
      <w:pPr>
        <w:numPr>
          <w:ilvl w:val="1"/>
          <w:numId w:val="31"/>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lastRenderedPageBreak/>
        <w:t>Các cá nhân, bộ phận liên quan đến quá trình triển khai và sử dụng phần mềm.</w:t>
      </w:r>
    </w:p>
    <w:p w14:paraId="6FC936C9" w14:textId="77777777" w:rsidR="00055DFC" w:rsidRPr="00055DFC" w:rsidRDefault="00055DFC" w:rsidP="00055DFC">
      <w:pPr>
        <w:numPr>
          <w:ilvl w:val="1"/>
          <w:numId w:val="31"/>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(Các doanh nghiệp thành viên có thể vận dụng quy trình để triển khai áp dụng phù hợp với đặc thù tại doanh nghiệp).</w:t>
      </w:r>
    </w:p>
    <w:p w14:paraId="1547A7A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III. Tài liệu liên quan</w:t>
      </w:r>
    </w:p>
    <w:p w14:paraId="78F72AB2" w14:textId="77777777" w:rsidR="00055DFC" w:rsidRPr="00055DFC" w:rsidRDefault="00055DFC" w:rsidP="00055DFC">
      <w:pPr>
        <w:numPr>
          <w:ilvl w:val="0"/>
          <w:numId w:val="32"/>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Bộ tài liệu ISO 9001:2015, ISO 27001.</w:t>
      </w:r>
    </w:p>
    <w:p w14:paraId="3D2DF2FD" w14:textId="77777777" w:rsidR="00055DFC" w:rsidRPr="00055DFC" w:rsidRDefault="00055DFC" w:rsidP="00055DFC">
      <w:pPr>
        <w:numPr>
          <w:ilvl w:val="0"/>
          <w:numId w:val="32"/>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Các Quy định nội bộ có liên quan của [Tên Công ty/Tổ chức của anh].</w:t>
      </w:r>
    </w:p>
    <w:p w14:paraId="26CFA55C" w14:textId="77777777" w:rsidR="00055DFC" w:rsidRPr="00055DFC" w:rsidRDefault="00055DFC" w:rsidP="00055DFC">
      <w:pPr>
        <w:numPr>
          <w:ilvl w:val="0"/>
          <w:numId w:val="32"/>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Quy trình Hỗ trợ người sử dụng CNTT (QT/CNTT/01).</w:t>
      </w:r>
    </w:p>
    <w:p w14:paraId="07077EE9" w14:textId="77777777" w:rsidR="00055DFC" w:rsidRPr="00055DFC" w:rsidRDefault="00055DFC" w:rsidP="00055DFC">
      <w:pPr>
        <w:numPr>
          <w:ilvl w:val="0"/>
          <w:numId w:val="32"/>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Các quy trình liên quan (ví dụ: Quy trình Đầu tư, Quy trình Mua sắm &amp; Thanh toán – nếu có).</w:t>
      </w:r>
    </w:p>
    <w:p w14:paraId="459C64D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IV. Chú thích</w:t>
      </w:r>
    </w:p>
    <w:p w14:paraId="1BD689A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4.1. Giải thích từ ngữ:</w:t>
      </w:r>
    </w:p>
    <w:p w14:paraId="106B2F20" w14:textId="77777777" w:rsidR="00055DFC" w:rsidRPr="00055DFC" w:rsidRDefault="00055DFC" w:rsidP="00055DFC">
      <w:pPr>
        <w:numPr>
          <w:ilvl w:val="0"/>
          <w:numId w:val="33"/>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[Tên viết tắt công ty]:</w:t>
      </w:r>
      <w:r w:rsidRPr="00055DFC">
        <w:rPr>
          <w:rFonts w:ascii="Times New Roman" w:hAnsi="Times New Roman" w:cs="Times New Roman"/>
          <w:noProof/>
          <w:sz w:val="26"/>
          <w:szCs w:val="26"/>
        </w:rPr>
        <w:t> [Tên đầy đủ công ty anh]</w:t>
      </w:r>
    </w:p>
    <w:p w14:paraId="7AFB8A3B" w14:textId="77777777" w:rsidR="00055DFC" w:rsidRPr="00055DFC" w:rsidRDefault="00055DFC" w:rsidP="00055DFC">
      <w:pPr>
        <w:numPr>
          <w:ilvl w:val="0"/>
          <w:numId w:val="33"/>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TTCNTT:</w:t>
      </w:r>
      <w:r w:rsidRPr="00055DFC">
        <w:rPr>
          <w:rFonts w:ascii="Times New Roman" w:hAnsi="Times New Roman" w:cs="Times New Roman"/>
          <w:noProof/>
          <w:sz w:val="26"/>
          <w:szCs w:val="26"/>
        </w:rPr>
        <w:t> Trung tâm Công nghệ thông tin.</w:t>
      </w:r>
    </w:p>
    <w:p w14:paraId="1EF2EEB3" w14:textId="77777777" w:rsidR="00055DFC" w:rsidRPr="00055DFC" w:rsidRDefault="00055DFC" w:rsidP="00055DFC">
      <w:pPr>
        <w:numPr>
          <w:ilvl w:val="0"/>
          <w:numId w:val="33"/>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ĐVYC:</w:t>
      </w:r>
      <w:r w:rsidRPr="00055DFC">
        <w:rPr>
          <w:rFonts w:ascii="Times New Roman" w:hAnsi="Times New Roman" w:cs="Times New Roman"/>
          <w:noProof/>
          <w:sz w:val="26"/>
          <w:szCs w:val="26"/>
        </w:rPr>
        <w:t> Đơn vị yêu cầu (các phòng ban/bộ phận có nhu cầu).</w:t>
      </w:r>
    </w:p>
    <w:p w14:paraId="68BC06D7" w14:textId="77777777" w:rsidR="00055DFC" w:rsidRPr="00055DFC" w:rsidRDefault="00055DFC" w:rsidP="00055DFC">
      <w:pPr>
        <w:numPr>
          <w:ilvl w:val="0"/>
          <w:numId w:val="33"/>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NSD:</w:t>
      </w:r>
      <w:r w:rsidRPr="00055DFC">
        <w:rPr>
          <w:rFonts w:ascii="Times New Roman" w:hAnsi="Times New Roman" w:cs="Times New Roman"/>
          <w:noProof/>
          <w:sz w:val="26"/>
          <w:szCs w:val="26"/>
        </w:rPr>
        <w:t> Người sử dụng.</w:t>
      </w:r>
    </w:p>
    <w:p w14:paraId="105F60B1" w14:textId="77777777" w:rsidR="00055DFC" w:rsidRPr="00055DFC" w:rsidRDefault="00055DFC" w:rsidP="00055DFC">
      <w:pPr>
        <w:numPr>
          <w:ilvl w:val="0"/>
          <w:numId w:val="33"/>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PM:</w:t>
      </w:r>
      <w:r w:rsidRPr="00055DFC">
        <w:rPr>
          <w:rFonts w:ascii="Times New Roman" w:hAnsi="Times New Roman" w:cs="Times New Roman"/>
          <w:noProof/>
          <w:sz w:val="26"/>
          <w:szCs w:val="26"/>
        </w:rPr>
        <w:t> Project Manager (Người quản lý dự án).</w:t>
      </w:r>
    </w:p>
    <w:p w14:paraId="360D2012" w14:textId="77777777" w:rsidR="00055DFC" w:rsidRPr="00055DFC" w:rsidRDefault="00055DFC" w:rsidP="00055DFC">
      <w:pPr>
        <w:numPr>
          <w:ilvl w:val="0"/>
          <w:numId w:val="33"/>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HĐQT:</w:t>
      </w:r>
      <w:r w:rsidRPr="00055DFC">
        <w:rPr>
          <w:rFonts w:ascii="Times New Roman" w:hAnsi="Times New Roman" w:cs="Times New Roman"/>
          <w:noProof/>
          <w:sz w:val="26"/>
          <w:szCs w:val="26"/>
        </w:rPr>
        <w:t> Hội đồng quản trị.</w:t>
      </w:r>
    </w:p>
    <w:p w14:paraId="30942E1A" w14:textId="77777777" w:rsidR="00055DFC" w:rsidRPr="00055DFC" w:rsidRDefault="00055DFC" w:rsidP="00055DFC">
      <w:pPr>
        <w:numPr>
          <w:ilvl w:val="0"/>
          <w:numId w:val="33"/>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BĐH:</w:t>
      </w:r>
      <w:r w:rsidRPr="00055DFC">
        <w:rPr>
          <w:rFonts w:ascii="Times New Roman" w:hAnsi="Times New Roman" w:cs="Times New Roman"/>
          <w:noProof/>
          <w:sz w:val="26"/>
          <w:szCs w:val="26"/>
        </w:rPr>
        <w:t> Ban Điều hành.</w:t>
      </w:r>
    </w:p>
    <w:p w14:paraId="3FB973F0" w14:textId="77777777" w:rsidR="00055DFC" w:rsidRPr="00055DFC" w:rsidRDefault="00055DFC" w:rsidP="00055DFC">
      <w:pPr>
        <w:numPr>
          <w:ilvl w:val="0"/>
          <w:numId w:val="33"/>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KPI:</w:t>
      </w:r>
      <w:r w:rsidRPr="00055DFC">
        <w:rPr>
          <w:rFonts w:ascii="Times New Roman" w:hAnsi="Times New Roman" w:cs="Times New Roman"/>
          <w:noProof/>
          <w:sz w:val="26"/>
          <w:szCs w:val="26"/>
        </w:rPr>
        <w:t> Key Performance Indicator (Chỉ số đo lường hiệu suất chính).</w:t>
      </w:r>
    </w:p>
    <w:p w14:paraId="48A18585" w14:textId="77777777" w:rsidR="00055DFC" w:rsidRPr="00055DFC" w:rsidRDefault="00055DFC" w:rsidP="00055DFC">
      <w:pPr>
        <w:numPr>
          <w:ilvl w:val="0"/>
          <w:numId w:val="33"/>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RACI:</w:t>
      </w:r>
      <w:r w:rsidRPr="00055DFC">
        <w:rPr>
          <w:rFonts w:ascii="Times New Roman" w:hAnsi="Times New Roman" w:cs="Times New Roman"/>
          <w:noProof/>
          <w:sz w:val="26"/>
          <w:szCs w:val="26"/>
        </w:rPr>
        <w:t> Responsible (Người thực hiện); Accountable (Người chịu trách nhiệm giải trình); Consulted (Người tư vấn); Informed (Người được thông báo).</w:t>
      </w:r>
    </w:p>
    <w:p w14:paraId="778C1628"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4.2. Giải thích lưu đồ:</w:t>
      </w:r>
    </w:p>
    <w:p w14:paraId="543AEA60" w14:textId="77777777" w:rsidR="00055DFC" w:rsidRPr="00055DFC" w:rsidRDefault="00055DFC" w:rsidP="00055DFC">
      <w:pPr>
        <w:numPr>
          <w:ilvl w:val="0"/>
          <w:numId w:val="3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i/>
          <w:iCs/>
          <w:noProof/>
          <w:sz w:val="26"/>
          <w:szCs w:val="26"/>
        </w:rPr>
        <w:t>(Biểu tượng hình Oval):</w:t>
      </w:r>
      <w:r w:rsidRPr="00055DFC">
        <w:rPr>
          <w:rFonts w:ascii="Times New Roman" w:hAnsi="Times New Roman" w:cs="Times New Roman"/>
          <w:noProof/>
          <w:sz w:val="26"/>
          <w:szCs w:val="26"/>
        </w:rPr>
        <w:t> Bắt đầu/Kết thúc quy trình.</w:t>
      </w:r>
    </w:p>
    <w:p w14:paraId="733E49CD" w14:textId="77777777" w:rsidR="00055DFC" w:rsidRPr="00055DFC" w:rsidRDefault="00055DFC" w:rsidP="00055DFC">
      <w:pPr>
        <w:numPr>
          <w:ilvl w:val="0"/>
          <w:numId w:val="3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i/>
          <w:iCs/>
          <w:noProof/>
          <w:sz w:val="26"/>
          <w:szCs w:val="26"/>
        </w:rPr>
        <w:t>(Biểu tượng hình Chữ nhật):</w:t>
      </w:r>
      <w:r w:rsidRPr="00055DFC">
        <w:rPr>
          <w:rFonts w:ascii="Times New Roman" w:hAnsi="Times New Roman" w:cs="Times New Roman"/>
          <w:noProof/>
          <w:sz w:val="26"/>
          <w:szCs w:val="26"/>
        </w:rPr>
        <w:t> Một bước xử lý hoặc một công việc cụ thể.</w:t>
      </w:r>
    </w:p>
    <w:p w14:paraId="37A23103" w14:textId="77777777" w:rsidR="00055DFC" w:rsidRPr="00055DFC" w:rsidRDefault="00055DFC" w:rsidP="00055DFC">
      <w:pPr>
        <w:numPr>
          <w:ilvl w:val="0"/>
          <w:numId w:val="3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i/>
          <w:iCs/>
          <w:noProof/>
          <w:sz w:val="26"/>
          <w:szCs w:val="26"/>
        </w:rPr>
        <w:t>(Biểu tượng hình Thoi):</w:t>
      </w:r>
      <w:r w:rsidRPr="00055DFC">
        <w:rPr>
          <w:rFonts w:ascii="Times New Roman" w:hAnsi="Times New Roman" w:cs="Times New Roman"/>
          <w:noProof/>
          <w:sz w:val="26"/>
          <w:szCs w:val="26"/>
        </w:rPr>
        <w:t> Điểm quyết định, rẽ nhánh quy trình.</w:t>
      </w:r>
    </w:p>
    <w:p w14:paraId="643F1D86" w14:textId="77777777" w:rsidR="00055DFC" w:rsidRPr="00055DFC" w:rsidRDefault="00055DFC" w:rsidP="00055DFC">
      <w:pPr>
        <w:numPr>
          <w:ilvl w:val="0"/>
          <w:numId w:val="3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i/>
          <w:iCs/>
          <w:noProof/>
          <w:sz w:val="26"/>
          <w:szCs w:val="26"/>
        </w:rPr>
        <w:lastRenderedPageBreak/>
        <w:t>(Biểu tượng Mũi tên):</w:t>
      </w:r>
      <w:r w:rsidRPr="00055DFC">
        <w:rPr>
          <w:rFonts w:ascii="Times New Roman" w:hAnsi="Times New Roman" w:cs="Times New Roman"/>
          <w:noProof/>
          <w:sz w:val="26"/>
          <w:szCs w:val="26"/>
        </w:rPr>
        <w:t> Hướng của luồng công việc.</w:t>
      </w:r>
    </w:p>
    <w:p w14:paraId="645C8AEC" w14:textId="77777777" w:rsidR="00055DFC" w:rsidRPr="00055DFC" w:rsidRDefault="00055DFC" w:rsidP="00055DFC">
      <w:pPr>
        <w:numPr>
          <w:ilvl w:val="0"/>
          <w:numId w:val="3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i/>
          <w:iCs/>
          <w:noProof/>
          <w:sz w:val="26"/>
          <w:szCs w:val="26"/>
        </w:rPr>
        <w:t>(Biểu tượng hình Chữ nhật có góc bo tròn bên trong – nếu có):</w:t>
      </w:r>
      <w:r w:rsidRPr="00055DFC">
        <w:rPr>
          <w:rFonts w:ascii="Times New Roman" w:hAnsi="Times New Roman" w:cs="Times New Roman"/>
          <w:noProof/>
          <w:sz w:val="26"/>
          <w:szCs w:val="26"/>
        </w:rPr>
        <w:t> Quy trình con/ Quy trình tiếp nối.</w:t>
      </w:r>
    </w:p>
    <w:p w14:paraId="4D4A797E" w14:textId="77777777" w:rsidR="00055DFC" w:rsidRPr="00055DFC" w:rsidRDefault="00055DFC" w:rsidP="00055DFC">
      <w:pPr>
        <w:numPr>
          <w:ilvl w:val="0"/>
          <w:numId w:val="3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i/>
          <w:iCs/>
          <w:noProof/>
          <w:sz w:val="26"/>
          <w:szCs w:val="26"/>
        </w:rPr>
        <w:t>(Biểu tượng hình Trang tài liệu – nếu có):</w:t>
      </w:r>
      <w:r w:rsidRPr="00055DFC">
        <w:rPr>
          <w:rFonts w:ascii="Times New Roman" w:hAnsi="Times New Roman" w:cs="Times New Roman"/>
          <w:noProof/>
          <w:sz w:val="26"/>
          <w:szCs w:val="26"/>
        </w:rPr>
        <w:t> Tài liệu đính kèm/tham chiếu.</w:t>
      </w:r>
    </w:p>
    <w:p w14:paraId="3D23B6FB"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 Nội dung quy trình</w:t>
      </w:r>
    </w:p>
    <w:p w14:paraId="1E2F9DB7"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5.1. Lưu đồ:</w:t>
      </w:r>
      <w:r w:rsidRPr="00055DFC">
        <w:rPr>
          <w:rFonts w:ascii="Times New Roman" w:hAnsi="Times New Roman" w:cs="Times New Roman"/>
          <w:noProof/>
          <w:sz w:val="26"/>
          <w:szCs w:val="26"/>
        </w:rPr>
        <w:br/>
      </w:r>
      <w:r w:rsidRPr="00055DFC">
        <w:rPr>
          <w:rFonts w:ascii="Times New Roman" w:hAnsi="Times New Roman" w:cs="Times New Roman"/>
          <w:i/>
          <w:iCs/>
          <w:noProof/>
          <w:sz w:val="26"/>
          <w:szCs w:val="26"/>
        </w:rPr>
        <w:t>(Phần này anh sẽ chèn hình ảnh lưu đồ quy trình vào tài liệu Word. Lưu đồ cần thể hiện trực quan 9 bước từ "Xác định căn cứ triển khai" đến "Vận hành và cải tiến liên tục", bao gồm các luồng chính và vai trò tham gia của TTCNTT, ĐVYC, Lãnh đạo)</w:t>
      </w:r>
    </w:p>
    <w:p w14:paraId="23C249D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5.2. Diễn giải các bước:</w:t>
      </w:r>
    </w:p>
    <w:p w14:paraId="6F97F7E6"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1: Xác định căn cứ triển khai</w:t>
      </w:r>
    </w:p>
    <w:p w14:paraId="340E2C3D" w14:textId="77777777" w:rsidR="00055DFC" w:rsidRPr="00055DFC" w:rsidRDefault="00055DFC" w:rsidP="00055DFC">
      <w:pPr>
        <w:numPr>
          <w:ilvl w:val="0"/>
          <w:numId w:val="35"/>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TTCNTT tiếp nhận hoặc phối hợp với ĐVYC tổng hợp các căn cứ (Quy định Nhà nước, yêu cầu từ Khách hàng, Cơ quan cấp trên, HĐQT/BĐH, nhu cầu hoạt động sản xuất kinh doanh, sáng kiến cải tiến của người lao động) để đề xuất việc xây dựng/áp dụng phần mềm CNTT.</w:t>
      </w:r>
    </w:p>
    <w:p w14:paraId="1EC3F967" w14:textId="77777777" w:rsidR="00055DFC" w:rsidRPr="00055DFC" w:rsidRDefault="00055DFC" w:rsidP="00055DFC">
      <w:pPr>
        <w:numPr>
          <w:ilvl w:val="0"/>
          <w:numId w:val="35"/>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Kết quả mong đợi:</w:t>
      </w:r>
      <w:r w:rsidRPr="00055DFC">
        <w:rPr>
          <w:rFonts w:ascii="Times New Roman" w:hAnsi="Times New Roman" w:cs="Times New Roman"/>
          <w:noProof/>
          <w:sz w:val="26"/>
          <w:szCs w:val="26"/>
        </w:rPr>
        <w:t> Danh mục các văn bản pháp lý, công văn, email, đề xuất làm cơ sở cho việc triển khai.</w:t>
      </w:r>
    </w:p>
    <w:p w14:paraId="5F43A4B4"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2: Xây dựng mục tiêu</w:t>
      </w:r>
    </w:p>
    <w:p w14:paraId="411287C0" w14:textId="77777777" w:rsidR="00055DFC" w:rsidRPr="00055DFC" w:rsidRDefault="00055DFC" w:rsidP="00055DFC">
      <w:pPr>
        <w:numPr>
          <w:ilvl w:val="0"/>
          <w:numId w:val="36"/>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TTCNTT chủ trì, làm việc với ĐVYC để phân tích căn cứ triển khai và xây dựng mục tiêu cụ thể (bao gồm mục tiêu định lượng và định tính, các giả định nếu có) cần đạt được khi triển khai áp dụng phần mềm.</w:t>
      </w:r>
    </w:p>
    <w:p w14:paraId="7EEE9BF9" w14:textId="77777777" w:rsidR="00055DFC" w:rsidRPr="00055DFC" w:rsidRDefault="00055DFC" w:rsidP="00055DFC">
      <w:pPr>
        <w:numPr>
          <w:ilvl w:val="0"/>
          <w:numId w:val="36"/>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Kết quả mong đợi:</w:t>
      </w:r>
      <w:r w:rsidRPr="00055DFC">
        <w:rPr>
          <w:rFonts w:ascii="Times New Roman" w:hAnsi="Times New Roman" w:cs="Times New Roman"/>
          <w:noProof/>
          <w:sz w:val="26"/>
          <w:szCs w:val="26"/>
        </w:rPr>
        <w:t> Biên bản họp/Email/Công văn thống nhất, xác định rõ mục tiêu của dự án (ví dụ: Giảm thời gian trung bình để xây dựng báo cáo hợp nhất từ 3 ngày xuống 1 ngày).</w:t>
      </w:r>
    </w:p>
    <w:p w14:paraId="22E2ADB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3: Khảo sát yêu cầu sơ bộ</w:t>
      </w:r>
    </w:p>
    <w:p w14:paraId="6D304FD3" w14:textId="77777777" w:rsidR="00055DFC" w:rsidRPr="00055DFC" w:rsidRDefault="00055DFC" w:rsidP="00055DFC">
      <w:pPr>
        <w:numPr>
          <w:ilvl w:val="0"/>
          <w:numId w:val="37"/>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Sau khi xác định được mục tiêu, TTCNTT tiến hành khảo sát sơ bộ tại ĐVYC về yêu cầu của người sử dụng đối với nghiệp vụ, chức năng, và các tiêu chuẩn cần có của một hệ thống CNTT trong tương lai để đáp ứng nhu cầu số hóa.</w:t>
      </w:r>
    </w:p>
    <w:p w14:paraId="717350E1" w14:textId="77777777" w:rsidR="00055DFC" w:rsidRPr="00055DFC" w:rsidRDefault="00055DFC" w:rsidP="00055DFC">
      <w:pPr>
        <w:numPr>
          <w:ilvl w:val="0"/>
          <w:numId w:val="37"/>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Kết quả mong đợi:</w:t>
      </w:r>
      <w:r w:rsidRPr="00055DFC">
        <w:rPr>
          <w:rFonts w:ascii="Times New Roman" w:hAnsi="Times New Roman" w:cs="Times New Roman"/>
          <w:noProof/>
          <w:sz w:val="26"/>
          <w:szCs w:val="26"/>
        </w:rPr>
        <w:t> Bảng mô tả yêu cầu người dùng (phân loại: chức năng nghiệp vụ bắt buộc, chức năng cần thiết, chức năng tùy chọn), có chữ ký xác nhận của ĐVYC. </w:t>
      </w:r>
      <w:r w:rsidRPr="00055DFC">
        <w:rPr>
          <w:rFonts w:ascii="Times New Roman" w:hAnsi="Times New Roman" w:cs="Times New Roman"/>
          <w:i/>
          <w:iCs/>
          <w:noProof/>
          <w:sz w:val="26"/>
          <w:szCs w:val="26"/>
        </w:rPr>
        <w:t>Tham chiếu: Quy trình nghiệp vụ hiện tại và quy trình tương lai mong muốn (nếu có).</w:t>
      </w:r>
    </w:p>
    <w:p w14:paraId="6FF2B20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lastRenderedPageBreak/>
        <w:t>Bước 4: Xin chủ trương thực hiện</w:t>
      </w:r>
    </w:p>
    <w:p w14:paraId="4CA5E00F" w14:textId="77777777" w:rsidR="00055DFC" w:rsidRPr="00055DFC" w:rsidRDefault="00055DFC" w:rsidP="00055DFC">
      <w:pPr>
        <w:numPr>
          <w:ilvl w:val="0"/>
          <w:numId w:val="38"/>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TTCNTT lập dự án sơ bộ (bao gồm mục tiêu, phạm vi dự kiến, lợi ích, ước tính nguồn lực), trình cấp có thẩm quyền (HĐQT/BĐH) xin phê duyệt chủ trương triển khai thực hiện.</w:t>
      </w:r>
    </w:p>
    <w:p w14:paraId="12918DF9" w14:textId="77777777" w:rsidR="00055DFC" w:rsidRPr="00055DFC" w:rsidRDefault="00055DFC" w:rsidP="00055DFC">
      <w:pPr>
        <w:numPr>
          <w:ilvl w:val="0"/>
          <w:numId w:val="38"/>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Kết quả mong đợi:</w:t>
      </w:r>
      <w:r w:rsidRPr="00055DFC">
        <w:rPr>
          <w:rFonts w:ascii="Times New Roman" w:hAnsi="Times New Roman" w:cs="Times New Roman"/>
          <w:noProof/>
          <w:sz w:val="26"/>
          <w:szCs w:val="26"/>
        </w:rPr>
        <w:t> Văn bản/Nghị quyết phê duyệt chủ trương triển khai áp dụng phần mềm từ cấp có thẩm quyền.</w:t>
      </w:r>
    </w:p>
    <w:p w14:paraId="750039DC"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5: Lập đội ngũ triển khai</w:t>
      </w:r>
    </w:p>
    <w:p w14:paraId="24B893CD" w14:textId="77777777" w:rsidR="00055DFC" w:rsidRPr="00055DFC" w:rsidRDefault="00055DFC" w:rsidP="00055DFC">
      <w:pPr>
        <w:numPr>
          <w:ilvl w:val="0"/>
          <w:numId w:val="39"/>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TTCNTT đề xuất, trình Lãnh đạo Công ty phê duyệt thành lập đội ngũ triển khai dự án, bao gồm cơ bản các nhóm/tổ: Người chịu trách nhiệm tổng thể (Project Director), Người chịu trách nhiệm triển khai (Project Manager), Đội kỹ thuật (Technical Team), Đội nghiệp vụ (Functional Team), Đội hậu cần (Logistics Team), Đội giám sát chất lượng &amp; tiến độ dự án (Quality and Risk Management). Quy định rõ về quy chế họp hành, báo cáo, biểu mẫu giám sát, cơ chế hoạt động (phân quyền, phân công, giám sát công việc).</w:t>
      </w:r>
    </w:p>
    <w:p w14:paraId="580AE215" w14:textId="77777777" w:rsidR="00055DFC" w:rsidRPr="00055DFC" w:rsidRDefault="00055DFC" w:rsidP="00055DFC">
      <w:pPr>
        <w:numPr>
          <w:ilvl w:val="0"/>
          <w:numId w:val="39"/>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Kết quả mong đợi:</w:t>
      </w:r>
      <w:r w:rsidRPr="00055DFC">
        <w:rPr>
          <w:rFonts w:ascii="Times New Roman" w:hAnsi="Times New Roman" w:cs="Times New Roman"/>
          <w:noProof/>
          <w:sz w:val="26"/>
          <w:szCs w:val="26"/>
        </w:rPr>
        <w:t> Quyết định thành lập đội ngũ triển khai và Quy chế hoạt động của đội ngũ.</w:t>
      </w:r>
    </w:p>
    <w:p w14:paraId="34902BD4"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6: Triển khai dự án</w:t>
      </w:r>
    </w:p>
    <w:p w14:paraId="19EE2295" w14:textId="77777777" w:rsidR="00055DFC" w:rsidRPr="00055DFC" w:rsidRDefault="00055DFC" w:rsidP="00055DFC">
      <w:pPr>
        <w:numPr>
          <w:ilvl w:val="0"/>
          <w:numId w:val="40"/>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Đội ngũ triển khai (do PM điều phối) thực hiện các bước công việc theo kế hoạch dự án chi tiết và hình thức triển khai đã được phê duyệt (đầu tư dự án, thuê dịch vụ CNTT, hoặc tự phát triển phần mềm nội bộ). Các công việc chính bao gồm: phân tích chi tiết, thiết kế, lập trình/cấu hình, kiểm thử, nghiệm thu từng giai đoạn.</w:t>
      </w:r>
    </w:p>
    <w:p w14:paraId="5FB17B4E" w14:textId="77777777" w:rsidR="00055DFC" w:rsidRPr="00055DFC" w:rsidRDefault="00055DFC" w:rsidP="00055DFC">
      <w:pPr>
        <w:numPr>
          <w:ilvl w:val="0"/>
          <w:numId w:val="40"/>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Kết quả mong đợi:</w:t>
      </w:r>
      <w:r w:rsidRPr="00055DFC">
        <w:rPr>
          <w:rFonts w:ascii="Times New Roman" w:hAnsi="Times New Roman" w:cs="Times New Roman"/>
          <w:noProof/>
          <w:sz w:val="26"/>
          <w:szCs w:val="26"/>
        </w:rPr>
        <w:t> Các biên bản nghiệm thu từng giai đoạn của dự án, sản phẩm phần mềm hoàn thiện theo từng giai đoạn.</w:t>
      </w:r>
    </w:p>
    <w:p w14:paraId="36D43C9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7: Đào tạo sử dụng</w:t>
      </w:r>
    </w:p>
    <w:p w14:paraId="07267F13" w14:textId="77777777" w:rsidR="00055DFC" w:rsidRPr="00055DFC" w:rsidRDefault="00055DFC" w:rsidP="00055DFC">
      <w:pPr>
        <w:numPr>
          <w:ilvl w:val="0"/>
          <w:numId w:val="41"/>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TTCNTT hoặc đối tác được thuê xây dựng tài liệu và tổ chức các khóa đào tạo sử dụng phần mềm cho các đối tượng liên quan, bao gồm: Đào tạo cho bộ phận CNTT (quản trị, hỗ trợ), Đào tạo cho lãnh đạo của đơn vị sử dụng (key user), Đào tạo cho từng người sử dụng (end-user).</w:t>
      </w:r>
    </w:p>
    <w:p w14:paraId="6AE5B12D" w14:textId="77777777" w:rsidR="00055DFC" w:rsidRPr="00055DFC" w:rsidRDefault="00055DFC" w:rsidP="00055DFC">
      <w:pPr>
        <w:numPr>
          <w:ilvl w:val="0"/>
          <w:numId w:val="41"/>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Kết quả mong đợi:</w:t>
      </w:r>
      <w:r w:rsidRPr="00055DFC">
        <w:rPr>
          <w:rFonts w:ascii="Times New Roman" w:hAnsi="Times New Roman" w:cs="Times New Roman"/>
          <w:noProof/>
          <w:sz w:val="26"/>
          <w:szCs w:val="26"/>
        </w:rPr>
        <w:t> Ban hành các tài liệu đào tạo (Video hướng dẫn, tài liệu dạng PDF, MS-Word,...), danh sách học viên hoàn thành đào tạo, kết quả đánh giá sau đào tạo.</w:t>
      </w:r>
    </w:p>
    <w:p w14:paraId="08CAEAC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8: Đưa vào áp dụng</w:t>
      </w:r>
    </w:p>
    <w:p w14:paraId="6B9ECA8F" w14:textId="77777777" w:rsidR="00055DFC" w:rsidRPr="00055DFC" w:rsidRDefault="00055DFC" w:rsidP="00055DFC">
      <w:pPr>
        <w:numPr>
          <w:ilvl w:val="0"/>
          <w:numId w:val="42"/>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lastRenderedPageBreak/>
        <w:t>Nội dung:</w:t>
      </w:r>
      <w:r w:rsidRPr="00055DFC">
        <w:rPr>
          <w:rFonts w:ascii="Times New Roman" w:hAnsi="Times New Roman" w:cs="Times New Roman"/>
          <w:noProof/>
          <w:sz w:val="26"/>
          <w:szCs w:val="26"/>
        </w:rPr>
        <w:t> TTCNTT phối hợp với ĐVYC ban hành các văn bản/quy định sử dụng phần mềm và chính thức đưa phần mềm vào vận hành trong hoạt động thực tế của đơn vị.</w:t>
      </w:r>
    </w:p>
    <w:p w14:paraId="45CDB51A" w14:textId="77777777" w:rsidR="00055DFC" w:rsidRPr="00055DFC" w:rsidRDefault="00055DFC" w:rsidP="00055DFC">
      <w:pPr>
        <w:numPr>
          <w:ilvl w:val="1"/>
          <w:numId w:val="42"/>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i/>
          <w:iCs/>
          <w:noProof/>
          <w:sz w:val="26"/>
          <w:szCs w:val="26"/>
        </w:rPr>
        <w:t>Nội dung cơ bản của Quy định sử dụng phần mềm: Đối tượng, phạm vi áp dụng; Quyền hạn, trách nhiệm các bên liên quan; Quy định quản lý vận hành (cấp, sửa, xóa tài khoản; phân quyền chức năng, dữ liệu; nhập, xuất dữ liệu, báo cáo; tiếp nhận yêu cầu và hỗ trợ người sử dụng; lưu trữ, sao lưu, phục hồi dữ liệu; ứng cứu sự cố); Quy định về chỉnh sửa, bổ sung, nâng cấp; Quy định về kiểm tra giám sát và các chế tài xử lý vi phạm.</w:t>
      </w:r>
    </w:p>
    <w:p w14:paraId="7FA988AC" w14:textId="77777777" w:rsidR="00055DFC" w:rsidRPr="00055DFC" w:rsidRDefault="00055DFC" w:rsidP="00055DFC">
      <w:pPr>
        <w:numPr>
          <w:ilvl w:val="0"/>
          <w:numId w:val="42"/>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Kết quả mong đợi:</w:t>
      </w:r>
      <w:r w:rsidRPr="00055DFC">
        <w:rPr>
          <w:rFonts w:ascii="Times New Roman" w:hAnsi="Times New Roman" w:cs="Times New Roman"/>
          <w:noProof/>
          <w:sz w:val="26"/>
          <w:szCs w:val="26"/>
        </w:rPr>
        <w:t> Quy định sử dụng phần mềm được ban hành và phổ biến, phần mềm chính thức đi vào hoạt động.</w:t>
      </w:r>
    </w:p>
    <w:p w14:paraId="25ED33B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9: Vận hành và cải tiến liên tục</w:t>
      </w:r>
    </w:p>
    <w:p w14:paraId="17E57F19" w14:textId="77777777" w:rsidR="00055DFC" w:rsidRPr="00055DFC" w:rsidRDefault="00055DFC" w:rsidP="00055DFC">
      <w:pPr>
        <w:numPr>
          <w:ilvl w:val="0"/>
          <w:numId w:val="43"/>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Sau thời gian áp dụng phần mềm, ĐVYC (đơn vị chủ trì sử dụng) có trách nhiệm phối hợp với TTCNTT báo cáo, đánh giá các nội dung về: Hiệu quả của phần mềm so với mục tiêu ban đầu (đã xác định tại Bước 2), các vấn đề phát sinh (nếu có) và đề xuất các kiến nghị cải tiến. TTCNTT tiếp nhận, phân tích và lên kế hoạch cho các hoạt động cải tiến (nếu được phê duyệt).</w:t>
      </w:r>
    </w:p>
    <w:p w14:paraId="5A499B7A" w14:textId="77777777" w:rsidR="00055DFC" w:rsidRPr="00055DFC" w:rsidRDefault="00055DFC" w:rsidP="00055DFC">
      <w:pPr>
        <w:numPr>
          <w:ilvl w:val="0"/>
          <w:numId w:val="43"/>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Kết quả mong đợi:</w:t>
      </w:r>
      <w:r w:rsidRPr="00055DFC">
        <w:rPr>
          <w:rFonts w:ascii="Times New Roman" w:hAnsi="Times New Roman" w:cs="Times New Roman"/>
          <w:noProof/>
          <w:sz w:val="26"/>
          <w:szCs w:val="26"/>
        </w:rPr>
        <w:t> Báo cáo đánh giá hiệu quả ứng dụng phần mềm, các Đề xuất cải tiến được ghi nhận và xem xét.</w:t>
      </w:r>
    </w:p>
    <w:p w14:paraId="54DE7667"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VI. Ma trận vai trò RACI &amp; KPI quy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95"/>
        <w:gridCol w:w="1717"/>
        <w:gridCol w:w="1625"/>
        <w:gridCol w:w="1997"/>
        <w:gridCol w:w="2626"/>
      </w:tblGrid>
      <w:tr w:rsidR="00055DFC" w:rsidRPr="00055DFC" w14:paraId="52C34043" w14:textId="77777777" w:rsidTr="00564565">
        <w:tc>
          <w:tcPr>
            <w:tcW w:w="1395" w:type="dxa"/>
            <w:tcMar>
              <w:top w:w="90" w:type="dxa"/>
              <w:left w:w="180" w:type="dxa"/>
              <w:bottom w:w="90" w:type="dxa"/>
              <w:right w:w="180" w:type="dxa"/>
            </w:tcMar>
            <w:vAlign w:val="center"/>
            <w:hideMark/>
          </w:tcPr>
          <w:p w14:paraId="75713A83"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Bước thực hiện</w:t>
            </w:r>
          </w:p>
        </w:tc>
        <w:tc>
          <w:tcPr>
            <w:tcW w:w="1717" w:type="dxa"/>
            <w:tcMar>
              <w:top w:w="90" w:type="dxa"/>
              <w:left w:w="180" w:type="dxa"/>
              <w:bottom w:w="90" w:type="dxa"/>
              <w:right w:w="180" w:type="dxa"/>
            </w:tcMar>
            <w:vAlign w:val="center"/>
            <w:hideMark/>
          </w:tcPr>
          <w:p w14:paraId="13DE9F6A"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TTCNTT</w:t>
            </w:r>
          </w:p>
        </w:tc>
        <w:tc>
          <w:tcPr>
            <w:tcW w:w="1625" w:type="dxa"/>
            <w:tcMar>
              <w:top w:w="90" w:type="dxa"/>
              <w:left w:w="180" w:type="dxa"/>
              <w:bottom w:w="90" w:type="dxa"/>
              <w:right w:w="180" w:type="dxa"/>
            </w:tcMar>
            <w:vAlign w:val="center"/>
            <w:hideMark/>
          </w:tcPr>
          <w:p w14:paraId="5E9667A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ĐVYC</w:t>
            </w:r>
          </w:p>
        </w:tc>
        <w:tc>
          <w:tcPr>
            <w:tcW w:w="1997" w:type="dxa"/>
            <w:tcMar>
              <w:top w:w="90" w:type="dxa"/>
              <w:left w:w="180" w:type="dxa"/>
              <w:bottom w:w="90" w:type="dxa"/>
              <w:right w:w="180" w:type="dxa"/>
            </w:tcMar>
            <w:vAlign w:val="center"/>
            <w:hideMark/>
          </w:tcPr>
          <w:p w14:paraId="4B13F3DF"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HĐQT/BĐH (Lãnh đạo Cty)</w:t>
            </w:r>
          </w:p>
        </w:tc>
        <w:tc>
          <w:tcPr>
            <w:tcW w:w="2626" w:type="dxa"/>
            <w:tcMar>
              <w:top w:w="90" w:type="dxa"/>
              <w:left w:w="180" w:type="dxa"/>
              <w:bottom w:w="90" w:type="dxa"/>
              <w:right w:w="180" w:type="dxa"/>
            </w:tcMar>
            <w:vAlign w:val="center"/>
            <w:hideMark/>
          </w:tcPr>
          <w:p w14:paraId="577F894D"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KPI (Ví dụ)</w:t>
            </w:r>
          </w:p>
        </w:tc>
      </w:tr>
      <w:tr w:rsidR="00055DFC" w:rsidRPr="00055DFC" w14:paraId="4279F4E7" w14:textId="77777777" w:rsidTr="00564565">
        <w:tc>
          <w:tcPr>
            <w:tcW w:w="1395" w:type="dxa"/>
            <w:tcMar>
              <w:top w:w="90" w:type="dxa"/>
              <w:left w:w="180" w:type="dxa"/>
              <w:bottom w:w="90" w:type="dxa"/>
              <w:right w:w="180" w:type="dxa"/>
            </w:tcMar>
            <w:vAlign w:val="center"/>
            <w:hideMark/>
          </w:tcPr>
          <w:p w14:paraId="27853CC2"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1. Xác định căn cứ triển khai</w:t>
            </w:r>
          </w:p>
        </w:tc>
        <w:tc>
          <w:tcPr>
            <w:tcW w:w="1717" w:type="dxa"/>
            <w:tcMar>
              <w:top w:w="90" w:type="dxa"/>
              <w:left w:w="180" w:type="dxa"/>
              <w:bottom w:w="90" w:type="dxa"/>
              <w:right w:w="180" w:type="dxa"/>
            </w:tcMar>
            <w:vAlign w:val="center"/>
            <w:hideMark/>
          </w:tcPr>
          <w:p w14:paraId="3D789FF7"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R (Tổng hợp, đề xuất)</w:t>
            </w:r>
          </w:p>
        </w:tc>
        <w:tc>
          <w:tcPr>
            <w:tcW w:w="1625" w:type="dxa"/>
            <w:tcMar>
              <w:top w:w="90" w:type="dxa"/>
              <w:left w:w="180" w:type="dxa"/>
              <w:bottom w:w="90" w:type="dxa"/>
              <w:right w:w="180" w:type="dxa"/>
            </w:tcMar>
            <w:vAlign w:val="center"/>
            <w:hideMark/>
          </w:tcPr>
          <w:p w14:paraId="579D9721"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R (Cung cấp, yêu cầu)</w:t>
            </w:r>
          </w:p>
        </w:tc>
        <w:tc>
          <w:tcPr>
            <w:tcW w:w="1997" w:type="dxa"/>
            <w:tcMar>
              <w:top w:w="90" w:type="dxa"/>
              <w:left w:w="180" w:type="dxa"/>
              <w:bottom w:w="90" w:type="dxa"/>
              <w:right w:w="180" w:type="dxa"/>
            </w:tcMar>
            <w:vAlign w:val="center"/>
            <w:hideMark/>
          </w:tcPr>
          <w:p w14:paraId="53BBA301"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60694B48"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100% yêu cầu triển khai có căn cứ rõ ràng, được ghi nhận.</w:t>
            </w:r>
          </w:p>
        </w:tc>
      </w:tr>
      <w:tr w:rsidR="00055DFC" w:rsidRPr="00055DFC" w14:paraId="3D0987CE" w14:textId="77777777" w:rsidTr="00564565">
        <w:tc>
          <w:tcPr>
            <w:tcW w:w="1395" w:type="dxa"/>
            <w:tcMar>
              <w:top w:w="90" w:type="dxa"/>
              <w:left w:w="180" w:type="dxa"/>
              <w:bottom w:w="90" w:type="dxa"/>
              <w:right w:w="180" w:type="dxa"/>
            </w:tcMar>
            <w:vAlign w:val="center"/>
            <w:hideMark/>
          </w:tcPr>
          <w:p w14:paraId="5BB52366"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2. Xây dựng mục tiêu</w:t>
            </w:r>
          </w:p>
        </w:tc>
        <w:tc>
          <w:tcPr>
            <w:tcW w:w="1717" w:type="dxa"/>
            <w:tcMar>
              <w:top w:w="90" w:type="dxa"/>
              <w:left w:w="180" w:type="dxa"/>
              <w:bottom w:w="90" w:type="dxa"/>
              <w:right w:w="180" w:type="dxa"/>
            </w:tcMar>
            <w:vAlign w:val="center"/>
            <w:hideMark/>
          </w:tcPr>
          <w:p w14:paraId="4F1BE5F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R (Chủ trì, tư vấn)</w:t>
            </w:r>
          </w:p>
        </w:tc>
        <w:tc>
          <w:tcPr>
            <w:tcW w:w="1625" w:type="dxa"/>
            <w:tcMar>
              <w:top w:w="90" w:type="dxa"/>
              <w:left w:w="180" w:type="dxa"/>
              <w:bottom w:w="90" w:type="dxa"/>
              <w:right w:w="180" w:type="dxa"/>
            </w:tcMar>
            <w:vAlign w:val="center"/>
            <w:hideMark/>
          </w:tcPr>
          <w:p w14:paraId="7C51C30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A (Phê duyệt mục tiêu ĐVYC) / C</w:t>
            </w:r>
          </w:p>
        </w:tc>
        <w:tc>
          <w:tcPr>
            <w:tcW w:w="1997" w:type="dxa"/>
            <w:tcMar>
              <w:top w:w="90" w:type="dxa"/>
              <w:left w:w="180" w:type="dxa"/>
              <w:bottom w:w="90" w:type="dxa"/>
              <w:right w:w="180" w:type="dxa"/>
            </w:tcMar>
            <w:vAlign w:val="center"/>
            <w:hideMark/>
          </w:tcPr>
          <w:p w14:paraId="67B44B12"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0AB0D5D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 xml:space="preserve">100% dự án có mục tiêu SMART được ĐVYC phê duyệt. </w:t>
            </w:r>
            <w:r w:rsidRPr="00055DFC">
              <w:rPr>
                <w:rFonts w:ascii="Times New Roman" w:hAnsi="Times New Roman" w:cs="Times New Roman"/>
                <w:noProof/>
                <w:sz w:val="26"/>
                <w:szCs w:val="26"/>
              </w:rPr>
              <w:lastRenderedPageBreak/>
              <w:t>(VD: Giảm X% thời gian xử lý ABC).</w:t>
            </w:r>
          </w:p>
        </w:tc>
      </w:tr>
      <w:tr w:rsidR="00055DFC" w:rsidRPr="00055DFC" w14:paraId="0F465C9A" w14:textId="77777777" w:rsidTr="00564565">
        <w:tc>
          <w:tcPr>
            <w:tcW w:w="1395" w:type="dxa"/>
            <w:tcMar>
              <w:top w:w="90" w:type="dxa"/>
              <w:left w:w="180" w:type="dxa"/>
              <w:bottom w:w="90" w:type="dxa"/>
              <w:right w:w="180" w:type="dxa"/>
            </w:tcMar>
            <w:vAlign w:val="center"/>
            <w:hideMark/>
          </w:tcPr>
          <w:p w14:paraId="31ABC1B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lastRenderedPageBreak/>
              <w:t>3. Khảo sát yêu cầu sơ bộ</w:t>
            </w:r>
          </w:p>
        </w:tc>
        <w:tc>
          <w:tcPr>
            <w:tcW w:w="1717" w:type="dxa"/>
            <w:tcMar>
              <w:top w:w="90" w:type="dxa"/>
              <w:left w:w="180" w:type="dxa"/>
              <w:bottom w:w="90" w:type="dxa"/>
              <w:right w:w="180" w:type="dxa"/>
            </w:tcMar>
            <w:vAlign w:val="center"/>
            <w:hideMark/>
          </w:tcPr>
          <w:p w14:paraId="2533D8E2"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R (Thực hiện)</w:t>
            </w:r>
          </w:p>
        </w:tc>
        <w:tc>
          <w:tcPr>
            <w:tcW w:w="1625" w:type="dxa"/>
            <w:tcMar>
              <w:top w:w="90" w:type="dxa"/>
              <w:left w:w="180" w:type="dxa"/>
              <w:bottom w:w="90" w:type="dxa"/>
              <w:right w:w="180" w:type="dxa"/>
            </w:tcMar>
            <w:vAlign w:val="center"/>
            <w:hideMark/>
          </w:tcPr>
          <w:p w14:paraId="5114278C"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A (Xác nhận yêu cầu) / C</w:t>
            </w:r>
          </w:p>
        </w:tc>
        <w:tc>
          <w:tcPr>
            <w:tcW w:w="1997" w:type="dxa"/>
            <w:tcMar>
              <w:top w:w="90" w:type="dxa"/>
              <w:left w:w="180" w:type="dxa"/>
              <w:bottom w:w="90" w:type="dxa"/>
              <w:right w:w="180" w:type="dxa"/>
            </w:tcMar>
            <w:vAlign w:val="center"/>
            <w:hideMark/>
          </w:tcPr>
          <w:p w14:paraId="0D3E10B6"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2113CA58"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Bảng mô tả yêu cầu được ĐVYC xác nhận trong vòng [Z] ngày làm việc.</w:t>
            </w:r>
          </w:p>
        </w:tc>
      </w:tr>
      <w:tr w:rsidR="00055DFC" w:rsidRPr="00055DFC" w14:paraId="3E62602E" w14:textId="77777777" w:rsidTr="00564565">
        <w:tc>
          <w:tcPr>
            <w:tcW w:w="1395" w:type="dxa"/>
            <w:tcMar>
              <w:top w:w="90" w:type="dxa"/>
              <w:left w:w="180" w:type="dxa"/>
              <w:bottom w:w="90" w:type="dxa"/>
              <w:right w:w="180" w:type="dxa"/>
            </w:tcMar>
            <w:vAlign w:val="center"/>
            <w:hideMark/>
          </w:tcPr>
          <w:p w14:paraId="195B3020"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4. Xin chủ trương thực hiện</w:t>
            </w:r>
          </w:p>
        </w:tc>
        <w:tc>
          <w:tcPr>
            <w:tcW w:w="1717" w:type="dxa"/>
            <w:tcMar>
              <w:top w:w="90" w:type="dxa"/>
              <w:left w:w="180" w:type="dxa"/>
              <w:bottom w:w="90" w:type="dxa"/>
              <w:right w:w="180" w:type="dxa"/>
            </w:tcMar>
            <w:vAlign w:val="center"/>
            <w:hideMark/>
          </w:tcPr>
          <w:p w14:paraId="5A520D98"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R (Lập tờ trình)</w:t>
            </w:r>
          </w:p>
        </w:tc>
        <w:tc>
          <w:tcPr>
            <w:tcW w:w="1625" w:type="dxa"/>
            <w:tcMar>
              <w:top w:w="90" w:type="dxa"/>
              <w:left w:w="180" w:type="dxa"/>
              <w:bottom w:w="90" w:type="dxa"/>
              <w:right w:w="180" w:type="dxa"/>
            </w:tcMar>
            <w:vAlign w:val="center"/>
            <w:hideMark/>
          </w:tcPr>
          <w:p w14:paraId="18E0757C"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1997" w:type="dxa"/>
            <w:tcMar>
              <w:top w:w="90" w:type="dxa"/>
              <w:left w:w="180" w:type="dxa"/>
              <w:bottom w:w="90" w:type="dxa"/>
              <w:right w:w="180" w:type="dxa"/>
            </w:tcMar>
            <w:vAlign w:val="center"/>
            <w:hideMark/>
          </w:tcPr>
          <w:p w14:paraId="7607D3C9"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A (Phê duyệt chủ trương)</w:t>
            </w:r>
          </w:p>
        </w:tc>
        <w:tc>
          <w:tcPr>
            <w:tcW w:w="2626" w:type="dxa"/>
            <w:tcMar>
              <w:top w:w="90" w:type="dxa"/>
              <w:left w:w="180" w:type="dxa"/>
              <w:bottom w:w="90" w:type="dxa"/>
              <w:right w:w="180" w:type="dxa"/>
            </w:tcMar>
            <w:vAlign w:val="center"/>
            <w:hideMark/>
          </w:tcPr>
          <w:p w14:paraId="2554B9A3"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100% dự án được phê duyệt chủ trương trước khi phân bổ nguồn lực triển khai.</w:t>
            </w:r>
          </w:p>
        </w:tc>
      </w:tr>
      <w:tr w:rsidR="00055DFC" w:rsidRPr="00055DFC" w14:paraId="095B4C29" w14:textId="77777777" w:rsidTr="00564565">
        <w:tc>
          <w:tcPr>
            <w:tcW w:w="1395" w:type="dxa"/>
            <w:tcMar>
              <w:top w:w="90" w:type="dxa"/>
              <w:left w:w="180" w:type="dxa"/>
              <w:bottom w:w="90" w:type="dxa"/>
              <w:right w:w="180" w:type="dxa"/>
            </w:tcMar>
            <w:vAlign w:val="center"/>
            <w:hideMark/>
          </w:tcPr>
          <w:p w14:paraId="5F10A6DE"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5. Lập đội ngũ triển khai</w:t>
            </w:r>
          </w:p>
        </w:tc>
        <w:tc>
          <w:tcPr>
            <w:tcW w:w="1717" w:type="dxa"/>
            <w:tcMar>
              <w:top w:w="90" w:type="dxa"/>
              <w:left w:w="180" w:type="dxa"/>
              <w:bottom w:w="90" w:type="dxa"/>
              <w:right w:w="180" w:type="dxa"/>
            </w:tcMar>
            <w:vAlign w:val="center"/>
            <w:hideMark/>
          </w:tcPr>
          <w:p w14:paraId="1CDE6A8B"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R (Đề xuất, tham gia)</w:t>
            </w:r>
          </w:p>
        </w:tc>
        <w:tc>
          <w:tcPr>
            <w:tcW w:w="1625" w:type="dxa"/>
            <w:tcMar>
              <w:top w:w="90" w:type="dxa"/>
              <w:left w:w="180" w:type="dxa"/>
              <w:bottom w:w="90" w:type="dxa"/>
              <w:right w:w="180" w:type="dxa"/>
            </w:tcMar>
            <w:vAlign w:val="center"/>
            <w:hideMark/>
          </w:tcPr>
          <w:p w14:paraId="1BAA0C72"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1997" w:type="dxa"/>
            <w:tcMar>
              <w:top w:w="90" w:type="dxa"/>
              <w:left w:w="180" w:type="dxa"/>
              <w:bottom w:w="90" w:type="dxa"/>
              <w:right w:w="180" w:type="dxa"/>
            </w:tcMar>
            <w:vAlign w:val="center"/>
            <w:hideMark/>
          </w:tcPr>
          <w:p w14:paraId="65AC42DC"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A (Phê duyệt đội ngũ)</w:t>
            </w:r>
          </w:p>
        </w:tc>
        <w:tc>
          <w:tcPr>
            <w:tcW w:w="2626" w:type="dxa"/>
            <w:tcMar>
              <w:top w:w="90" w:type="dxa"/>
              <w:left w:w="180" w:type="dxa"/>
              <w:bottom w:w="90" w:type="dxa"/>
              <w:right w:w="180" w:type="dxa"/>
            </w:tcMar>
            <w:vAlign w:val="center"/>
            <w:hideMark/>
          </w:tcPr>
          <w:p w14:paraId="1C8DDCC6"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Đội ngũ được thành lập với vai trò, trách nhiệm rõ ràng trong vòng [T] ngày sau khi có chủ trương.</w:t>
            </w:r>
          </w:p>
        </w:tc>
      </w:tr>
      <w:tr w:rsidR="00055DFC" w:rsidRPr="00055DFC" w14:paraId="1EDC46D2" w14:textId="77777777" w:rsidTr="00564565">
        <w:tc>
          <w:tcPr>
            <w:tcW w:w="1395" w:type="dxa"/>
            <w:tcMar>
              <w:top w:w="90" w:type="dxa"/>
              <w:left w:w="180" w:type="dxa"/>
              <w:bottom w:w="90" w:type="dxa"/>
              <w:right w:w="180" w:type="dxa"/>
            </w:tcMar>
            <w:vAlign w:val="center"/>
            <w:hideMark/>
          </w:tcPr>
          <w:p w14:paraId="0E85652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6. Triển khai dự án</w:t>
            </w:r>
          </w:p>
        </w:tc>
        <w:tc>
          <w:tcPr>
            <w:tcW w:w="1717" w:type="dxa"/>
            <w:tcMar>
              <w:top w:w="90" w:type="dxa"/>
              <w:left w:w="180" w:type="dxa"/>
              <w:bottom w:w="90" w:type="dxa"/>
              <w:right w:w="180" w:type="dxa"/>
            </w:tcMar>
            <w:vAlign w:val="center"/>
            <w:hideMark/>
          </w:tcPr>
          <w:p w14:paraId="2E86AC70"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R (Quản lý, thực hiện/giám sát)</w:t>
            </w:r>
          </w:p>
        </w:tc>
        <w:tc>
          <w:tcPr>
            <w:tcW w:w="1625" w:type="dxa"/>
            <w:tcMar>
              <w:top w:w="90" w:type="dxa"/>
              <w:left w:w="180" w:type="dxa"/>
              <w:bottom w:w="90" w:type="dxa"/>
              <w:right w:w="180" w:type="dxa"/>
            </w:tcMar>
            <w:vAlign w:val="center"/>
            <w:hideMark/>
          </w:tcPr>
          <w:p w14:paraId="7F9216A8"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C (Nghiệm thu, phản hồi)</w:t>
            </w:r>
          </w:p>
        </w:tc>
        <w:tc>
          <w:tcPr>
            <w:tcW w:w="1997" w:type="dxa"/>
            <w:tcMar>
              <w:top w:w="90" w:type="dxa"/>
              <w:left w:w="180" w:type="dxa"/>
              <w:bottom w:w="90" w:type="dxa"/>
              <w:right w:w="180" w:type="dxa"/>
            </w:tcMar>
            <w:vAlign w:val="center"/>
            <w:hideMark/>
          </w:tcPr>
          <w:p w14:paraId="227C204C"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0EEFC16E"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≥90% các hạng mục dự án hoàn thành đúng tiến độ. Số lỗi nghiêm trọng (critical) sau nghiệm thu ≤ [N].</w:t>
            </w:r>
          </w:p>
        </w:tc>
      </w:tr>
      <w:tr w:rsidR="00055DFC" w:rsidRPr="00055DFC" w14:paraId="148D339A" w14:textId="77777777" w:rsidTr="00564565">
        <w:tc>
          <w:tcPr>
            <w:tcW w:w="1395" w:type="dxa"/>
            <w:tcMar>
              <w:top w:w="90" w:type="dxa"/>
              <w:left w:w="180" w:type="dxa"/>
              <w:bottom w:w="90" w:type="dxa"/>
              <w:right w:w="180" w:type="dxa"/>
            </w:tcMar>
            <w:vAlign w:val="center"/>
            <w:hideMark/>
          </w:tcPr>
          <w:p w14:paraId="0395A010"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7. Đào tạo sử dụng</w:t>
            </w:r>
          </w:p>
        </w:tc>
        <w:tc>
          <w:tcPr>
            <w:tcW w:w="1717" w:type="dxa"/>
            <w:tcMar>
              <w:top w:w="90" w:type="dxa"/>
              <w:left w:w="180" w:type="dxa"/>
              <w:bottom w:w="90" w:type="dxa"/>
              <w:right w:w="180" w:type="dxa"/>
            </w:tcMar>
            <w:vAlign w:val="center"/>
            <w:hideMark/>
          </w:tcPr>
          <w:p w14:paraId="1E2A3B04"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R (Tổ chức, thực hiện)</w:t>
            </w:r>
          </w:p>
        </w:tc>
        <w:tc>
          <w:tcPr>
            <w:tcW w:w="1625" w:type="dxa"/>
            <w:tcMar>
              <w:top w:w="90" w:type="dxa"/>
              <w:left w:w="180" w:type="dxa"/>
              <w:bottom w:w="90" w:type="dxa"/>
              <w:right w:w="180" w:type="dxa"/>
            </w:tcMar>
            <w:vAlign w:val="center"/>
            <w:hideMark/>
          </w:tcPr>
          <w:p w14:paraId="5526BA94"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C (Cử người tham gia)</w:t>
            </w:r>
          </w:p>
        </w:tc>
        <w:tc>
          <w:tcPr>
            <w:tcW w:w="1997" w:type="dxa"/>
            <w:tcMar>
              <w:top w:w="90" w:type="dxa"/>
              <w:left w:w="180" w:type="dxa"/>
              <w:bottom w:w="90" w:type="dxa"/>
              <w:right w:w="180" w:type="dxa"/>
            </w:tcMar>
            <w:vAlign w:val="center"/>
            <w:hideMark/>
          </w:tcPr>
          <w:p w14:paraId="49D0AD76"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659B5EB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≥95% NSD thuộc đối tượng mục tiêu hoàn thành đào tạo. Mức độ hài lòng của NSD sau đào tạo ≥ [M]/5.</w:t>
            </w:r>
          </w:p>
        </w:tc>
      </w:tr>
      <w:tr w:rsidR="00055DFC" w:rsidRPr="00055DFC" w14:paraId="3FE30754" w14:textId="77777777" w:rsidTr="00564565">
        <w:tc>
          <w:tcPr>
            <w:tcW w:w="1395" w:type="dxa"/>
            <w:tcMar>
              <w:top w:w="90" w:type="dxa"/>
              <w:left w:w="180" w:type="dxa"/>
              <w:bottom w:w="90" w:type="dxa"/>
              <w:right w:w="180" w:type="dxa"/>
            </w:tcMar>
            <w:vAlign w:val="center"/>
            <w:hideMark/>
          </w:tcPr>
          <w:p w14:paraId="0801595D"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8. Đưa vào áp dụng</w:t>
            </w:r>
          </w:p>
        </w:tc>
        <w:tc>
          <w:tcPr>
            <w:tcW w:w="1717" w:type="dxa"/>
            <w:tcMar>
              <w:top w:w="90" w:type="dxa"/>
              <w:left w:w="180" w:type="dxa"/>
              <w:bottom w:w="90" w:type="dxa"/>
              <w:right w:w="180" w:type="dxa"/>
            </w:tcMar>
            <w:vAlign w:val="center"/>
            <w:hideMark/>
          </w:tcPr>
          <w:p w14:paraId="36CE0407"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R (Hỗ trợ, ban hành QĐ)</w:t>
            </w:r>
          </w:p>
        </w:tc>
        <w:tc>
          <w:tcPr>
            <w:tcW w:w="1625" w:type="dxa"/>
            <w:tcMar>
              <w:top w:w="90" w:type="dxa"/>
              <w:left w:w="180" w:type="dxa"/>
              <w:bottom w:w="90" w:type="dxa"/>
              <w:right w:w="180" w:type="dxa"/>
            </w:tcMar>
            <w:vAlign w:val="center"/>
            <w:hideMark/>
          </w:tcPr>
          <w:p w14:paraId="187D3FB6"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A (Chịu trách nhiệm áp dụng)</w:t>
            </w:r>
          </w:p>
        </w:tc>
        <w:tc>
          <w:tcPr>
            <w:tcW w:w="1997" w:type="dxa"/>
            <w:tcMar>
              <w:top w:w="90" w:type="dxa"/>
              <w:left w:w="180" w:type="dxa"/>
              <w:bottom w:w="90" w:type="dxa"/>
              <w:right w:w="180" w:type="dxa"/>
            </w:tcMar>
            <w:vAlign w:val="center"/>
            <w:hideMark/>
          </w:tcPr>
          <w:p w14:paraId="1801E151"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A (Phê duyệt QĐ sử dụng)</w:t>
            </w:r>
          </w:p>
        </w:tc>
        <w:tc>
          <w:tcPr>
            <w:tcW w:w="2626" w:type="dxa"/>
            <w:tcMar>
              <w:top w:w="90" w:type="dxa"/>
              <w:left w:w="180" w:type="dxa"/>
              <w:bottom w:w="90" w:type="dxa"/>
              <w:right w:w="180" w:type="dxa"/>
            </w:tcMar>
            <w:vAlign w:val="center"/>
            <w:hideMark/>
          </w:tcPr>
          <w:p w14:paraId="1B2D9CB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 xml:space="preserve">Quy định sử dụng được ban hành trước ngày "go-live". 100% </w:t>
            </w:r>
            <w:r w:rsidRPr="00055DFC">
              <w:rPr>
                <w:rFonts w:ascii="Times New Roman" w:hAnsi="Times New Roman" w:cs="Times New Roman"/>
                <w:noProof/>
                <w:sz w:val="26"/>
                <w:szCs w:val="26"/>
              </w:rPr>
              <w:lastRenderedPageBreak/>
              <w:t>NSD chủ chốt được cấp tài khoản và sẵn sàng.</w:t>
            </w:r>
          </w:p>
        </w:tc>
      </w:tr>
      <w:tr w:rsidR="00055DFC" w:rsidRPr="00055DFC" w14:paraId="310B4D48" w14:textId="77777777" w:rsidTr="00564565">
        <w:tc>
          <w:tcPr>
            <w:tcW w:w="1395" w:type="dxa"/>
            <w:tcMar>
              <w:top w:w="90" w:type="dxa"/>
              <w:left w:w="180" w:type="dxa"/>
              <w:bottom w:w="90" w:type="dxa"/>
              <w:right w:w="180" w:type="dxa"/>
            </w:tcMar>
            <w:vAlign w:val="center"/>
            <w:hideMark/>
          </w:tcPr>
          <w:p w14:paraId="039D0759"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lastRenderedPageBreak/>
              <w:t>9. Vận hành và cải tiến liên tục</w:t>
            </w:r>
          </w:p>
        </w:tc>
        <w:tc>
          <w:tcPr>
            <w:tcW w:w="1717" w:type="dxa"/>
            <w:tcMar>
              <w:top w:w="90" w:type="dxa"/>
              <w:left w:w="180" w:type="dxa"/>
              <w:bottom w:w="90" w:type="dxa"/>
              <w:right w:w="180" w:type="dxa"/>
            </w:tcMar>
            <w:vAlign w:val="center"/>
            <w:hideMark/>
          </w:tcPr>
          <w:p w14:paraId="3A2F8F0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R (Theo dõi, đề xuất cải tiến)</w:t>
            </w:r>
          </w:p>
        </w:tc>
        <w:tc>
          <w:tcPr>
            <w:tcW w:w="1625" w:type="dxa"/>
            <w:tcMar>
              <w:top w:w="90" w:type="dxa"/>
              <w:left w:w="180" w:type="dxa"/>
              <w:bottom w:w="90" w:type="dxa"/>
              <w:right w:w="180" w:type="dxa"/>
            </w:tcMar>
            <w:vAlign w:val="center"/>
            <w:hideMark/>
          </w:tcPr>
          <w:p w14:paraId="4D8F44D4"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R (Vận hành, báo cáo, phản hồi)</w:t>
            </w:r>
          </w:p>
        </w:tc>
        <w:tc>
          <w:tcPr>
            <w:tcW w:w="1997" w:type="dxa"/>
            <w:tcMar>
              <w:top w:w="90" w:type="dxa"/>
              <w:left w:w="180" w:type="dxa"/>
              <w:bottom w:w="90" w:type="dxa"/>
              <w:right w:w="180" w:type="dxa"/>
            </w:tcMar>
            <w:vAlign w:val="center"/>
            <w:hideMark/>
          </w:tcPr>
          <w:p w14:paraId="0C505CD3"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0205BC09"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Báo cáo hiệu quả được ĐVYC gửi định kỳ [K] tháng/lần. Số lượng cải tiến được ghi nhận &amp; xem xét/năm.</w:t>
            </w:r>
          </w:p>
        </w:tc>
      </w:tr>
    </w:tbl>
    <w:p w14:paraId="19A09CD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VII. Rủi ro và kiểm soát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89"/>
        <w:gridCol w:w="3438"/>
        <w:gridCol w:w="4433"/>
      </w:tblGrid>
      <w:tr w:rsidR="00055DFC" w:rsidRPr="00055DFC" w14:paraId="1A419365" w14:textId="77777777" w:rsidTr="00564565">
        <w:tc>
          <w:tcPr>
            <w:tcW w:w="1489" w:type="dxa"/>
            <w:tcMar>
              <w:top w:w="90" w:type="dxa"/>
              <w:left w:w="180" w:type="dxa"/>
              <w:bottom w:w="90" w:type="dxa"/>
              <w:right w:w="180" w:type="dxa"/>
            </w:tcMar>
            <w:vAlign w:val="center"/>
            <w:hideMark/>
          </w:tcPr>
          <w:p w14:paraId="41AE0B92"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Bước thực hiện</w:t>
            </w:r>
          </w:p>
        </w:tc>
        <w:tc>
          <w:tcPr>
            <w:tcW w:w="3438" w:type="dxa"/>
            <w:tcMar>
              <w:top w:w="90" w:type="dxa"/>
              <w:left w:w="180" w:type="dxa"/>
              <w:bottom w:w="90" w:type="dxa"/>
              <w:right w:w="180" w:type="dxa"/>
            </w:tcMar>
            <w:vAlign w:val="center"/>
            <w:hideMark/>
          </w:tcPr>
          <w:p w14:paraId="4CFEB89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Mối nguy/Rủi ro tiềm ẩn</w:t>
            </w:r>
          </w:p>
        </w:tc>
        <w:tc>
          <w:tcPr>
            <w:tcW w:w="4433" w:type="dxa"/>
            <w:tcMar>
              <w:top w:w="90" w:type="dxa"/>
              <w:left w:w="180" w:type="dxa"/>
              <w:bottom w:w="90" w:type="dxa"/>
              <w:right w:w="180" w:type="dxa"/>
            </w:tcMar>
            <w:vAlign w:val="center"/>
            <w:hideMark/>
          </w:tcPr>
          <w:p w14:paraId="62FCE09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Biện pháp kiểm soát</w:t>
            </w:r>
          </w:p>
        </w:tc>
      </w:tr>
      <w:tr w:rsidR="00055DFC" w:rsidRPr="00055DFC" w14:paraId="593E3C97" w14:textId="77777777" w:rsidTr="00564565">
        <w:tc>
          <w:tcPr>
            <w:tcW w:w="1489" w:type="dxa"/>
            <w:tcMar>
              <w:top w:w="90" w:type="dxa"/>
              <w:left w:w="180" w:type="dxa"/>
              <w:bottom w:w="90" w:type="dxa"/>
              <w:right w:w="180" w:type="dxa"/>
            </w:tcMar>
            <w:vAlign w:val="center"/>
            <w:hideMark/>
          </w:tcPr>
          <w:p w14:paraId="60C0518C"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1. Xác định căn cứ</w:t>
            </w:r>
          </w:p>
        </w:tc>
        <w:tc>
          <w:tcPr>
            <w:tcW w:w="3438" w:type="dxa"/>
            <w:tcMar>
              <w:top w:w="90" w:type="dxa"/>
              <w:left w:w="180" w:type="dxa"/>
              <w:bottom w:w="90" w:type="dxa"/>
              <w:right w:w="180" w:type="dxa"/>
            </w:tcMar>
            <w:vAlign w:val="center"/>
            <w:hideMark/>
          </w:tcPr>
          <w:p w14:paraId="4D05491E"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Căn cứ không rõ ràng, thiếu sót, không chính xác.</w:t>
            </w:r>
          </w:p>
        </w:tc>
        <w:tc>
          <w:tcPr>
            <w:tcW w:w="4433" w:type="dxa"/>
            <w:tcMar>
              <w:top w:w="90" w:type="dxa"/>
              <w:left w:w="180" w:type="dxa"/>
              <w:bottom w:w="90" w:type="dxa"/>
              <w:right w:w="180" w:type="dxa"/>
            </w:tcMar>
            <w:vAlign w:val="center"/>
            <w:hideMark/>
          </w:tcPr>
          <w:p w14:paraId="5ED2D4E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Yêu cầu văn bản chính thức, đối chiếu thông tin từ nhiều nguồn.</w:t>
            </w:r>
          </w:p>
        </w:tc>
      </w:tr>
      <w:tr w:rsidR="00055DFC" w:rsidRPr="00055DFC" w14:paraId="55BD3204" w14:textId="77777777" w:rsidTr="00564565">
        <w:tc>
          <w:tcPr>
            <w:tcW w:w="1489" w:type="dxa"/>
            <w:tcMar>
              <w:top w:w="90" w:type="dxa"/>
              <w:left w:w="180" w:type="dxa"/>
              <w:bottom w:w="90" w:type="dxa"/>
              <w:right w:w="180" w:type="dxa"/>
            </w:tcMar>
            <w:vAlign w:val="center"/>
            <w:hideMark/>
          </w:tcPr>
          <w:p w14:paraId="43A7602C"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2. Xây dựng mục tiêu</w:t>
            </w:r>
          </w:p>
        </w:tc>
        <w:tc>
          <w:tcPr>
            <w:tcW w:w="3438" w:type="dxa"/>
            <w:tcMar>
              <w:top w:w="90" w:type="dxa"/>
              <w:left w:w="180" w:type="dxa"/>
              <w:bottom w:w="90" w:type="dxa"/>
              <w:right w:w="180" w:type="dxa"/>
            </w:tcMar>
            <w:vAlign w:val="center"/>
            <w:hideMark/>
          </w:tcPr>
          <w:p w14:paraId="0721405E"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Mục tiêu không cụ thể, không đo lường được, không khả thi. Đơn vị yêu cầu không đồng thuận.</w:t>
            </w:r>
          </w:p>
        </w:tc>
        <w:tc>
          <w:tcPr>
            <w:tcW w:w="4433" w:type="dxa"/>
            <w:tcMar>
              <w:top w:w="90" w:type="dxa"/>
              <w:left w:w="180" w:type="dxa"/>
              <w:bottom w:w="90" w:type="dxa"/>
              <w:right w:w="180" w:type="dxa"/>
            </w:tcMar>
            <w:vAlign w:val="center"/>
            <w:hideMark/>
          </w:tcPr>
          <w:p w14:paraId="21AF1B76"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Áp dụng SMART, TTCNTT chủ trì và có sự tham gia, xác nhận của Đơn vị yêu cầu.</w:t>
            </w:r>
          </w:p>
        </w:tc>
      </w:tr>
      <w:tr w:rsidR="00055DFC" w:rsidRPr="00055DFC" w14:paraId="114B91DE" w14:textId="77777777" w:rsidTr="00564565">
        <w:tc>
          <w:tcPr>
            <w:tcW w:w="1489" w:type="dxa"/>
            <w:tcMar>
              <w:top w:w="90" w:type="dxa"/>
              <w:left w:w="180" w:type="dxa"/>
              <w:bottom w:w="90" w:type="dxa"/>
              <w:right w:w="180" w:type="dxa"/>
            </w:tcMar>
            <w:vAlign w:val="center"/>
            <w:hideMark/>
          </w:tcPr>
          <w:p w14:paraId="5634AD7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3. Khảo sát yêu cầu</w:t>
            </w:r>
          </w:p>
        </w:tc>
        <w:tc>
          <w:tcPr>
            <w:tcW w:w="3438" w:type="dxa"/>
            <w:tcMar>
              <w:top w:w="90" w:type="dxa"/>
              <w:left w:w="180" w:type="dxa"/>
              <w:bottom w:w="90" w:type="dxa"/>
              <w:right w:w="180" w:type="dxa"/>
            </w:tcMar>
            <w:vAlign w:val="center"/>
            <w:hideMark/>
          </w:tcPr>
          <w:p w14:paraId="3DEFFBFC"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Bỏ sót yêu cầu quan trọng, hiểu sai nghiệp vụ.</w:t>
            </w:r>
          </w:p>
        </w:tc>
        <w:tc>
          <w:tcPr>
            <w:tcW w:w="4433" w:type="dxa"/>
            <w:tcMar>
              <w:top w:w="90" w:type="dxa"/>
              <w:left w:w="180" w:type="dxa"/>
              <w:bottom w:w="90" w:type="dxa"/>
              <w:right w:w="180" w:type="dxa"/>
            </w:tcMar>
            <w:vAlign w:val="center"/>
            <w:hideMark/>
          </w:tcPr>
          <w:p w14:paraId="3AA2C42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Sử dụng checklist, phỏng vấn sâu, có sự tham gia của key user, yêu cầu ký xác nhận bảng mô tả yêu cầu.</w:t>
            </w:r>
          </w:p>
        </w:tc>
      </w:tr>
      <w:tr w:rsidR="00055DFC" w:rsidRPr="00055DFC" w14:paraId="268520F3" w14:textId="77777777" w:rsidTr="00564565">
        <w:tc>
          <w:tcPr>
            <w:tcW w:w="1489" w:type="dxa"/>
            <w:tcMar>
              <w:top w:w="90" w:type="dxa"/>
              <w:left w:w="180" w:type="dxa"/>
              <w:bottom w:w="90" w:type="dxa"/>
              <w:right w:w="180" w:type="dxa"/>
            </w:tcMar>
            <w:vAlign w:val="center"/>
            <w:hideMark/>
          </w:tcPr>
          <w:p w14:paraId="1B279DA2"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4. Xin chủ trương</w:t>
            </w:r>
          </w:p>
        </w:tc>
        <w:tc>
          <w:tcPr>
            <w:tcW w:w="3438" w:type="dxa"/>
            <w:tcMar>
              <w:top w:w="90" w:type="dxa"/>
              <w:left w:w="180" w:type="dxa"/>
              <w:bottom w:w="90" w:type="dxa"/>
              <w:right w:w="180" w:type="dxa"/>
            </w:tcMar>
            <w:vAlign w:val="center"/>
            <w:hideMark/>
          </w:tcPr>
          <w:p w14:paraId="59D71B3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Dự án sơ bộ không đủ thuyết phục, không được phê duyệt.</w:t>
            </w:r>
          </w:p>
        </w:tc>
        <w:tc>
          <w:tcPr>
            <w:tcW w:w="4433" w:type="dxa"/>
            <w:tcMar>
              <w:top w:w="90" w:type="dxa"/>
              <w:left w:w="180" w:type="dxa"/>
              <w:bottom w:w="90" w:type="dxa"/>
              <w:right w:w="180" w:type="dxa"/>
            </w:tcMar>
            <w:vAlign w:val="center"/>
            <w:hideMark/>
          </w:tcPr>
          <w:p w14:paraId="2C3C75E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Chuẩn bị kỹ lưỡng, phân tích rõ lợi ích, chi phí, rủi ro.</w:t>
            </w:r>
          </w:p>
        </w:tc>
      </w:tr>
      <w:tr w:rsidR="00055DFC" w:rsidRPr="00055DFC" w14:paraId="2E060CB9" w14:textId="77777777" w:rsidTr="00564565">
        <w:tc>
          <w:tcPr>
            <w:tcW w:w="1489" w:type="dxa"/>
            <w:tcMar>
              <w:top w:w="90" w:type="dxa"/>
              <w:left w:w="180" w:type="dxa"/>
              <w:bottom w:w="90" w:type="dxa"/>
              <w:right w:w="180" w:type="dxa"/>
            </w:tcMar>
            <w:vAlign w:val="center"/>
            <w:hideMark/>
          </w:tcPr>
          <w:p w14:paraId="5C4DDCEC"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lastRenderedPageBreak/>
              <w:t>5. Lập đội ngũ</w:t>
            </w:r>
          </w:p>
        </w:tc>
        <w:tc>
          <w:tcPr>
            <w:tcW w:w="3438" w:type="dxa"/>
            <w:tcMar>
              <w:top w:w="90" w:type="dxa"/>
              <w:left w:w="180" w:type="dxa"/>
              <w:bottom w:w="90" w:type="dxa"/>
              <w:right w:w="180" w:type="dxa"/>
            </w:tcMar>
            <w:vAlign w:val="center"/>
            <w:hideMark/>
          </w:tcPr>
          <w:p w14:paraId="322130FD"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Nhân sự không đủ năng lực, thiếu cam kết, cơ chế hoạt động không rõ ràng.</w:t>
            </w:r>
          </w:p>
        </w:tc>
        <w:tc>
          <w:tcPr>
            <w:tcW w:w="4433" w:type="dxa"/>
            <w:tcMar>
              <w:top w:w="90" w:type="dxa"/>
              <w:left w:w="180" w:type="dxa"/>
              <w:bottom w:w="90" w:type="dxa"/>
              <w:right w:w="180" w:type="dxa"/>
            </w:tcMar>
            <w:vAlign w:val="center"/>
            <w:hideMark/>
          </w:tcPr>
          <w:p w14:paraId="3E6118ED"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Lựa chọn nhân sự cẩn thận, xây dựng quy chế hoạt động chi tiết, có sự giám sát của Project Director.</w:t>
            </w:r>
          </w:p>
        </w:tc>
      </w:tr>
      <w:tr w:rsidR="00055DFC" w:rsidRPr="00055DFC" w14:paraId="2CD84D40" w14:textId="77777777" w:rsidTr="00564565">
        <w:tc>
          <w:tcPr>
            <w:tcW w:w="1489" w:type="dxa"/>
            <w:tcMar>
              <w:top w:w="90" w:type="dxa"/>
              <w:left w:w="180" w:type="dxa"/>
              <w:bottom w:w="90" w:type="dxa"/>
              <w:right w:w="180" w:type="dxa"/>
            </w:tcMar>
            <w:vAlign w:val="center"/>
            <w:hideMark/>
          </w:tcPr>
          <w:p w14:paraId="3922D9C4"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6. Triển khai dự án</w:t>
            </w:r>
          </w:p>
        </w:tc>
        <w:tc>
          <w:tcPr>
            <w:tcW w:w="3438" w:type="dxa"/>
            <w:tcMar>
              <w:top w:w="90" w:type="dxa"/>
              <w:left w:w="180" w:type="dxa"/>
              <w:bottom w:w="90" w:type="dxa"/>
              <w:right w:w="180" w:type="dxa"/>
            </w:tcMar>
            <w:vAlign w:val="center"/>
            <w:hideMark/>
          </w:tcPr>
          <w:p w14:paraId="090915C3"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Trễ tiến độ, vượt chi phí, chất lượng không đảm bảo, thay đổi yêu cầu không kiểm soát.</w:t>
            </w:r>
          </w:p>
        </w:tc>
        <w:tc>
          <w:tcPr>
            <w:tcW w:w="4433" w:type="dxa"/>
            <w:tcMar>
              <w:top w:w="90" w:type="dxa"/>
              <w:left w:w="180" w:type="dxa"/>
              <w:bottom w:w="90" w:type="dxa"/>
              <w:right w:w="180" w:type="dxa"/>
            </w:tcMar>
            <w:vAlign w:val="center"/>
            <w:hideMark/>
          </w:tcPr>
          <w:p w14:paraId="3C94A059"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Áp dụng quy trình quản lý dự án chặt chẽ, quản lý thay đổi, kiểm thử kỹ lưỡng từng giai đoạn, giám sát chất lượng và rủi ro thường xuyên.</w:t>
            </w:r>
          </w:p>
        </w:tc>
      </w:tr>
      <w:tr w:rsidR="00055DFC" w:rsidRPr="00055DFC" w14:paraId="7E2EB2BA" w14:textId="77777777" w:rsidTr="00564565">
        <w:tc>
          <w:tcPr>
            <w:tcW w:w="1489" w:type="dxa"/>
            <w:tcMar>
              <w:top w:w="90" w:type="dxa"/>
              <w:left w:w="180" w:type="dxa"/>
              <w:bottom w:w="90" w:type="dxa"/>
              <w:right w:w="180" w:type="dxa"/>
            </w:tcMar>
            <w:vAlign w:val="center"/>
            <w:hideMark/>
          </w:tcPr>
          <w:p w14:paraId="01185EB4"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7. Đào tạo sử dụng</w:t>
            </w:r>
          </w:p>
        </w:tc>
        <w:tc>
          <w:tcPr>
            <w:tcW w:w="3438" w:type="dxa"/>
            <w:tcMar>
              <w:top w:w="90" w:type="dxa"/>
              <w:left w:w="180" w:type="dxa"/>
              <w:bottom w:w="90" w:type="dxa"/>
              <w:right w:w="180" w:type="dxa"/>
            </w:tcMar>
            <w:vAlign w:val="center"/>
            <w:hideMark/>
          </w:tcPr>
          <w:p w14:paraId="1EF5D9B0"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Nội dung không phù hợp, người dùng không tham gia đầy đủ, không nắm bắt được.</w:t>
            </w:r>
          </w:p>
        </w:tc>
        <w:tc>
          <w:tcPr>
            <w:tcW w:w="4433" w:type="dxa"/>
            <w:tcMar>
              <w:top w:w="90" w:type="dxa"/>
              <w:left w:w="180" w:type="dxa"/>
              <w:bottom w:w="90" w:type="dxa"/>
              <w:right w:w="180" w:type="dxa"/>
            </w:tcMar>
            <w:vAlign w:val="center"/>
            <w:hideMark/>
          </w:tcPr>
          <w:p w14:paraId="58ACF48D"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Khảo sát nhu cầu đào tạo, tài liệu trực quan, thực hành nhiều, có đánh giá sau đào tạo.</w:t>
            </w:r>
          </w:p>
        </w:tc>
      </w:tr>
      <w:tr w:rsidR="00055DFC" w:rsidRPr="00055DFC" w14:paraId="37371CCD" w14:textId="77777777" w:rsidTr="00564565">
        <w:tc>
          <w:tcPr>
            <w:tcW w:w="1489" w:type="dxa"/>
            <w:tcMar>
              <w:top w:w="90" w:type="dxa"/>
              <w:left w:w="180" w:type="dxa"/>
              <w:bottom w:w="90" w:type="dxa"/>
              <w:right w:w="180" w:type="dxa"/>
            </w:tcMar>
            <w:vAlign w:val="center"/>
            <w:hideMark/>
          </w:tcPr>
          <w:p w14:paraId="608B887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8. Đưa vào áp dụng</w:t>
            </w:r>
          </w:p>
        </w:tc>
        <w:tc>
          <w:tcPr>
            <w:tcW w:w="3438" w:type="dxa"/>
            <w:tcMar>
              <w:top w:w="90" w:type="dxa"/>
              <w:left w:w="180" w:type="dxa"/>
              <w:bottom w:w="90" w:type="dxa"/>
              <w:right w:w="180" w:type="dxa"/>
            </w:tcMar>
            <w:vAlign w:val="center"/>
            <w:hideMark/>
          </w:tcPr>
          <w:p w14:paraId="640064F3"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Người dùng chống đối, hệ thống không ổn định, thiếu hỗ trợ.</w:t>
            </w:r>
          </w:p>
        </w:tc>
        <w:tc>
          <w:tcPr>
            <w:tcW w:w="4433" w:type="dxa"/>
            <w:tcMar>
              <w:top w:w="90" w:type="dxa"/>
              <w:left w:w="180" w:type="dxa"/>
              <w:bottom w:w="90" w:type="dxa"/>
              <w:right w:w="180" w:type="dxa"/>
            </w:tcMar>
            <w:vAlign w:val="center"/>
            <w:hideMark/>
          </w:tcPr>
          <w:p w14:paraId="7E2D9EEE"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Truyền thông tốt, có kế hoạch hỗ trợ "go-live" chi tiết, TTCNTT theo dõi sát sao.</w:t>
            </w:r>
          </w:p>
        </w:tc>
      </w:tr>
      <w:tr w:rsidR="00055DFC" w:rsidRPr="00055DFC" w14:paraId="6B51E977" w14:textId="77777777" w:rsidTr="00564565">
        <w:tc>
          <w:tcPr>
            <w:tcW w:w="1489" w:type="dxa"/>
            <w:tcMar>
              <w:top w:w="90" w:type="dxa"/>
              <w:left w:w="180" w:type="dxa"/>
              <w:bottom w:w="90" w:type="dxa"/>
              <w:right w:w="180" w:type="dxa"/>
            </w:tcMar>
            <w:vAlign w:val="center"/>
            <w:hideMark/>
          </w:tcPr>
          <w:p w14:paraId="5858C68D"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9. Vận hành &amp; Cải tiến</w:t>
            </w:r>
          </w:p>
        </w:tc>
        <w:tc>
          <w:tcPr>
            <w:tcW w:w="3438" w:type="dxa"/>
            <w:tcMar>
              <w:top w:w="90" w:type="dxa"/>
              <w:left w:w="180" w:type="dxa"/>
              <w:bottom w:w="90" w:type="dxa"/>
              <w:right w:w="180" w:type="dxa"/>
            </w:tcMar>
            <w:vAlign w:val="center"/>
            <w:hideMark/>
          </w:tcPr>
          <w:p w14:paraId="60C60682"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Không thu thập được phản hồi, không có cơ chế cải tiến, phần mềm lỗi thời.</w:t>
            </w:r>
          </w:p>
        </w:tc>
        <w:tc>
          <w:tcPr>
            <w:tcW w:w="4433" w:type="dxa"/>
            <w:tcMar>
              <w:top w:w="90" w:type="dxa"/>
              <w:left w:w="180" w:type="dxa"/>
              <w:bottom w:w="90" w:type="dxa"/>
              <w:right w:w="180" w:type="dxa"/>
            </w:tcMar>
            <w:vAlign w:val="center"/>
            <w:hideMark/>
          </w:tcPr>
          <w:p w14:paraId="27F489A9"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Xây dựng kênh tiếp nhận phản hồi, định kỳ đánh giá hiệu quả, TTCNTT chủ động nghiên cứu công nghệ mới để đề xuất nâng cấp.</w:t>
            </w:r>
          </w:p>
        </w:tc>
      </w:tr>
    </w:tbl>
    <w:p w14:paraId="4076689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VIII. Hồ sơ lưu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97"/>
        <w:gridCol w:w="3138"/>
        <w:gridCol w:w="2462"/>
        <w:gridCol w:w="1542"/>
        <w:gridCol w:w="1321"/>
      </w:tblGrid>
      <w:tr w:rsidR="00055DFC" w:rsidRPr="00055DFC" w14:paraId="25A5CB3C" w14:textId="77777777" w:rsidTr="00564565">
        <w:tc>
          <w:tcPr>
            <w:tcW w:w="897" w:type="dxa"/>
            <w:tcMar>
              <w:top w:w="90" w:type="dxa"/>
              <w:left w:w="180" w:type="dxa"/>
              <w:bottom w:w="90" w:type="dxa"/>
              <w:right w:w="180" w:type="dxa"/>
            </w:tcMar>
            <w:vAlign w:val="center"/>
            <w:hideMark/>
          </w:tcPr>
          <w:p w14:paraId="1997A4DA"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STT</w:t>
            </w:r>
          </w:p>
        </w:tc>
        <w:tc>
          <w:tcPr>
            <w:tcW w:w="3138" w:type="dxa"/>
            <w:tcMar>
              <w:top w:w="90" w:type="dxa"/>
              <w:left w:w="180" w:type="dxa"/>
              <w:bottom w:w="90" w:type="dxa"/>
              <w:right w:w="180" w:type="dxa"/>
            </w:tcMar>
            <w:vAlign w:val="center"/>
            <w:hideMark/>
          </w:tcPr>
          <w:p w14:paraId="699C0EE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Tên Hồ sơ</w:t>
            </w:r>
          </w:p>
        </w:tc>
        <w:tc>
          <w:tcPr>
            <w:tcW w:w="2462" w:type="dxa"/>
            <w:tcMar>
              <w:top w:w="90" w:type="dxa"/>
              <w:left w:w="180" w:type="dxa"/>
              <w:bottom w:w="90" w:type="dxa"/>
              <w:right w:w="180" w:type="dxa"/>
            </w:tcMar>
            <w:vAlign w:val="center"/>
            <w:hideMark/>
          </w:tcPr>
          <w:p w14:paraId="22F53167"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Người lưu</w:t>
            </w:r>
          </w:p>
        </w:tc>
        <w:tc>
          <w:tcPr>
            <w:tcW w:w="1542" w:type="dxa"/>
            <w:tcMar>
              <w:top w:w="90" w:type="dxa"/>
              <w:left w:w="180" w:type="dxa"/>
              <w:bottom w:w="90" w:type="dxa"/>
              <w:right w:w="180" w:type="dxa"/>
            </w:tcMar>
            <w:vAlign w:val="center"/>
            <w:hideMark/>
          </w:tcPr>
          <w:p w14:paraId="337502B4"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Nơi lưu</w:t>
            </w:r>
          </w:p>
        </w:tc>
        <w:tc>
          <w:tcPr>
            <w:tcW w:w="1321" w:type="dxa"/>
            <w:tcMar>
              <w:top w:w="90" w:type="dxa"/>
              <w:left w:w="180" w:type="dxa"/>
              <w:bottom w:w="90" w:type="dxa"/>
              <w:right w:w="180" w:type="dxa"/>
            </w:tcMar>
            <w:vAlign w:val="center"/>
            <w:hideMark/>
          </w:tcPr>
          <w:p w14:paraId="2AF57567"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Thời gian lưu</w:t>
            </w:r>
          </w:p>
        </w:tc>
      </w:tr>
      <w:tr w:rsidR="00055DFC" w:rsidRPr="00055DFC" w14:paraId="79B12AB2" w14:textId="77777777" w:rsidTr="00564565">
        <w:tc>
          <w:tcPr>
            <w:tcW w:w="897" w:type="dxa"/>
            <w:tcMar>
              <w:top w:w="90" w:type="dxa"/>
              <w:left w:w="180" w:type="dxa"/>
              <w:bottom w:w="90" w:type="dxa"/>
              <w:right w:w="180" w:type="dxa"/>
            </w:tcMar>
            <w:vAlign w:val="center"/>
            <w:hideMark/>
          </w:tcPr>
          <w:p w14:paraId="647275F7"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1</w:t>
            </w:r>
          </w:p>
        </w:tc>
        <w:tc>
          <w:tcPr>
            <w:tcW w:w="3138" w:type="dxa"/>
            <w:tcMar>
              <w:top w:w="90" w:type="dxa"/>
              <w:left w:w="180" w:type="dxa"/>
              <w:bottom w:w="90" w:type="dxa"/>
              <w:right w:w="180" w:type="dxa"/>
            </w:tcMar>
            <w:vAlign w:val="center"/>
            <w:hideMark/>
          </w:tcPr>
          <w:p w14:paraId="16247547"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Các văn bản căn cứ, đề xuất triển khai</w:t>
            </w:r>
          </w:p>
        </w:tc>
        <w:tc>
          <w:tcPr>
            <w:tcW w:w="2462" w:type="dxa"/>
            <w:tcMar>
              <w:top w:w="90" w:type="dxa"/>
              <w:left w:w="180" w:type="dxa"/>
              <w:bottom w:w="90" w:type="dxa"/>
              <w:right w:w="180" w:type="dxa"/>
            </w:tcMar>
            <w:vAlign w:val="center"/>
            <w:hideMark/>
          </w:tcPr>
          <w:p w14:paraId="0FB3D187"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TTCNTT/ĐVYC</w:t>
            </w:r>
          </w:p>
        </w:tc>
        <w:tc>
          <w:tcPr>
            <w:tcW w:w="1542" w:type="dxa"/>
            <w:tcMar>
              <w:top w:w="90" w:type="dxa"/>
              <w:left w:w="180" w:type="dxa"/>
              <w:bottom w:w="90" w:type="dxa"/>
              <w:right w:w="180" w:type="dxa"/>
            </w:tcMar>
            <w:vAlign w:val="center"/>
            <w:hideMark/>
          </w:tcPr>
          <w:p w14:paraId="0079EC62"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VNCC-Cloud/*</w:t>
            </w:r>
          </w:p>
        </w:tc>
        <w:tc>
          <w:tcPr>
            <w:tcW w:w="1321" w:type="dxa"/>
            <w:tcMar>
              <w:top w:w="90" w:type="dxa"/>
              <w:left w:w="180" w:type="dxa"/>
              <w:bottom w:w="90" w:type="dxa"/>
              <w:right w:w="180" w:type="dxa"/>
            </w:tcMar>
            <w:vAlign w:val="center"/>
            <w:hideMark/>
          </w:tcPr>
          <w:p w14:paraId="606E11E3"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3428AF01" w14:textId="77777777" w:rsidTr="00564565">
        <w:tc>
          <w:tcPr>
            <w:tcW w:w="897" w:type="dxa"/>
            <w:tcMar>
              <w:top w:w="90" w:type="dxa"/>
              <w:left w:w="180" w:type="dxa"/>
              <w:bottom w:w="90" w:type="dxa"/>
              <w:right w:w="180" w:type="dxa"/>
            </w:tcMar>
            <w:vAlign w:val="center"/>
            <w:hideMark/>
          </w:tcPr>
          <w:p w14:paraId="1CBFF649"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2</w:t>
            </w:r>
          </w:p>
        </w:tc>
        <w:tc>
          <w:tcPr>
            <w:tcW w:w="3138" w:type="dxa"/>
            <w:tcMar>
              <w:top w:w="90" w:type="dxa"/>
              <w:left w:w="180" w:type="dxa"/>
              <w:bottom w:w="90" w:type="dxa"/>
              <w:right w:w="180" w:type="dxa"/>
            </w:tcMar>
            <w:vAlign w:val="center"/>
            <w:hideMark/>
          </w:tcPr>
          <w:p w14:paraId="0B581FAC"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Biên bản họp/Email thống nhất mục tiêu dự án</w:t>
            </w:r>
          </w:p>
        </w:tc>
        <w:tc>
          <w:tcPr>
            <w:tcW w:w="2462" w:type="dxa"/>
            <w:tcMar>
              <w:top w:w="90" w:type="dxa"/>
              <w:left w:w="180" w:type="dxa"/>
              <w:bottom w:w="90" w:type="dxa"/>
              <w:right w:w="180" w:type="dxa"/>
            </w:tcMar>
            <w:vAlign w:val="center"/>
            <w:hideMark/>
          </w:tcPr>
          <w:p w14:paraId="4EC3B218"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TTCNTT</w:t>
            </w:r>
          </w:p>
        </w:tc>
        <w:tc>
          <w:tcPr>
            <w:tcW w:w="1542" w:type="dxa"/>
            <w:tcMar>
              <w:top w:w="90" w:type="dxa"/>
              <w:left w:w="180" w:type="dxa"/>
              <w:bottom w:w="90" w:type="dxa"/>
              <w:right w:w="180" w:type="dxa"/>
            </w:tcMar>
            <w:vAlign w:val="center"/>
            <w:hideMark/>
          </w:tcPr>
          <w:p w14:paraId="44942DCB"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VNCC-Cloud/*</w:t>
            </w:r>
          </w:p>
        </w:tc>
        <w:tc>
          <w:tcPr>
            <w:tcW w:w="1321" w:type="dxa"/>
            <w:tcMar>
              <w:top w:w="90" w:type="dxa"/>
              <w:left w:w="180" w:type="dxa"/>
              <w:bottom w:w="90" w:type="dxa"/>
              <w:right w:w="180" w:type="dxa"/>
            </w:tcMar>
            <w:vAlign w:val="center"/>
            <w:hideMark/>
          </w:tcPr>
          <w:p w14:paraId="03AD8DE1"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2976D7DC" w14:textId="77777777" w:rsidTr="00564565">
        <w:tc>
          <w:tcPr>
            <w:tcW w:w="897" w:type="dxa"/>
            <w:tcMar>
              <w:top w:w="90" w:type="dxa"/>
              <w:left w:w="180" w:type="dxa"/>
              <w:bottom w:w="90" w:type="dxa"/>
              <w:right w:w="180" w:type="dxa"/>
            </w:tcMar>
            <w:vAlign w:val="center"/>
            <w:hideMark/>
          </w:tcPr>
          <w:p w14:paraId="17CE9108"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lastRenderedPageBreak/>
              <w:t>3</w:t>
            </w:r>
          </w:p>
        </w:tc>
        <w:tc>
          <w:tcPr>
            <w:tcW w:w="3138" w:type="dxa"/>
            <w:tcMar>
              <w:top w:w="90" w:type="dxa"/>
              <w:left w:w="180" w:type="dxa"/>
              <w:bottom w:w="90" w:type="dxa"/>
              <w:right w:w="180" w:type="dxa"/>
            </w:tcMar>
            <w:vAlign w:val="center"/>
            <w:hideMark/>
          </w:tcPr>
          <w:p w14:paraId="6A9EA750"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Bảng mô tả yêu cầu người dùng (đã xác nhận)</w:t>
            </w:r>
          </w:p>
        </w:tc>
        <w:tc>
          <w:tcPr>
            <w:tcW w:w="2462" w:type="dxa"/>
            <w:tcMar>
              <w:top w:w="90" w:type="dxa"/>
              <w:left w:w="180" w:type="dxa"/>
              <w:bottom w:w="90" w:type="dxa"/>
              <w:right w:w="180" w:type="dxa"/>
            </w:tcMar>
            <w:vAlign w:val="center"/>
            <w:hideMark/>
          </w:tcPr>
          <w:p w14:paraId="638585D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TTCNTT</w:t>
            </w:r>
          </w:p>
        </w:tc>
        <w:tc>
          <w:tcPr>
            <w:tcW w:w="1542" w:type="dxa"/>
            <w:tcMar>
              <w:top w:w="90" w:type="dxa"/>
              <w:left w:w="180" w:type="dxa"/>
              <w:bottom w:w="90" w:type="dxa"/>
              <w:right w:w="180" w:type="dxa"/>
            </w:tcMar>
            <w:vAlign w:val="center"/>
            <w:hideMark/>
          </w:tcPr>
          <w:p w14:paraId="146DA5BD"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VNCC-Cloud/*</w:t>
            </w:r>
          </w:p>
        </w:tc>
        <w:tc>
          <w:tcPr>
            <w:tcW w:w="1321" w:type="dxa"/>
            <w:tcMar>
              <w:top w:w="90" w:type="dxa"/>
              <w:left w:w="180" w:type="dxa"/>
              <w:bottom w:w="90" w:type="dxa"/>
              <w:right w:w="180" w:type="dxa"/>
            </w:tcMar>
            <w:vAlign w:val="center"/>
            <w:hideMark/>
          </w:tcPr>
          <w:p w14:paraId="4D7C0273"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45AB1372" w14:textId="77777777" w:rsidTr="00564565">
        <w:tc>
          <w:tcPr>
            <w:tcW w:w="897" w:type="dxa"/>
            <w:tcMar>
              <w:top w:w="90" w:type="dxa"/>
              <w:left w:w="180" w:type="dxa"/>
              <w:bottom w:w="90" w:type="dxa"/>
              <w:right w:w="180" w:type="dxa"/>
            </w:tcMar>
            <w:vAlign w:val="center"/>
            <w:hideMark/>
          </w:tcPr>
          <w:p w14:paraId="4F43E3D8"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4</w:t>
            </w:r>
          </w:p>
        </w:tc>
        <w:tc>
          <w:tcPr>
            <w:tcW w:w="3138" w:type="dxa"/>
            <w:tcMar>
              <w:top w:w="90" w:type="dxa"/>
              <w:left w:w="180" w:type="dxa"/>
              <w:bottom w:w="90" w:type="dxa"/>
              <w:right w:w="180" w:type="dxa"/>
            </w:tcMar>
            <w:vAlign w:val="center"/>
            <w:hideMark/>
          </w:tcPr>
          <w:p w14:paraId="7A88B5E6"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Văn bản phê duyệt chủ trương triển khai</w:t>
            </w:r>
          </w:p>
        </w:tc>
        <w:tc>
          <w:tcPr>
            <w:tcW w:w="2462" w:type="dxa"/>
            <w:tcMar>
              <w:top w:w="90" w:type="dxa"/>
              <w:left w:w="180" w:type="dxa"/>
              <w:bottom w:w="90" w:type="dxa"/>
              <w:right w:w="180" w:type="dxa"/>
            </w:tcMar>
            <w:vAlign w:val="center"/>
            <w:hideMark/>
          </w:tcPr>
          <w:p w14:paraId="69B72FFD"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TTCNTT/Văn thư</w:t>
            </w:r>
          </w:p>
        </w:tc>
        <w:tc>
          <w:tcPr>
            <w:tcW w:w="1542" w:type="dxa"/>
            <w:tcMar>
              <w:top w:w="90" w:type="dxa"/>
              <w:left w:w="180" w:type="dxa"/>
              <w:bottom w:w="90" w:type="dxa"/>
              <w:right w:w="180" w:type="dxa"/>
            </w:tcMar>
            <w:vAlign w:val="center"/>
            <w:hideMark/>
          </w:tcPr>
          <w:p w14:paraId="33B8EB6E"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VNCC-Cloud/*</w:t>
            </w:r>
          </w:p>
        </w:tc>
        <w:tc>
          <w:tcPr>
            <w:tcW w:w="1321" w:type="dxa"/>
            <w:tcMar>
              <w:top w:w="90" w:type="dxa"/>
              <w:left w:w="180" w:type="dxa"/>
              <w:bottom w:w="90" w:type="dxa"/>
              <w:right w:w="180" w:type="dxa"/>
            </w:tcMar>
            <w:vAlign w:val="center"/>
            <w:hideMark/>
          </w:tcPr>
          <w:p w14:paraId="582CB1B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17639361" w14:textId="77777777" w:rsidTr="00564565">
        <w:tc>
          <w:tcPr>
            <w:tcW w:w="897" w:type="dxa"/>
            <w:tcMar>
              <w:top w:w="90" w:type="dxa"/>
              <w:left w:w="180" w:type="dxa"/>
              <w:bottom w:w="90" w:type="dxa"/>
              <w:right w:w="180" w:type="dxa"/>
            </w:tcMar>
            <w:vAlign w:val="center"/>
            <w:hideMark/>
          </w:tcPr>
          <w:p w14:paraId="4F15E550"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5</w:t>
            </w:r>
          </w:p>
        </w:tc>
        <w:tc>
          <w:tcPr>
            <w:tcW w:w="3138" w:type="dxa"/>
            <w:tcMar>
              <w:top w:w="90" w:type="dxa"/>
              <w:left w:w="180" w:type="dxa"/>
              <w:bottom w:w="90" w:type="dxa"/>
              <w:right w:w="180" w:type="dxa"/>
            </w:tcMar>
            <w:vAlign w:val="center"/>
            <w:hideMark/>
          </w:tcPr>
          <w:p w14:paraId="160B134B"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Quyết định thành lập đội ngũ, quy chế hoạt động</w:t>
            </w:r>
          </w:p>
        </w:tc>
        <w:tc>
          <w:tcPr>
            <w:tcW w:w="2462" w:type="dxa"/>
            <w:tcMar>
              <w:top w:w="90" w:type="dxa"/>
              <w:left w:w="180" w:type="dxa"/>
              <w:bottom w:w="90" w:type="dxa"/>
              <w:right w:w="180" w:type="dxa"/>
            </w:tcMar>
            <w:vAlign w:val="center"/>
            <w:hideMark/>
          </w:tcPr>
          <w:p w14:paraId="41EFE6E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TTCNTT/Phòng TCHC</w:t>
            </w:r>
          </w:p>
        </w:tc>
        <w:tc>
          <w:tcPr>
            <w:tcW w:w="1542" w:type="dxa"/>
            <w:tcMar>
              <w:top w:w="90" w:type="dxa"/>
              <w:left w:w="180" w:type="dxa"/>
              <w:bottom w:w="90" w:type="dxa"/>
              <w:right w:w="180" w:type="dxa"/>
            </w:tcMar>
            <w:vAlign w:val="center"/>
            <w:hideMark/>
          </w:tcPr>
          <w:p w14:paraId="2B7B2BA1"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VNCC-Cloud/*</w:t>
            </w:r>
          </w:p>
        </w:tc>
        <w:tc>
          <w:tcPr>
            <w:tcW w:w="1321" w:type="dxa"/>
            <w:tcMar>
              <w:top w:w="90" w:type="dxa"/>
              <w:left w:w="180" w:type="dxa"/>
              <w:bottom w:w="90" w:type="dxa"/>
              <w:right w:w="180" w:type="dxa"/>
            </w:tcMar>
            <w:vAlign w:val="center"/>
            <w:hideMark/>
          </w:tcPr>
          <w:p w14:paraId="2F4579E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784EA683" w14:textId="77777777" w:rsidTr="00564565">
        <w:tc>
          <w:tcPr>
            <w:tcW w:w="897" w:type="dxa"/>
            <w:tcMar>
              <w:top w:w="90" w:type="dxa"/>
              <w:left w:w="180" w:type="dxa"/>
              <w:bottom w:w="90" w:type="dxa"/>
              <w:right w:w="180" w:type="dxa"/>
            </w:tcMar>
            <w:vAlign w:val="center"/>
            <w:hideMark/>
          </w:tcPr>
          <w:p w14:paraId="6219A3A3"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6</w:t>
            </w:r>
          </w:p>
        </w:tc>
        <w:tc>
          <w:tcPr>
            <w:tcW w:w="3138" w:type="dxa"/>
            <w:tcMar>
              <w:top w:w="90" w:type="dxa"/>
              <w:left w:w="180" w:type="dxa"/>
              <w:bottom w:w="90" w:type="dxa"/>
              <w:right w:w="180" w:type="dxa"/>
            </w:tcMar>
            <w:vAlign w:val="center"/>
            <w:hideMark/>
          </w:tcPr>
          <w:p w14:paraId="0CA79549"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Kế hoạch dự án, Biên bản nghiệm thu các giai đoạn</w:t>
            </w:r>
          </w:p>
        </w:tc>
        <w:tc>
          <w:tcPr>
            <w:tcW w:w="2462" w:type="dxa"/>
            <w:tcMar>
              <w:top w:w="90" w:type="dxa"/>
              <w:left w:w="180" w:type="dxa"/>
              <w:bottom w:w="90" w:type="dxa"/>
              <w:right w:w="180" w:type="dxa"/>
            </w:tcMar>
            <w:vAlign w:val="center"/>
            <w:hideMark/>
          </w:tcPr>
          <w:p w14:paraId="1416C8AB"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TTCNTT/PM</w:t>
            </w:r>
          </w:p>
        </w:tc>
        <w:tc>
          <w:tcPr>
            <w:tcW w:w="1542" w:type="dxa"/>
            <w:tcMar>
              <w:top w:w="90" w:type="dxa"/>
              <w:left w:w="180" w:type="dxa"/>
              <w:bottom w:w="90" w:type="dxa"/>
              <w:right w:w="180" w:type="dxa"/>
            </w:tcMar>
            <w:vAlign w:val="center"/>
            <w:hideMark/>
          </w:tcPr>
          <w:p w14:paraId="491D15F9"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VNCC-Cloud/*</w:t>
            </w:r>
          </w:p>
        </w:tc>
        <w:tc>
          <w:tcPr>
            <w:tcW w:w="1321" w:type="dxa"/>
            <w:tcMar>
              <w:top w:w="90" w:type="dxa"/>
              <w:left w:w="180" w:type="dxa"/>
              <w:bottom w:w="90" w:type="dxa"/>
              <w:right w:w="180" w:type="dxa"/>
            </w:tcMar>
            <w:vAlign w:val="center"/>
            <w:hideMark/>
          </w:tcPr>
          <w:p w14:paraId="7BE0C0B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2ECE7AF6" w14:textId="77777777" w:rsidTr="00564565">
        <w:tc>
          <w:tcPr>
            <w:tcW w:w="897" w:type="dxa"/>
            <w:tcMar>
              <w:top w:w="90" w:type="dxa"/>
              <w:left w:w="180" w:type="dxa"/>
              <w:bottom w:w="90" w:type="dxa"/>
              <w:right w:w="180" w:type="dxa"/>
            </w:tcMar>
            <w:vAlign w:val="center"/>
            <w:hideMark/>
          </w:tcPr>
          <w:p w14:paraId="7C56F509"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7</w:t>
            </w:r>
          </w:p>
        </w:tc>
        <w:tc>
          <w:tcPr>
            <w:tcW w:w="3138" w:type="dxa"/>
            <w:tcMar>
              <w:top w:w="90" w:type="dxa"/>
              <w:left w:w="180" w:type="dxa"/>
              <w:bottom w:w="90" w:type="dxa"/>
              <w:right w:w="180" w:type="dxa"/>
            </w:tcMar>
            <w:vAlign w:val="center"/>
            <w:hideMark/>
          </w:tcPr>
          <w:p w14:paraId="2F034771"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Tài liệu đào tạo, danh sách, kết quả đánh giá</w:t>
            </w:r>
          </w:p>
        </w:tc>
        <w:tc>
          <w:tcPr>
            <w:tcW w:w="2462" w:type="dxa"/>
            <w:tcMar>
              <w:top w:w="90" w:type="dxa"/>
              <w:left w:w="180" w:type="dxa"/>
              <w:bottom w:w="90" w:type="dxa"/>
              <w:right w:w="180" w:type="dxa"/>
            </w:tcMar>
            <w:vAlign w:val="center"/>
            <w:hideMark/>
          </w:tcPr>
          <w:p w14:paraId="2BD8868E"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TTCNTT</w:t>
            </w:r>
          </w:p>
        </w:tc>
        <w:tc>
          <w:tcPr>
            <w:tcW w:w="1542" w:type="dxa"/>
            <w:tcMar>
              <w:top w:w="90" w:type="dxa"/>
              <w:left w:w="180" w:type="dxa"/>
              <w:bottom w:w="90" w:type="dxa"/>
              <w:right w:w="180" w:type="dxa"/>
            </w:tcMar>
            <w:vAlign w:val="center"/>
            <w:hideMark/>
          </w:tcPr>
          <w:p w14:paraId="2CAEBA8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VNCC-Cloud/*</w:t>
            </w:r>
          </w:p>
        </w:tc>
        <w:tc>
          <w:tcPr>
            <w:tcW w:w="1321" w:type="dxa"/>
            <w:tcMar>
              <w:top w:w="90" w:type="dxa"/>
              <w:left w:w="180" w:type="dxa"/>
              <w:bottom w:w="90" w:type="dxa"/>
              <w:right w:w="180" w:type="dxa"/>
            </w:tcMar>
            <w:vAlign w:val="center"/>
            <w:hideMark/>
          </w:tcPr>
          <w:p w14:paraId="46365E5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49A5BE61" w14:textId="77777777" w:rsidTr="00564565">
        <w:tc>
          <w:tcPr>
            <w:tcW w:w="897" w:type="dxa"/>
            <w:tcMar>
              <w:top w:w="90" w:type="dxa"/>
              <w:left w:w="180" w:type="dxa"/>
              <w:bottom w:w="90" w:type="dxa"/>
              <w:right w:w="180" w:type="dxa"/>
            </w:tcMar>
            <w:vAlign w:val="center"/>
            <w:hideMark/>
          </w:tcPr>
          <w:p w14:paraId="42500828"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8</w:t>
            </w:r>
          </w:p>
        </w:tc>
        <w:tc>
          <w:tcPr>
            <w:tcW w:w="3138" w:type="dxa"/>
            <w:tcMar>
              <w:top w:w="90" w:type="dxa"/>
              <w:left w:w="180" w:type="dxa"/>
              <w:bottom w:w="90" w:type="dxa"/>
              <w:right w:w="180" w:type="dxa"/>
            </w:tcMar>
            <w:vAlign w:val="center"/>
            <w:hideMark/>
          </w:tcPr>
          <w:p w14:paraId="1355C9BD"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Quy định sử dụng phần mềm</w:t>
            </w:r>
          </w:p>
        </w:tc>
        <w:tc>
          <w:tcPr>
            <w:tcW w:w="2462" w:type="dxa"/>
            <w:tcMar>
              <w:top w:w="90" w:type="dxa"/>
              <w:left w:w="180" w:type="dxa"/>
              <w:bottom w:w="90" w:type="dxa"/>
              <w:right w:w="180" w:type="dxa"/>
            </w:tcMar>
            <w:vAlign w:val="center"/>
            <w:hideMark/>
          </w:tcPr>
          <w:p w14:paraId="5D291E04"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TTCNTT/ĐVYC</w:t>
            </w:r>
          </w:p>
        </w:tc>
        <w:tc>
          <w:tcPr>
            <w:tcW w:w="1542" w:type="dxa"/>
            <w:tcMar>
              <w:top w:w="90" w:type="dxa"/>
              <w:left w:w="180" w:type="dxa"/>
              <w:bottom w:w="90" w:type="dxa"/>
              <w:right w:w="180" w:type="dxa"/>
            </w:tcMar>
            <w:vAlign w:val="center"/>
            <w:hideMark/>
          </w:tcPr>
          <w:p w14:paraId="0D716ECD"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VNCC-Cloud/*</w:t>
            </w:r>
          </w:p>
        </w:tc>
        <w:tc>
          <w:tcPr>
            <w:tcW w:w="1321" w:type="dxa"/>
            <w:tcMar>
              <w:top w:w="90" w:type="dxa"/>
              <w:left w:w="180" w:type="dxa"/>
              <w:bottom w:w="90" w:type="dxa"/>
              <w:right w:w="180" w:type="dxa"/>
            </w:tcMar>
            <w:vAlign w:val="center"/>
            <w:hideMark/>
          </w:tcPr>
          <w:p w14:paraId="53B45ECD"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6AC5BEBC" w14:textId="77777777" w:rsidTr="00564565">
        <w:tc>
          <w:tcPr>
            <w:tcW w:w="897" w:type="dxa"/>
            <w:tcMar>
              <w:top w:w="90" w:type="dxa"/>
              <w:left w:w="180" w:type="dxa"/>
              <w:bottom w:w="90" w:type="dxa"/>
              <w:right w:w="180" w:type="dxa"/>
            </w:tcMar>
            <w:vAlign w:val="center"/>
            <w:hideMark/>
          </w:tcPr>
          <w:p w14:paraId="76857C42"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9</w:t>
            </w:r>
          </w:p>
        </w:tc>
        <w:tc>
          <w:tcPr>
            <w:tcW w:w="3138" w:type="dxa"/>
            <w:tcMar>
              <w:top w:w="90" w:type="dxa"/>
              <w:left w:w="180" w:type="dxa"/>
              <w:bottom w:w="90" w:type="dxa"/>
              <w:right w:w="180" w:type="dxa"/>
            </w:tcMar>
            <w:vAlign w:val="center"/>
            <w:hideMark/>
          </w:tcPr>
          <w:p w14:paraId="79FCD4D4"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Báo cáo đánh giá hiệu quả, đề xuất cải tiến</w:t>
            </w:r>
          </w:p>
        </w:tc>
        <w:tc>
          <w:tcPr>
            <w:tcW w:w="2462" w:type="dxa"/>
            <w:tcMar>
              <w:top w:w="90" w:type="dxa"/>
              <w:left w:w="180" w:type="dxa"/>
              <w:bottom w:w="90" w:type="dxa"/>
              <w:right w:w="180" w:type="dxa"/>
            </w:tcMar>
            <w:vAlign w:val="center"/>
            <w:hideMark/>
          </w:tcPr>
          <w:p w14:paraId="737DB5BC"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TTCNTT/ĐVYC</w:t>
            </w:r>
          </w:p>
        </w:tc>
        <w:tc>
          <w:tcPr>
            <w:tcW w:w="1542" w:type="dxa"/>
            <w:tcMar>
              <w:top w:w="90" w:type="dxa"/>
              <w:left w:w="180" w:type="dxa"/>
              <w:bottom w:w="90" w:type="dxa"/>
              <w:right w:w="180" w:type="dxa"/>
            </w:tcMar>
            <w:vAlign w:val="center"/>
            <w:hideMark/>
          </w:tcPr>
          <w:p w14:paraId="38B1DCB7"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VNCC-Cloud/*</w:t>
            </w:r>
          </w:p>
        </w:tc>
        <w:tc>
          <w:tcPr>
            <w:tcW w:w="1321" w:type="dxa"/>
            <w:tcMar>
              <w:top w:w="90" w:type="dxa"/>
              <w:left w:w="180" w:type="dxa"/>
              <w:bottom w:w="90" w:type="dxa"/>
              <w:right w:w="180" w:type="dxa"/>
            </w:tcMar>
            <w:vAlign w:val="center"/>
            <w:hideMark/>
          </w:tcPr>
          <w:p w14:paraId="1A6D3638"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bl>
    <w:p w14:paraId="3F331B92"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w:t>
      </w:r>
      <w:r w:rsidRPr="00055DFC">
        <w:rPr>
          <w:rFonts w:ascii="Times New Roman" w:hAnsi="Times New Roman" w:cs="Times New Roman"/>
          <w:i/>
          <w:iCs/>
          <w:noProof/>
          <w:sz w:val="26"/>
          <w:szCs w:val="26"/>
        </w:rPr>
        <w:t>Nơi lưu cụ thể sẽ theo quy định lưu trữ của công ty)</w:t>
      </w:r>
    </w:p>
    <w:p w14:paraId="26B591D3"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IX. Biểu mẫu</w:t>
      </w:r>
    </w:p>
    <w:p w14:paraId="1EA800B4"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Đề xuất triển khai/nâng cấp phần mềm.</w:t>
      </w:r>
    </w:p>
    <w:p w14:paraId="2E2FC3F2"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Bảng mô tả yêu cầu người dùng.</w:t>
      </w:r>
    </w:p>
    <w:p w14:paraId="797CEA7C"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Kế hoạch dự án (template).</w:t>
      </w:r>
    </w:p>
    <w:p w14:paraId="483C9381"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Biên bản nghiệm thu.</w:t>
      </w:r>
    </w:p>
    <w:p w14:paraId="56F38A76"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Phiếu đánh giá sau đào tạo.</w:t>
      </w:r>
    </w:p>
    <w:p w14:paraId="5813BF76"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Báo cáo đánh giá hiệu quả sử dụng phần mềm.</w:t>
      </w:r>
    </w:p>
    <w:p w14:paraId="08A4EF9B"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lastRenderedPageBreak/>
        <w:t>Biểu mẫu Phiếu đề xuất cải tiến.</w:t>
      </w:r>
    </w:p>
    <w:p w14:paraId="7A8D396F" w14:textId="77777777" w:rsidR="002D4D22" w:rsidRPr="00EF23B0"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sectPr w:rsidR="002D4D22" w:rsidRPr="00EF23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E6E"/>
    <w:multiLevelType w:val="multilevel"/>
    <w:tmpl w:val="8E42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174C"/>
    <w:multiLevelType w:val="multilevel"/>
    <w:tmpl w:val="D41C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14EEE"/>
    <w:multiLevelType w:val="multilevel"/>
    <w:tmpl w:val="6CE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21081"/>
    <w:multiLevelType w:val="multilevel"/>
    <w:tmpl w:val="AE1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7633D"/>
    <w:multiLevelType w:val="multilevel"/>
    <w:tmpl w:val="F43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87026"/>
    <w:multiLevelType w:val="multilevel"/>
    <w:tmpl w:val="60E2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44634"/>
    <w:multiLevelType w:val="multilevel"/>
    <w:tmpl w:val="EAA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4712C"/>
    <w:multiLevelType w:val="multilevel"/>
    <w:tmpl w:val="FCA0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E7BA9"/>
    <w:multiLevelType w:val="multilevel"/>
    <w:tmpl w:val="C31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3304D"/>
    <w:multiLevelType w:val="hybridMultilevel"/>
    <w:tmpl w:val="6E2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200C"/>
    <w:multiLevelType w:val="multilevel"/>
    <w:tmpl w:val="69BA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24FF"/>
    <w:multiLevelType w:val="multilevel"/>
    <w:tmpl w:val="F85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A6164"/>
    <w:multiLevelType w:val="hybridMultilevel"/>
    <w:tmpl w:val="0488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477A3"/>
    <w:multiLevelType w:val="hybridMultilevel"/>
    <w:tmpl w:val="E786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41F82"/>
    <w:multiLevelType w:val="hybridMultilevel"/>
    <w:tmpl w:val="F55E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449AB"/>
    <w:multiLevelType w:val="multilevel"/>
    <w:tmpl w:val="AF7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F710F6"/>
    <w:multiLevelType w:val="multilevel"/>
    <w:tmpl w:val="D71E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145FEE"/>
    <w:multiLevelType w:val="multilevel"/>
    <w:tmpl w:val="F834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F19C1"/>
    <w:multiLevelType w:val="hybridMultilevel"/>
    <w:tmpl w:val="5C74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7E5629"/>
    <w:multiLevelType w:val="multilevel"/>
    <w:tmpl w:val="5348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8E1379"/>
    <w:multiLevelType w:val="multilevel"/>
    <w:tmpl w:val="9A0C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F42C0"/>
    <w:multiLevelType w:val="multilevel"/>
    <w:tmpl w:val="2238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8F0386"/>
    <w:multiLevelType w:val="multilevel"/>
    <w:tmpl w:val="C0A8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32C8F"/>
    <w:multiLevelType w:val="multilevel"/>
    <w:tmpl w:val="6B62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327813"/>
    <w:multiLevelType w:val="hybridMultilevel"/>
    <w:tmpl w:val="672A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61040C"/>
    <w:multiLevelType w:val="multilevel"/>
    <w:tmpl w:val="E99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724E5C"/>
    <w:multiLevelType w:val="multilevel"/>
    <w:tmpl w:val="C730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A617D"/>
    <w:multiLevelType w:val="multilevel"/>
    <w:tmpl w:val="A30E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5698B"/>
    <w:multiLevelType w:val="multilevel"/>
    <w:tmpl w:val="84B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A30C2C"/>
    <w:multiLevelType w:val="multilevel"/>
    <w:tmpl w:val="5772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8C767C"/>
    <w:multiLevelType w:val="multilevel"/>
    <w:tmpl w:val="6CA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FB4516"/>
    <w:multiLevelType w:val="multilevel"/>
    <w:tmpl w:val="1BE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101B47"/>
    <w:multiLevelType w:val="multilevel"/>
    <w:tmpl w:val="4FAC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25641C"/>
    <w:multiLevelType w:val="multilevel"/>
    <w:tmpl w:val="C91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517395"/>
    <w:multiLevelType w:val="hybridMultilevel"/>
    <w:tmpl w:val="C39C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4F7E52"/>
    <w:multiLevelType w:val="multilevel"/>
    <w:tmpl w:val="B0A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3E2669"/>
    <w:multiLevelType w:val="multilevel"/>
    <w:tmpl w:val="AC0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8A2F6F"/>
    <w:multiLevelType w:val="multilevel"/>
    <w:tmpl w:val="ECA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052C68"/>
    <w:multiLevelType w:val="multilevel"/>
    <w:tmpl w:val="A67E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E07865"/>
    <w:multiLevelType w:val="multilevel"/>
    <w:tmpl w:val="F3B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DA1508"/>
    <w:multiLevelType w:val="multilevel"/>
    <w:tmpl w:val="286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CA71F2"/>
    <w:multiLevelType w:val="multilevel"/>
    <w:tmpl w:val="4AA0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804B6"/>
    <w:multiLevelType w:val="multilevel"/>
    <w:tmpl w:val="EB9E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B57CD"/>
    <w:multiLevelType w:val="multilevel"/>
    <w:tmpl w:val="52F4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653402">
    <w:abstractNumId w:val="21"/>
  </w:num>
  <w:num w:numId="2" w16cid:durableId="1603221439">
    <w:abstractNumId w:val="19"/>
  </w:num>
  <w:num w:numId="3" w16cid:durableId="244194497">
    <w:abstractNumId w:val="32"/>
  </w:num>
  <w:num w:numId="4" w16cid:durableId="512383347">
    <w:abstractNumId w:val="15"/>
  </w:num>
  <w:num w:numId="5" w16cid:durableId="1243636918">
    <w:abstractNumId w:val="3"/>
  </w:num>
  <w:num w:numId="6" w16cid:durableId="1967999981">
    <w:abstractNumId w:val="40"/>
  </w:num>
  <w:num w:numId="7" w16cid:durableId="718432931">
    <w:abstractNumId w:val="33"/>
  </w:num>
  <w:num w:numId="8" w16cid:durableId="91897522">
    <w:abstractNumId w:val="34"/>
  </w:num>
  <w:num w:numId="9" w16cid:durableId="1604918776">
    <w:abstractNumId w:val="24"/>
  </w:num>
  <w:num w:numId="10" w16cid:durableId="956717353">
    <w:abstractNumId w:val="18"/>
  </w:num>
  <w:num w:numId="11" w16cid:durableId="1734429701">
    <w:abstractNumId w:val="13"/>
  </w:num>
  <w:num w:numId="12" w16cid:durableId="840319006">
    <w:abstractNumId w:val="12"/>
  </w:num>
  <w:num w:numId="13" w16cid:durableId="2049795641">
    <w:abstractNumId w:val="9"/>
  </w:num>
  <w:num w:numId="14" w16cid:durableId="467364359">
    <w:abstractNumId w:val="14"/>
  </w:num>
  <w:num w:numId="15" w16cid:durableId="627204543">
    <w:abstractNumId w:val="0"/>
  </w:num>
  <w:num w:numId="16" w16cid:durableId="1494056807">
    <w:abstractNumId w:val="25"/>
  </w:num>
  <w:num w:numId="17" w16cid:durableId="352650616">
    <w:abstractNumId w:val="37"/>
  </w:num>
  <w:num w:numId="18" w16cid:durableId="352417014">
    <w:abstractNumId w:val="39"/>
  </w:num>
  <w:num w:numId="19" w16cid:durableId="294873035">
    <w:abstractNumId w:val="31"/>
  </w:num>
  <w:num w:numId="20" w16cid:durableId="1138382296">
    <w:abstractNumId w:val="11"/>
  </w:num>
  <w:num w:numId="21" w16cid:durableId="1120611825">
    <w:abstractNumId w:val="7"/>
  </w:num>
  <w:num w:numId="22" w16cid:durableId="1869641772">
    <w:abstractNumId w:val="22"/>
  </w:num>
  <w:num w:numId="23" w16cid:durableId="631641592">
    <w:abstractNumId w:val="2"/>
  </w:num>
  <w:num w:numId="24" w16cid:durableId="103382807">
    <w:abstractNumId w:val="41"/>
  </w:num>
  <w:num w:numId="25" w16cid:durableId="1276016231">
    <w:abstractNumId w:val="36"/>
  </w:num>
  <w:num w:numId="26" w16cid:durableId="1093746324">
    <w:abstractNumId w:val="6"/>
  </w:num>
  <w:num w:numId="27" w16cid:durableId="480540467">
    <w:abstractNumId w:val="1"/>
  </w:num>
  <w:num w:numId="28" w16cid:durableId="1486433164">
    <w:abstractNumId w:val="16"/>
  </w:num>
  <w:num w:numId="29" w16cid:durableId="190343761">
    <w:abstractNumId w:val="8"/>
  </w:num>
  <w:num w:numId="30" w16cid:durableId="796872877">
    <w:abstractNumId w:val="28"/>
  </w:num>
  <w:num w:numId="31" w16cid:durableId="1101725740">
    <w:abstractNumId w:val="29"/>
  </w:num>
  <w:num w:numId="32" w16cid:durableId="1378318321">
    <w:abstractNumId w:val="35"/>
  </w:num>
  <w:num w:numId="33" w16cid:durableId="2044397558">
    <w:abstractNumId w:val="20"/>
  </w:num>
  <w:num w:numId="34" w16cid:durableId="2091005444">
    <w:abstractNumId w:val="17"/>
  </w:num>
  <w:num w:numId="35" w16cid:durableId="1777208745">
    <w:abstractNumId w:val="38"/>
  </w:num>
  <w:num w:numId="36" w16cid:durableId="1576548458">
    <w:abstractNumId w:val="27"/>
  </w:num>
  <w:num w:numId="37" w16cid:durableId="1180853975">
    <w:abstractNumId w:val="42"/>
  </w:num>
  <w:num w:numId="38" w16cid:durableId="1133064309">
    <w:abstractNumId w:val="5"/>
  </w:num>
  <w:num w:numId="39" w16cid:durableId="343750065">
    <w:abstractNumId w:val="30"/>
  </w:num>
  <w:num w:numId="40" w16cid:durableId="1071540796">
    <w:abstractNumId w:val="4"/>
  </w:num>
  <w:num w:numId="41" w16cid:durableId="610279823">
    <w:abstractNumId w:val="26"/>
  </w:num>
  <w:num w:numId="42" w16cid:durableId="1559122281">
    <w:abstractNumId w:val="23"/>
  </w:num>
  <w:num w:numId="43" w16cid:durableId="2044355650">
    <w:abstractNumId w:val="43"/>
  </w:num>
  <w:num w:numId="44" w16cid:durableId="4232320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828"/>
    <w:rsid w:val="00055DFC"/>
    <w:rsid w:val="00096F48"/>
    <w:rsid w:val="001042ED"/>
    <w:rsid w:val="00147728"/>
    <w:rsid w:val="00260063"/>
    <w:rsid w:val="002D4D22"/>
    <w:rsid w:val="002D5379"/>
    <w:rsid w:val="0038782A"/>
    <w:rsid w:val="003B647C"/>
    <w:rsid w:val="004B3828"/>
    <w:rsid w:val="004D3C35"/>
    <w:rsid w:val="00564565"/>
    <w:rsid w:val="005A65B3"/>
    <w:rsid w:val="006125C5"/>
    <w:rsid w:val="006F3DB1"/>
    <w:rsid w:val="007E7BC6"/>
    <w:rsid w:val="008B01E2"/>
    <w:rsid w:val="008D6D95"/>
    <w:rsid w:val="00990001"/>
    <w:rsid w:val="00A06D89"/>
    <w:rsid w:val="00A67CB7"/>
    <w:rsid w:val="00A85604"/>
    <w:rsid w:val="00D96822"/>
    <w:rsid w:val="00EF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AE96"/>
  <w15:chartTrackingRefBased/>
  <w15:docId w15:val="{197BE964-73B9-45AB-ABDA-44A05745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6D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D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6D95"/>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D6D95"/>
    <w:rPr>
      <w:b/>
      <w:bCs/>
    </w:rPr>
  </w:style>
  <w:style w:type="character" w:styleId="Emphasis">
    <w:name w:val="Emphasis"/>
    <w:basedOn w:val="DefaultParagraphFont"/>
    <w:uiPriority w:val="20"/>
    <w:qFormat/>
    <w:rsid w:val="008D6D95"/>
    <w:rPr>
      <w:i/>
      <w:iCs/>
    </w:rPr>
  </w:style>
  <w:style w:type="table" w:styleId="TableGrid">
    <w:name w:val="Table Grid"/>
    <w:basedOn w:val="TableNormal"/>
    <w:uiPriority w:val="39"/>
    <w:rsid w:val="008D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803095">
      <w:bodyDiv w:val="1"/>
      <w:marLeft w:val="0"/>
      <w:marRight w:val="0"/>
      <w:marTop w:val="0"/>
      <w:marBottom w:val="0"/>
      <w:divBdr>
        <w:top w:val="none" w:sz="0" w:space="0" w:color="auto"/>
        <w:left w:val="none" w:sz="0" w:space="0" w:color="auto"/>
        <w:bottom w:val="none" w:sz="0" w:space="0" w:color="auto"/>
        <w:right w:val="none" w:sz="0" w:space="0" w:color="auto"/>
      </w:divBdr>
      <w:divsChild>
        <w:div w:id="599873184">
          <w:marLeft w:val="0"/>
          <w:marRight w:val="0"/>
          <w:marTop w:val="0"/>
          <w:marBottom w:val="240"/>
          <w:divBdr>
            <w:top w:val="none" w:sz="0" w:space="0" w:color="auto"/>
            <w:left w:val="none" w:sz="0" w:space="0" w:color="auto"/>
            <w:bottom w:val="none" w:sz="0" w:space="0" w:color="auto"/>
            <w:right w:val="none" w:sz="0" w:space="0" w:color="auto"/>
          </w:divBdr>
        </w:div>
        <w:div w:id="963001860">
          <w:marLeft w:val="0"/>
          <w:marRight w:val="0"/>
          <w:marTop w:val="0"/>
          <w:marBottom w:val="240"/>
          <w:divBdr>
            <w:top w:val="none" w:sz="0" w:space="0" w:color="auto"/>
            <w:left w:val="none" w:sz="0" w:space="0" w:color="auto"/>
            <w:bottom w:val="none" w:sz="0" w:space="0" w:color="auto"/>
            <w:right w:val="none" w:sz="0" w:space="0" w:color="auto"/>
          </w:divBdr>
        </w:div>
        <w:div w:id="1007749648">
          <w:marLeft w:val="0"/>
          <w:marRight w:val="0"/>
          <w:marTop w:val="0"/>
          <w:marBottom w:val="240"/>
          <w:divBdr>
            <w:top w:val="none" w:sz="0" w:space="0" w:color="auto"/>
            <w:left w:val="none" w:sz="0" w:space="0" w:color="auto"/>
            <w:bottom w:val="none" w:sz="0" w:space="0" w:color="auto"/>
            <w:right w:val="none" w:sz="0" w:space="0" w:color="auto"/>
          </w:divBdr>
        </w:div>
        <w:div w:id="847602818">
          <w:marLeft w:val="0"/>
          <w:marRight w:val="0"/>
          <w:marTop w:val="0"/>
          <w:marBottom w:val="240"/>
          <w:divBdr>
            <w:top w:val="none" w:sz="0" w:space="0" w:color="auto"/>
            <w:left w:val="none" w:sz="0" w:space="0" w:color="auto"/>
            <w:bottom w:val="none" w:sz="0" w:space="0" w:color="auto"/>
            <w:right w:val="none" w:sz="0" w:space="0" w:color="auto"/>
          </w:divBdr>
        </w:div>
      </w:divsChild>
    </w:div>
    <w:div w:id="1085422032">
      <w:bodyDiv w:val="1"/>
      <w:marLeft w:val="0"/>
      <w:marRight w:val="0"/>
      <w:marTop w:val="0"/>
      <w:marBottom w:val="0"/>
      <w:divBdr>
        <w:top w:val="none" w:sz="0" w:space="0" w:color="auto"/>
        <w:left w:val="none" w:sz="0" w:space="0" w:color="auto"/>
        <w:bottom w:val="none" w:sz="0" w:space="0" w:color="auto"/>
        <w:right w:val="none" w:sz="0" w:space="0" w:color="auto"/>
      </w:divBdr>
      <w:divsChild>
        <w:div w:id="1396391323">
          <w:marLeft w:val="0"/>
          <w:marRight w:val="0"/>
          <w:marTop w:val="0"/>
          <w:marBottom w:val="240"/>
          <w:divBdr>
            <w:top w:val="none" w:sz="0" w:space="0" w:color="auto"/>
            <w:left w:val="none" w:sz="0" w:space="0" w:color="auto"/>
            <w:bottom w:val="none" w:sz="0" w:space="0" w:color="auto"/>
            <w:right w:val="none" w:sz="0" w:space="0" w:color="auto"/>
          </w:divBdr>
        </w:div>
        <w:div w:id="2091850703">
          <w:marLeft w:val="0"/>
          <w:marRight w:val="0"/>
          <w:marTop w:val="0"/>
          <w:marBottom w:val="240"/>
          <w:divBdr>
            <w:top w:val="none" w:sz="0" w:space="0" w:color="auto"/>
            <w:left w:val="none" w:sz="0" w:space="0" w:color="auto"/>
            <w:bottom w:val="none" w:sz="0" w:space="0" w:color="auto"/>
            <w:right w:val="none" w:sz="0" w:space="0" w:color="auto"/>
          </w:divBdr>
        </w:div>
        <w:div w:id="746028591">
          <w:marLeft w:val="0"/>
          <w:marRight w:val="0"/>
          <w:marTop w:val="0"/>
          <w:marBottom w:val="240"/>
          <w:divBdr>
            <w:top w:val="none" w:sz="0" w:space="0" w:color="auto"/>
            <w:left w:val="none" w:sz="0" w:space="0" w:color="auto"/>
            <w:bottom w:val="none" w:sz="0" w:space="0" w:color="auto"/>
            <w:right w:val="none" w:sz="0" w:space="0" w:color="auto"/>
          </w:divBdr>
        </w:div>
        <w:div w:id="1886716075">
          <w:marLeft w:val="0"/>
          <w:marRight w:val="0"/>
          <w:marTop w:val="0"/>
          <w:marBottom w:val="240"/>
          <w:divBdr>
            <w:top w:val="none" w:sz="0" w:space="0" w:color="auto"/>
            <w:left w:val="none" w:sz="0" w:space="0" w:color="auto"/>
            <w:bottom w:val="none" w:sz="0" w:space="0" w:color="auto"/>
            <w:right w:val="none" w:sz="0" w:space="0" w:color="auto"/>
          </w:divBdr>
        </w:div>
      </w:divsChild>
    </w:div>
    <w:div w:id="1495030580">
      <w:bodyDiv w:val="1"/>
      <w:marLeft w:val="0"/>
      <w:marRight w:val="0"/>
      <w:marTop w:val="0"/>
      <w:marBottom w:val="0"/>
      <w:divBdr>
        <w:top w:val="none" w:sz="0" w:space="0" w:color="auto"/>
        <w:left w:val="none" w:sz="0" w:space="0" w:color="auto"/>
        <w:bottom w:val="none" w:sz="0" w:space="0" w:color="auto"/>
        <w:right w:val="none" w:sz="0" w:space="0" w:color="auto"/>
      </w:divBdr>
    </w:div>
    <w:div w:id="1856461588">
      <w:bodyDiv w:val="1"/>
      <w:marLeft w:val="0"/>
      <w:marRight w:val="0"/>
      <w:marTop w:val="0"/>
      <w:marBottom w:val="0"/>
      <w:divBdr>
        <w:top w:val="none" w:sz="0" w:space="0" w:color="auto"/>
        <w:left w:val="none" w:sz="0" w:space="0" w:color="auto"/>
        <w:bottom w:val="none" w:sz="0" w:space="0" w:color="auto"/>
        <w:right w:val="none" w:sz="0" w:space="0" w:color="auto"/>
      </w:divBdr>
      <w:divsChild>
        <w:div w:id="626668407">
          <w:marLeft w:val="0"/>
          <w:marRight w:val="0"/>
          <w:marTop w:val="0"/>
          <w:marBottom w:val="240"/>
          <w:divBdr>
            <w:top w:val="none" w:sz="0" w:space="0" w:color="auto"/>
            <w:left w:val="none" w:sz="0" w:space="0" w:color="auto"/>
            <w:bottom w:val="none" w:sz="0" w:space="0" w:color="auto"/>
            <w:right w:val="none" w:sz="0" w:space="0" w:color="auto"/>
          </w:divBdr>
        </w:div>
        <w:div w:id="1351760794">
          <w:marLeft w:val="0"/>
          <w:marRight w:val="0"/>
          <w:marTop w:val="0"/>
          <w:marBottom w:val="240"/>
          <w:divBdr>
            <w:top w:val="none" w:sz="0" w:space="0" w:color="auto"/>
            <w:left w:val="none" w:sz="0" w:space="0" w:color="auto"/>
            <w:bottom w:val="none" w:sz="0" w:space="0" w:color="auto"/>
            <w:right w:val="none" w:sz="0" w:space="0" w:color="auto"/>
          </w:divBdr>
        </w:div>
        <w:div w:id="2078090003">
          <w:marLeft w:val="0"/>
          <w:marRight w:val="0"/>
          <w:marTop w:val="0"/>
          <w:marBottom w:val="240"/>
          <w:divBdr>
            <w:top w:val="none" w:sz="0" w:space="0" w:color="auto"/>
            <w:left w:val="none" w:sz="0" w:space="0" w:color="auto"/>
            <w:bottom w:val="none" w:sz="0" w:space="0" w:color="auto"/>
            <w:right w:val="none" w:sz="0" w:space="0" w:color="auto"/>
          </w:divBdr>
        </w:div>
        <w:div w:id="2054771712">
          <w:marLeft w:val="0"/>
          <w:marRight w:val="0"/>
          <w:marTop w:val="0"/>
          <w:marBottom w:val="240"/>
          <w:divBdr>
            <w:top w:val="none" w:sz="0" w:space="0" w:color="auto"/>
            <w:left w:val="none" w:sz="0" w:space="0" w:color="auto"/>
            <w:bottom w:val="none" w:sz="0" w:space="0" w:color="auto"/>
            <w:right w:val="none" w:sz="0" w:space="0" w:color="auto"/>
          </w:divBdr>
        </w:div>
      </w:divsChild>
    </w:div>
    <w:div w:id="1922136069">
      <w:bodyDiv w:val="1"/>
      <w:marLeft w:val="0"/>
      <w:marRight w:val="0"/>
      <w:marTop w:val="0"/>
      <w:marBottom w:val="0"/>
      <w:divBdr>
        <w:top w:val="none" w:sz="0" w:space="0" w:color="auto"/>
        <w:left w:val="none" w:sz="0" w:space="0" w:color="auto"/>
        <w:bottom w:val="none" w:sz="0" w:space="0" w:color="auto"/>
        <w:right w:val="none" w:sz="0" w:space="0" w:color="auto"/>
      </w:divBdr>
      <w:divsChild>
        <w:div w:id="1729065529">
          <w:marLeft w:val="0"/>
          <w:marRight w:val="0"/>
          <w:marTop w:val="0"/>
          <w:marBottom w:val="240"/>
          <w:divBdr>
            <w:top w:val="none" w:sz="0" w:space="0" w:color="auto"/>
            <w:left w:val="none" w:sz="0" w:space="0" w:color="auto"/>
            <w:bottom w:val="none" w:sz="0" w:space="0" w:color="auto"/>
            <w:right w:val="none" w:sz="0" w:space="0" w:color="auto"/>
          </w:divBdr>
        </w:div>
        <w:div w:id="1246764108">
          <w:marLeft w:val="0"/>
          <w:marRight w:val="0"/>
          <w:marTop w:val="0"/>
          <w:marBottom w:val="240"/>
          <w:divBdr>
            <w:top w:val="none" w:sz="0" w:space="0" w:color="auto"/>
            <w:left w:val="none" w:sz="0" w:space="0" w:color="auto"/>
            <w:bottom w:val="none" w:sz="0" w:space="0" w:color="auto"/>
            <w:right w:val="none" w:sz="0" w:space="0" w:color="auto"/>
          </w:divBdr>
        </w:div>
        <w:div w:id="1318454812">
          <w:marLeft w:val="0"/>
          <w:marRight w:val="0"/>
          <w:marTop w:val="0"/>
          <w:marBottom w:val="240"/>
          <w:divBdr>
            <w:top w:val="none" w:sz="0" w:space="0" w:color="auto"/>
            <w:left w:val="none" w:sz="0" w:space="0" w:color="auto"/>
            <w:bottom w:val="none" w:sz="0" w:space="0" w:color="auto"/>
            <w:right w:val="none" w:sz="0" w:space="0" w:color="auto"/>
          </w:divBdr>
        </w:div>
        <w:div w:id="1186884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22</Pages>
  <Words>3529</Words>
  <Characters>20119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Lee</dc:creator>
  <cp:keywords/>
  <dc:description/>
  <cp:lastModifiedBy>Lê Đông</cp:lastModifiedBy>
  <cp:revision>18</cp:revision>
  <dcterms:created xsi:type="dcterms:W3CDTF">2023-08-29T08:19:00Z</dcterms:created>
  <dcterms:modified xsi:type="dcterms:W3CDTF">2025-06-04T03:08:00Z</dcterms:modified>
</cp:coreProperties>
</file>