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numPr>
          <w:numId w:val="0"/>
        </w:numPr>
        <w:ind w:leftChars="0" w:firstLine="120" w:firstLineChars="50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Лабораторная работа № 4</w:t>
      </w:r>
    </w:p>
    <w:p>
      <w:pPr>
        <w:jc w:val="center"/>
        <w:rPr>
          <w:rFonts w:hint="default" w:ascii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i/>
          <w:sz w:val="24"/>
          <w:szCs w:val="24"/>
          <w:lang w:val="ru-RU"/>
        </w:rPr>
        <w:t>Исследование работы ЭВМ при выполнении комплекса программ.</w:t>
      </w:r>
    </w:p>
    <w:p>
      <w:pPr>
        <w:jc w:val="center"/>
        <w:rPr>
          <w:rFonts w:hint="default" w:ascii="Times New Roman" w:hAnsi="Times New Roman" w:cs="Times New Roman"/>
          <w:b/>
          <w:i/>
          <w:sz w:val="24"/>
          <w:szCs w:val="24"/>
          <w:lang w:val="ru-RU"/>
        </w:rPr>
      </w:pPr>
    </w:p>
    <w:p>
      <w:pPr>
        <w:ind w:firstLine="720"/>
        <w:jc w:val="center"/>
        <w:rPr>
          <w:rFonts w:hint="default"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ru-RU" w:bidi="ar-IQ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bidi="ar-IQ"/>
          <w14:textFill>
            <w14:solidFill>
              <w14:schemeClr w14:val="tx1"/>
            </w14:solidFill>
          </w14:textFill>
        </w:rPr>
        <w:t>Вариант №</w:t>
      </w:r>
      <w:r>
        <w:rPr>
          <w:rFonts w:hint="default"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ru-RU" w:bidi="ar-IQ"/>
          <w14:textFill>
            <w14:solidFill>
              <w14:schemeClr w14:val="tx1"/>
            </w14:solidFill>
          </w14:textFill>
        </w:rPr>
        <w:t xml:space="preserve"> 2 </w:t>
      </w:r>
    </w:p>
    <w:p>
      <w:pPr>
        <w:ind w:firstLine="720"/>
        <w:jc w:val="both"/>
        <w:rPr>
          <w:rFonts w:hint="default" w:ascii="Times New Roman" w:hAnsi="Times New Roman" w:cs="Times New Roman"/>
          <w:b/>
          <w:bCs/>
          <w:i/>
          <w:iCs/>
          <w:color w:val="0070C0"/>
          <w:sz w:val="24"/>
          <w:szCs w:val="24"/>
          <w:lang w:val="ru-RU" w:bidi="ar-IQ"/>
        </w:rPr>
      </w:pPr>
    </w:p>
    <w:p>
      <w:pPr>
        <w:numPr>
          <w:ilvl w:val="0"/>
          <w:numId w:val="2"/>
        </w:numPr>
        <w:contextualSpacing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Текст исходной программы:</w:t>
      </w:r>
    </w:p>
    <w:p>
      <w:pPr>
        <w:ind w:left="360"/>
        <w:contextualSpacing/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7"/>
        <w:tblW w:w="10260" w:type="dxa"/>
        <w:tblInd w:w="-3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710"/>
        <w:gridCol w:w="1800"/>
        <w:gridCol w:w="5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vMerge w:val="restart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3510" w:type="dxa"/>
            <w:gridSpan w:val="2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Содержимое</w:t>
            </w:r>
          </w:p>
        </w:tc>
        <w:tc>
          <w:tcPr>
            <w:tcW w:w="5670" w:type="dxa"/>
            <w:vMerge w:val="restart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Комментарии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vMerge w:val="continue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180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Мнемоника</w:t>
            </w:r>
          </w:p>
        </w:tc>
        <w:tc>
          <w:tcPr>
            <w:tcW w:w="5670" w:type="dxa"/>
            <w:vMerge w:val="continue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00A</w:t>
            </w:r>
          </w:p>
        </w:tc>
        <w:tc>
          <w:tcPr>
            <w:tcW w:w="171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80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00B</w:t>
            </w:r>
          </w:p>
        </w:tc>
        <w:tc>
          <w:tcPr>
            <w:tcW w:w="171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001A</w:t>
            </w:r>
          </w:p>
        </w:tc>
        <w:tc>
          <w:tcPr>
            <w:tcW w:w="180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Ячейка с данными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00C</w:t>
            </w:r>
          </w:p>
        </w:tc>
        <w:tc>
          <w:tcPr>
            <w:tcW w:w="171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80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00D</w:t>
            </w:r>
          </w:p>
        </w:tc>
        <w:tc>
          <w:tcPr>
            <w:tcW w:w="171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80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00E</w:t>
            </w:r>
          </w:p>
        </w:tc>
        <w:tc>
          <w:tcPr>
            <w:tcW w:w="171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80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00F</w:t>
            </w:r>
          </w:p>
        </w:tc>
        <w:tc>
          <w:tcPr>
            <w:tcW w:w="171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80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171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80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171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FFFE</w:t>
            </w:r>
          </w:p>
        </w:tc>
        <w:tc>
          <w:tcPr>
            <w:tcW w:w="180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Счётчик цикла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012</w:t>
            </w:r>
          </w:p>
        </w:tc>
        <w:tc>
          <w:tcPr>
            <w:tcW w:w="171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F200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+</w:t>
            </w:r>
          </w:p>
        </w:tc>
        <w:tc>
          <w:tcPr>
            <w:tcW w:w="180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CLA</w:t>
            </w:r>
          </w:p>
        </w:tc>
        <w:tc>
          <w:tcPr>
            <w:tcW w:w="567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Очистка аккумулятора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013</w:t>
            </w:r>
          </w:p>
        </w:tc>
        <w:tc>
          <w:tcPr>
            <w:tcW w:w="171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480B</w:t>
            </w:r>
          </w:p>
        </w:tc>
        <w:tc>
          <w:tcPr>
            <w:tcW w:w="180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ADD (00B)</w:t>
            </w:r>
          </w:p>
        </w:tc>
        <w:tc>
          <w:tcPr>
            <w:tcW w:w="567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В аккумулятор добавляется значение ячейки, адрес которой хранится в ячейке 00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B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. Так как ячейка 00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B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индексная, то после выполнения команды её значение увеличивается на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014</w:t>
            </w:r>
          </w:p>
        </w:tc>
        <w:tc>
          <w:tcPr>
            <w:tcW w:w="171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9016</w:t>
            </w:r>
          </w:p>
        </w:tc>
        <w:tc>
          <w:tcPr>
            <w:tcW w:w="180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BPL 016</w:t>
            </w:r>
          </w:p>
        </w:tc>
        <w:tc>
          <w:tcPr>
            <w:tcW w:w="567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Если значение аккумулятора больше (равно) 0, то переход на ячейку 01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015</w:t>
            </w:r>
          </w:p>
        </w:tc>
        <w:tc>
          <w:tcPr>
            <w:tcW w:w="171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2045</w:t>
            </w:r>
          </w:p>
        </w:tc>
        <w:tc>
          <w:tcPr>
            <w:tcW w:w="180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JSR 045</w:t>
            </w:r>
          </w:p>
        </w:tc>
        <w:tc>
          <w:tcPr>
            <w:tcW w:w="567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Вызов подпрограммы, начало которой находится в ячейке 045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016</w:t>
            </w:r>
          </w:p>
        </w:tc>
        <w:tc>
          <w:tcPr>
            <w:tcW w:w="171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0011</w:t>
            </w:r>
          </w:p>
        </w:tc>
        <w:tc>
          <w:tcPr>
            <w:tcW w:w="180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ISZ 011</w:t>
            </w:r>
          </w:p>
        </w:tc>
        <w:tc>
          <w:tcPr>
            <w:tcW w:w="567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К значению ячейки 01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1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добавляется 1; если оно отрицательное то выполняется следующая команда, иначе команда через одну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017</w:t>
            </w:r>
          </w:p>
        </w:tc>
        <w:tc>
          <w:tcPr>
            <w:tcW w:w="171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C012</w:t>
            </w:r>
          </w:p>
        </w:tc>
        <w:tc>
          <w:tcPr>
            <w:tcW w:w="180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BR 012</w:t>
            </w:r>
          </w:p>
        </w:tc>
        <w:tc>
          <w:tcPr>
            <w:tcW w:w="567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Безусловный переход на ячейку 01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018</w:t>
            </w:r>
          </w:p>
        </w:tc>
        <w:tc>
          <w:tcPr>
            <w:tcW w:w="171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F000</w:t>
            </w:r>
          </w:p>
        </w:tc>
        <w:tc>
          <w:tcPr>
            <w:tcW w:w="180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HLT</w:t>
            </w:r>
          </w:p>
        </w:tc>
        <w:tc>
          <w:tcPr>
            <w:tcW w:w="567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Остановка программы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019</w:t>
            </w:r>
          </w:p>
        </w:tc>
        <w:tc>
          <w:tcPr>
            <w:tcW w:w="171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80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Ячейка для записи результата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01A</w:t>
            </w:r>
          </w:p>
        </w:tc>
        <w:tc>
          <w:tcPr>
            <w:tcW w:w="171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CF01</w:t>
            </w:r>
          </w:p>
        </w:tc>
        <w:tc>
          <w:tcPr>
            <w:tcW w:w="180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Ячейка с данными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01B</w:t>
            </w:r>
          </w:p>
        </w:tc>
        <w:tc>
          <w:tcPr>
            <w:tcW w:w="171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B0BA</w:t>
            </w:r>
          </w:p>
        </w:tc>
        <w:tc>
          <w:tcPr>
            <w:tcW w:w="180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Ячейка с данными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01C</w:t>
            </w:r>
          </w:p>
        </w:tc>
        <w:tc>
          <w:tcPr>
            <w:tcW w:w="171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5B1B</w:t>
            </w:r>
          </w:p>
        </w:tc>
        <w:tc>
          <w:tcPr>
            <w:tcW w:w="180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Ячейка с данными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01D</w:t>
            </w:r>
          </w:p>
        </w:tc>
        <w:tc>
          <w:tcPr>
            <w:tcW w:w="171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80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. . .</w:t>
            </w:r>
          </w:p>
        </w:tc>
        <w:tc>
          <w:tcPr>
            <w:tcW w:w="171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. . .</w:t>
            </w:r>
          </w:p>
        </w:tc>
        <w:tc>
          <w:tcPr>
            <w:tcW w:w="180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045</w:t>
            </w:r>
          </w:p>
        </w:tc>
        <w:tc>
          <w:tcPr>
            <w:tcW w:w="171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80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046</w:t>
            </w:r>
          </w:p>
        </w:tc>
        <w:tc>
          <w:tcPr>
            <w:tcW w:w="171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F200</w:t>
            </w:r>
          </w:p>
        </w:tc>
        <w:tc>
          <w:tcPr>
            <w:tcW w:w="180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CLA</w:t>
            </w:r>
          </w:p>
        </w:tc>
        <w:tc>
          <w:tcPr>
            <w:tcW w:w="567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Очистка аккумулятора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047</w:t>
            </w:r>
          </w:p>
        </w:tc>
        <w:tc>
          <w:tcPr>
            <w:tcW w:w="171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F800</w:t>
            </w:r>
          </w:p>
        </w:tc>
        <w:tc>
          <w:tcPr>
            <w:tcW w:w="180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INC</w:t>
            </w:r>
          </w:p>
        </w:tc>
        <w:tc>
          <w:tcPr>
            <w:tcW w:w="567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Значение аккумулятора увеличивается на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048</w:t>
            </w:r>
          </w:p>
        </w:tc>
        <w:tc>
          <w:tcPr>
            <w:tcW w:w="171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4019</w:t>
            </w:r>
          </w:p>
        </w:tc>
        <w:tc>
          <w:tcPr>
            <w:tcW w:w="180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ADD 019</w:t>
            </w:r>
          </w:p>
        </w:tc>
        <w:tc>
          <w:tcPr>
            <w:tcW w:w="567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В аккумулятор добавляется значение ячейки 01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049</w:t>
            </w:r>
          </w:p>
        </w:tc>
        <w:tc>
          <w:tcPr>
            <w:tcW w:w="171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3019</w:t>
            </w:r>
          </w:p>
        </w:tc>
        <w:tc>
          <w:tcPr>
            <w:tcW w:w="180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MOV 019</w:t>
            </w:r>
          </w:p>
        </w:tc>
        <w:tc>
          <w:tcPr>
            <w:tcW w:w="567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Значение аккумулятора записывается в ячейку 01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04A</w:t>
            </w:r>
          </w:p>
        </w:tc>
        <w:tc>
          <w:tcPr>
            <w:tcW w:w="171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C845</w:t>
            </w:r>
          </w:p>
        </w:tc>
        <w:tc>
          <w:tcPr>
            <w:tcW w:w="180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BR (045)</w:t>
            </w:r>
          </w:p>
        </w:tc>
        <w:tc>
          <w:tcPr>
            <w:tcW w:w="567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Безусловный переход на ячейку, адрес которой хранится в ячейке 045 (для выхода из подпрограммы)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>
            <w:pPr>
              <w:contextualSpacing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ind w:left="360"/>
        <w:contextualSpacing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160" w:line="259" w:lineRule="auto"/>
        <w:rPr>
          <w:rFonts w:hint="default" w:ascii="Times New Roman" w:hAnsi="Times New Roman" w:cs="Times New Roman"/>
          <w:b/>
          <w:bCs/>
          <w:i/>
          <w:iCs/>
          <w:color w:val="0070C0"/>
          <w:sz w:val="24"/>
          <w:szCs w:val="24"/>
          <w:lang w:bidi="ar-IQ"/>
        </w:rPr>
      </w:pPr>
      <w:r>
        <w:rPr>
          <w:rFonts w:hint="default" w:ascii="Times New Roman" w:hAnsi="Times New Roman" w:cs="Times New Roman"/>
          <w:b/>
          <w:bCs/>
          <w:i/>
          <w:iCs/>
          <w:color w:val="0070C0"/>
          <w:sz w:val="24"/>
          <w:szCs w:val="24"/>
          <w:lang w:bidi="ar-IQ"/>
        </w:rPr>
        <w:br w:type="page"/>
      </w:r>
    </w:p>
    <w:p>
      <w:pPr>
        <w:ind w:firstLine="720"/>
        <w:jc w:val="both"/>
        <w:rPr>
          <w:rFonts w:hint="default" w:ascii="Times New Roman" w:hAnsi="Times New Roman" w:cs="Times New Roman"/>
          <w:b/>
          <w:bCs/>
          <w:i/>
          <w:iCs/>
          <w:color w:val="0070C0"/>
          <w:sz w:val="24"/>
          <w:szCs w:val="24"/>
          <w:lang w:bidi="ar-IQ"/>
        </w:rPr>
      </w:pPr>
    </w:p>
    <w:p>
      <w:pPr>
        <w:pStyle w:val="11"/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Таблица трассировки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6"/>
        <w:tblW w:w="5811" w:type="pct"/>
        <w:jc w:val="center"/>
        <w:tblCellSpacing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41"/>
        <w:gridCol w:w="851"/>
        <w:gridCol w:w="654"/>
        <w:gridCol w:w="654"/>
        <w:gridCol w:w="815"/>
        <w:gridCol w:w="954"/>
        <w:gridCol w:w="726"/>
        <w:gridCol w:w="647"/>
        <w:gridCol w:w="1715"/>
        <w:gridCol w:w="28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9" w:hRule="atLeast"/>
          <w:tblCellSpacing w:w="0" w:type="dxa"/>
          <w:jc w:val="center"/>
        </w:trPr>
        <w:tc>
          <w:tcPr>
            <w:tcW w:w="0" w:type="auto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</w:rPr>
              <w:t>Выполняемая команда</w:t>
            </w:r>
          </w:p>
        </w:tc>
        <w:tc>
          <w:tcPr>
            <w:tcW w:w="0" w:type="auto"/>
            <w:gridSpan w:val="6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ru-RU"/>
              </w:rPr>
              <w:t>Содержимое регистров после выполнения команды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tblCellSpacing w:w="0" w:type="dxa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</w:rPr>
              <w:t>Адрес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</w:rPr>
              <w:t>Код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</w:rPr>
              <w:t>СК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</w:rPr>
              <w:t>РА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</w:rPr>
              <w:t>РК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</w:rPr>
              <w:t>РД</w:t>
            </w:r>
          </w:p>
        </w:tc>
        <w:tc>
          <w:tcPr>
            <w:tcW w:w="333" w:type="pct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</w:rPr>
              <w:t>А</w:t>
            </w:r>
          </w:p>
        </w:tc>
        <w:tc>
          <w:tcPr>
            <w:tcW w:w="297" w:type="pct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</w:rPr>
              <w:t>С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</w:rPr>
              <w:t>Адрес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</w:rPr>
              <w:t>Новый код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tblCellSpacing w:w="0" w:type="dxa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012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F200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012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F200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F200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0000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  <w:tblCellSpacing w:w="0" w:type="dxa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480B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014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01A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480B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CF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CF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00B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001B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tblCellSpacing w:w="0" w:type="dxa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014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9016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014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9016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9016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CF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tblCellSpacing w:w="0" w:type="dxa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2045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046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045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2046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0016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CF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045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  <w:tblCellSpacing w:w="0" w:type="dxa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046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F200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047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046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F200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F200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0000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tblCellSpacing w:w="0" w:type="dxa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047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F800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048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047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F800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F800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0001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tblCellSpacing w:w="0" w:type="dxa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048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4019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049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019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4019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0000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0001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  <w:tblCellSpacing w:w="0" w:type="dxa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049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3019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04A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019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3019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0001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0001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019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tblCellSpacing w:w="0" w:type="dxa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04A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C845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016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045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C845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0016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0001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tblCellSpacing w:w="0" w:type="dxa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016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0011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017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011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0011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FFFF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0001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011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FFFF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  <w:tblCellSpacing w:w="0" w:type="dxa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017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C012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012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017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C012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C012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0001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tblCellSpacing w:w="0" w:type="dxa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012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F200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012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F200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F200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0000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  <w:tblCellSpacing w:w="0" w:type="dxa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480B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014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01B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480B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B0BA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B0BA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00B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001C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  <w:tblCellSpacing w:w="0" w:type="dxa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014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9016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014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9016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9016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B0BA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tblCellSpacing w:w="0" w:type="dxa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015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2045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046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045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2046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0016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B0BA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tblCellSpacing w:w="0" w:type="dxa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046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F200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047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046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F200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F200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0000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  <w:tblCellSpacing w:w="0" w:type="dxa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047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F800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048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047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F800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F800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0001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tblCellSpacing w:w="0" w:type="dxa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048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4019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049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019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4019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0001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0002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tblCellSpacing w:w="0" w:type="dxa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049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3019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04A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019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3019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0002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0002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019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  <w:tblCellSpacing w:w="0" w:type="dxa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04A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C845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016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045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C845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0016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0002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tblCellSpacing w:w="0" w:type="dxa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016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0011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018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011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0011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0000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0002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011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  <w:tblCellSpacing w:w="0" w:type="dxa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018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F000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019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018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F000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F000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0002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ind w:left="720" w:leftChars="0" w:hanging="360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Описание программы:</w:t>
      </w:r>
    </w:p>
    <w:p>
      <w:pPr>
        <w:numPr>
          <w:numId w:val="0"/>
        </w:numPr>
        <w:ind w:left="360" w:leftChars="0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spacing w:line="400" w:lineRule="atLeas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• Назначение программы и реализуемые ею функции (формулы): </w:t>
      </w:r>
    </w:p>
    <w:p>
      <w:pPr>
        <w:spacing w:line="400" w:lineRule="atLeas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Программа представляет собой цикл, который содержит 2 итерации. На каждой итерации, соответствующий элемент массива (ячейки 011, 012) проверяется, положителен ли он. Если элемент отрицателен, то вызывается подпрограмма, которая прибавляет 1 к ячейке результат. Если положителен, то цикл продолжается. По сути, программа считает количество отрицательных элементов в массиве.</w:t>
      </w:r>
    </w:p>
    <w:p>
      <w:pPr>
        <w:spacing w:line="400" w:lineRule="atLeast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spacing w:line="400" w:lineRule="atLeas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• Область представления данных и результатов: </w:t>
      </w:r>
    </w:p>
    <w:p>
      <w:pPr>
        <w:spacing w:line="400" w:lineRule="atLeas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Данные находятся в ячейках 0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0B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,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01A, 01B, 01C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. </w:t>
      </w:r>
    </w:p>
    <w:p>
      <w:pPr>
        <w:spacing w:line="400" w:lineRule="atLeas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Результат хранится в ячейке 0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19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. </w:t>
      </w:r>
    </w:p>
    <w:p>
      <w:pPr>
        <w:spacing w:line="400" w:lineRule="atLeast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spacing w:line="400" w:lineRule="atLeas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• Расположение в памяти ЭВМ программы, исходных данных и результатов:</w:t>
      </w:r>
    </w:p>
    <w:p>
      <w:pPr>
        <w:spacing w:line="400" w:lineRule="atLeas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Программа находится в ячейках памяти 01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2</w:t>
      </w:r>
      <w:r>
        <w:rPr>
          <w:rFonts w:hint="default" w:ascii="Times New Roman" w:hAnsi="Times New Roman" w:eastAsia="SimSun" w:cs="Times New Roman"/>
          <w:sz w:val="24"/>
          <w:szCs w:val="24"/>
        </w:rPr>
        <w:t>-01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8</w:t>
      </w:r>
      <w:r>
        <w:rPr>
          <w:rFonts w:hint="default" w:ascii="Times New Roman" w:hAnsi="Times New Roman" w:eastAsia="SimSun" w:cs="Times New Roman"/>
          <w:sz w:val="24"/>
          <w:szCs w:val="24"/>
        </w:rPr>
        <w:t>; 04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6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-04A. </w:t>
      </w:r>
    </w:p>
    <w:p>
      <w:pPr>
        <w:spacing w:line="400" w:lineRule="atLeas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Исходные данные в ячейках </w:t>
      </w:r>
      <w:r>
        <w:rPr>
          <w:rFonts w:hint="default" w:ascii="Times New Roman" w:hAnsi="Times New Roman" w:eastAsia="SimSun" w:cs="Times New Roman"/>
          <w:sz w:val="24"/>
          <w:szCs w:val="24"/>
        </w:rPr>
        <w:t>0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0B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,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01A, 01B, 01C</w:t>
      </w:r>
      <w:r>
        <w:rPr>
          <w:rFonts w:hint="default" w:ascii="Times New Roman" w:hAnsi="Times New Roman" w:eastAsia="SimSun" w:cs="Times New Roman"/>
          <w:sz w:val="24"/>
          <w:szCs w:val="24"/>
        </w:rPr>
        <w:t>.</w:t>
      </w:r>
    </w:p>
    <w:p>
      <w:pPr>
        <w:spacing w:line="400" w:lineRule="atLeas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Результат в ячейке 01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9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. </w:t>
      </w:r>
    </w:p>
    <w:p>
      <w:pPr>
        <w:spacing w:line="400" w:lineRule="atLeast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spacing w:line="400" w:lineRule="atLeas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• адреса первой и последней выполняемой команд программы: </w:t>
      </w:r>
    </w:p>
    <w:p>
      <w:pPr>
        <w:spacing w:line="400" w:lineRule="atLeas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Адрес первой команды – 01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2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. </w:t>
      </w:r>
    </w:p>
    <w:p>
      <w:pPr>
        <w:spacing w:line="400" w:lineRule="atLeas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Адрес последней команды – 01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8</w:t>
      </w:r>
      <w:bookmarkStart w:id="0" w:name="_GoBack"/>
      <w:bookmarkEnd w:id="0"/>
      <w:r>
        <w:rPr>
          <w:rFonts w:hint="default" w:ascii="Times New Roman" w:hAnsi="Times New Roman" w:eastAsia="SimSun" w:cs="Times New Roman"/>
          <w:sz w:val="24"/>
          <w:szCs w:val="24"/>
        </w:rPr>
        <w:t>.</w:t>
      </w:r>
    </w:p>
    <w:p>
      <w:pPr>
        <w:spacing w:line="400" w:lineRule="atLeas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</w:p>
    <w:p>
      <w:pPr>
        <w:spacing w:line="400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Вывод: в ходе выполнения данной лабораторной работы я изучил способы связи между программными модулями, команды обращения к подпрограмме и исследовал порядок функционирования ЭВМ при выполнении комплекса взаимосвязанных программ.</w:t>
      </w:r>
    </w:p>
    <w:sectPr>
      <w:pgSz w:w="12240" w:h="15840"/>
      <w:pgMar w:top="568" w:right="1440" w:bottom="142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0E2638"/>
    <w:multiLevelType w:val="multilevel"/>
    <w:tmpl w:val="1B0E2638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 w:cs="Aria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54384"/>
    <w:multiLevelType w:val="multilevel"/>
    <w:tmpl w:val="2BD54384"/>
    <w:lvl w:ilvl="0" w:tentative="0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1" w:tentative="0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B89"/>
    <w:rsid w:val="00097B0A"/>
    <w:rsid w:val="004023DA"/>
    <w:rsid w:val="00412A35"/>
    <w:rsid w:val="006D7AA0"/>
    <w:rsid w:val="00862B89"/>
    <w:rsid w:val="009E4D4D"/>
    <w:rsid w:val="009F78E1"/>
    <w:rsid w:val="00BD71BC"/>
    <w:rsid w:val="00C878F1"/>
    <w:rsid w:val="00CF1EEE"/>
    <w:rsid w:val="00E264BD"/>
    <w:rsid w:val="00EC3306"/>
    <w:rsid w:val="00F33C5C"/>
    <w:rsid w:val="7708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numPr>
        <w:ilvl w:val="0"/>
        <w:numId w:val="1"/>
      </w:numPr>
      <w:jc w:val="center"/>
      <w:outlineLvl w:val="0"/>
    </w:pPr>
    <w:rPr>
      <w:rFonts w:eastAsia="Times New Roman"/>
      <w:b/>
      <w:i/>
      <w:sz w:val="20"/>
      <w:szCs w:val="20"/>
      <w:lang w:val="ru-RU" w:eastAsia="zh-CN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numPr>
        <w:ilvl w:val="1"/>
        <w:numId w:val="1"/>
      </w:numPr>
      <w:jc w:val="center"/>
      <w:outlineLvl w:val="1"/>
    </w:pPr>
    <w:rPr>
      <w:rFonts w:eastAsia="Times New Roman"/>
      <w:b/>
      <w:sz w:val="20"/>
      <w:szCs w:val="20"/>
      <w:lang w:val="ru-RU" w:eastAsia="zh-CN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eastAsia="Times New Roman" w:cs="Arial"/>
      <w:szCs w:val="20"/>
      <w:lang w:val="ru-RU" w:eastAsia="zh-CN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ing 1 Char"/>
    <w:basedOn w:val="5"/>
    <w:link w:val="2"/>
    <w:uiPriority w:val="9"/>
    <w:rPr>
      <w:rFonts w:ascii="Times New Roman" w:hAnsi="Times New Roman" w:eastAsia="Times New Roman" w:cs="Times New Roman"/>
      <w:b/>
      <w:i/>
      <w:sz w:val="20"/>
      <w:szCs w:val="20"/>
      <w:lang w:val="ru-RU" w:eastAsia="zh-CN"/>
    </w:rPr>
  </w:style>
  <w:style w:type="character" w:customStyle="1" w:styleId="9">
    <w:name w:val="Heading 2 Char"/>
    <w:basedOn w:val="5"/>
    <w:link w:val="3"/>
    <w:uiPriority w:val="9"/>
    <w:rPr>
      <w:rFonts w:ascii="Times New Roman" w:hAnsi="Times New Roman" w:eastAsia="Times New Roman" w:cs="Times New Roman"/>
      <w:b/>
      <w:sz w:val="20"/>
      <w:szCs w:val="20"/>
      <w:lang w:val="ru-RU" w:eastAsia="zh-CN"/>
    </w:rPr>
  </w:style>
  <w:style w:type="character" w:customStyle="1" w:styleId="10">
    <w:name w:val="Heading 3 Char"/>
    <w:basedOn w:val="5"/>
    <w:link w:val="4"/>
    <w:uiPriority w:val="9"/>
    <w:rPr>
      <w:rFonts w:ascii="Arial" w:hAnsi="Arial" w:eastAsia="Times New Roman" w:cs="Arial"/>
      <w:sz w:val="24"/>
      <w:szCs w:val="20"/>
      <w:lang w:val="ru-RU" w:eastAsia="zh-CN"/>
    </w:rPr>
  </w:style>
  <w:style w:type="paragraph" w:styleId="11">
    <w:name w:val="List Paragraph"/>
    <w:basedOn w:val="1"/>
    <w:qFormat/>
    <w:uiPriority w:val="34"/>
    <w:pPr>
      <w:ind w:left="720"/>
      <w:contextualSpacing/>
    </w:pPr>
    <w:rPr>
      <w:rFonts w:eastAsia="Times New Roman"/>
      <w:sz w:val="20"/>
      <w:szCs w:val="20"/>
      <w:lang w:val="ru-RU" w:eastAsia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714</Words>
  <Characters>4073</Characters>
  <Lines>33</Lines>
  <Paragraphs>9</Paragraphs>
  <TotalTime>20</TotalTime>
  <ScaleCrop>false</ScaleCrop>
  <LinksUpToDate>false</LinksUpToDate>
  <CharactersWithSpaces>4778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2020-10-20T17:14:00Z</dcterms:created>
  <dc:creator>TUAN KIET</dc:creator>
  <cp:lastModifiedBy>Cương Nguyễn Lê</cp:lastModifiedBy>
  <dcterms:modified xsi:type="dcterms:W3CDTF">2024-03-27T21:50:23Z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95F6223766724581A0DB822A432C6007_12</vt:lpwstr>
  </property>
</Properties>
</file>