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3B76306E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7B4338C3" w:rsidR="00682D60" w:rsidRPr="001B531E" w:rsidRDefault="001B531E" w:rsidP="001B531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S.ABC.SA </w:t>
            </w:r>
            <w:r>
              <w:rPr>
                <w:rFonts w:ascii="Cambria Math" w:hAnsi="Cambria Math" w:cs="Times New Roman"/>
                <w:b/>
                <w:sz w:val="24"/>
                <w:szCs w:val="24"/>
              </w:rPr>
              <w:t>⊥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đáy.Kẻ CE vuông góc với AB.Kẻ AF vuông góc với SE. Tìm khẳng định ĐÚNG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1A18A852" w:rsidR="00682D60" w:rsidRPr="005566A3" w:rsidRDefault="005300D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300D3">
              <w:rPr>
                <w:rStyle w:val="MTConvertedEquation"/>
              </w:rPr>
              <w:t>\[AE \bot \left( {SFC}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767FA74F" w:rsidR="00682D60" w:rsidRPr="005566A3" w:rsidRDefault="005300D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300D3">
              <w:rPr>
                <w:rStyle w:val="MTConvertedEquation"/>
              </w:rPr>
              <w:t>\[AF \bot \left( {SCE}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0BA8FA35" w:rsidR="00682D60" w:rsidRPr="005566A3" w:rsidRDefault="005300D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300D3">
              <w:rPr>
                <w:rStyle w:val="MTConvertedEquation"/>
              </w:rPr>
              <w:t>\[BC \bot \left( {SAB}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7C5059B2" w:rsidR="00682D60" w:rsidRPr="005566A3" w:rsidRDefault="005300D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300D3">
              <w:rPr>
                <w:rStyle w:val="MTConvertedEquation"/>
              </w:rPr>
              <w:t>\[FE \bot \left( {AEC}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32B73F1F" w:rsidR="00682D60" w:rsidRPr="005566A3" w:rsidRDefault="001B531E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B53519" w14:textId="7A7FFB16" w:rsidR="005300D3" w:rsidRPr="005300D3" w:rsidRDefault="005300D3" w:rsidP="001B531E">
            <w:pPr>
              <w:pStyle w:val="NoSpacing"/>
              <w:spacing w:line="360" w:lineRule="auto"/>
              <w:rPr>
                <w:rStyle w:val="MTConvertedEquation"/>
              </w:rPr>
            </w:pPr>
            <w:r w:rsidRPr="005300D3">
              <w:rPr>
                <w:rStyle w:val="MTConvertedEquation"/>
              </w:rPr>
              <w:t>\[\left. \begin{gathered}</w:t>
            </w:r>
          </w:p>
          <w:p w14:paraId="6FE6A52F" w14:textId="77777777" w:rsidR="005300D3" w:rsidRPr="005300D3" w:rsidRDefault="005300D3" w:rsidP="001B531E">
            <w:pPr>
              <w:pStyle w:val="NoSpacing"/>
              <w:spacing w:line="360" w:lineRule="auto"/>
              <w:rPr>
                <w:rStyle w:val="MTConvertedEquation"/>
              </w:rPr>
            </w:pPr>
            <w:r w:rsidRPr="005300D3">
              <w:rPr>
                <w:rStyle w:val="MTConvertedEquation"/>
              </w:rPr>
              <w:t xml:space="preserve">  CE \bot AB\left( {gt} \right) \hfill \\</w:t>
            </w:r>
          </w:p>
          <w:p w14:paraId="252A182C" w14:textId="77777777" w:rsidR="005300D3" w:rsidRPr="005300D3" w:rsidRDefault="005300D3" w:rsidP="001B531E">
            <w:pPr>
              <w:pStyle w:val="NoSpacing"/>
              <w:spacing w:line="360" w:lineRule="auto"/>
              <w:rPr>
                <w:rStyle w:val="MTConvertedEquation"/>
              </w:rPr>
            </w:pPr>
            <w:r w:rsidRPr="005300D3">
              <w:rPr>
                <w:rStyle w:val="MTConvertedEquation"/>
              </w:rPr>
              <w:t xml:space="preserve">  CE \bot SA\left( {SA \bot \left( {ABC} \right)} \right) \hfill \\ </w:t>
            </w:r>
          </w:p>
          <w:p w14:paraId="64DF695D" w14:textId="1AD06279" w:rsidR="001B531E" w:rsidRDefault="005300D3" w:rsidP="001B531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lang w:val="fr-FR"/>
              </w:rPr>
            </w:pPr>
            <w:r w:rsidRPr="005300D3">
              <w:rPr>
                <w:rStyle w:val="MTConvertedEquation"/>
              </w:rPr>
              <w:t>\end{gathered}  \right\}\]</w:t>
            </w:r>
            <w:r w:rsidR="001B531E">
              <w:rPr>
                <w:rFonts w:ascii="Cambria Math" w:hAnsi="Cambria Math" w:cs="Times New Roman"/>
                <w:sz w:val="24"/>
                <w:lang w:val="fr-FR"/>
              </w:rPr>
              <w:t xml:space="preserve"> ⇒</w:t>
            </w:r>
            <w:r w:rsidR="001B531E">
              <w:rPr>
                <w:rFonts w:ascii="Times New Roman" w:hAnsi="Times New Roman" w:cs="Times New Roman"/>
                <w:sz w:val="24"/>
                <w:lang w:val="fr-FR"/>
              </w:rPr>
              <w:t xml:space="preserve"> CE </w:t>
            </w:r>
            <w:r w:rsidR="001B531E">
              <w:rPr>
                <w:rFonts w:ascii="Cambria Math" w:hAnsi="Cambria Math" w:cs="Times New Roman"/>
                <w:sz w:val="24"/>
                <w:lang w:val="fr-FR"/>
              </w:rPr>
              <w:t>⊥</w:t>
            </w:r>
            <w:r w:rsidR="001B531E">
              <w:rPr>
                <w:rFonts w:ascii="Times New Roman" w:hAnsi="Times New Roman" w:cs="Times New Roman"/>
                <w:sz w:val="24"/>
                <w:lang w:val="fr-FR"/>
              </w:rPr>
              <w:t xml:space="preserve"> (SAB)</w:t>
            </w:r>
          </w:p>
          <w:p w14:paraId="6BA15289" w14:textId="576B1DC1" w:rsidR="005300D3" w:rsidRPr="005300D3" w:rsidRDefault="005300D3" w:rsidP="001B531E">
            <w:pPr>
              <w:pStyle w:val="NoSpacing"/>
              <w:spacing w:line="360" w:lineRule="auto"/>
              <w:rPr>
                <w:rStyle w:val="MTConvertedEquation"/>
              </w:rPr>
            </w:pPr>
            <w:r w:rsidRPr="005300D3">
              <w:rPr>
                <w:rStyle w:val="MTConvertedEquation"/>
              </w:rPr>
              <w:t>\[\left. \begin{gathered}</w:t>
            </w:r>
          </w:p>
          <w:p w14:paraId="36EE8E0A" w14:textId="77777777" w:rsidR="005300D3" w:rsidRPr="005300D3" w:rsidRDefault="005300D3" w:rsidP="001B531E">
            <w:pPr>
              <w:pStyle w:val="NoSpacing"/>
              <w:spacing w:line="360" w:lineRule="auto"/>
              <w:rPr>
                <w:rStyle w:val="MTConvertedEquation"/>
              </w:rPr>
            </w:pPr>
            <w:r w:rsidRPr="005300D3">
              <w:rPr>
                <w:rStyle w:val="MTConvertedEquation"/>
              </w:rPr>
              <w:t xml:space="preserve">  AF \bot SE\left( {gt} \right) \hfill \\</w:t>
            </w:r>
          </w:p>
          <w:p w14:paraId="40BD7D01" w14:textId="77777777" w:rsidR="005300D3" w:rsidRPr="005300D3" w:rsidRDefault="005300D3" w:rsidP="001B531E">
            <w:pPr>
              <w:pStyle w:val="NoSpacing"/>
              <w:spacing w:line="360" w:lineRule="auto"/>
              <w:rPr>
                <w:rStyle w:val="MTConvertedEquation"/>
              </w:rPr>
            </w:pPr>
            <w:r w:rsidRPr="005300D3">
              <w:rPr>
                <w:rStyle w:val="MTConvertedEquation"/>
              </w:rPr>
              <w:t xml:space="preserve">  AE \bot CE\left( {CE \bot \left( {SAB} \right)} \right) \hfill \\ </w:t>
            </w:r>
          </w:p>
          <w:p w14:paraId="1B1E069E" w14:textId="43615E8A" w:rsidR="00682D60" w:rsidRPr="001B531E" w:rsidRDefault="005300D3" w:rsidP="001B531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300D3">
              <w:rPr>
                <w:rStyle w:val="MTConvertedEquation"/>
              </w:rPr>
              <w:t>\end{gathered}  \right\}\]</w:t>
            </w:r>
            <w:r w:rsidR="001B531E">
              <w:rPr>
                <w:rFonts w:ascii="Cambria Math" w:hAnsi="Cambria Math" w:cs="Times New Roman"/>
                <w:sz w:val="24"/>
              </w:rPr>
              <w:t xml:space="preserve"> ⇒</w:t>
            </w:r>
            <w:r w:rsidR="001B531E">
              <w:rPr>
                <w:rFonts w:ascii="Times New Roman" w:hAnsi="Times New Roman" w:cs="Times New Roman"/>
                <w:sz w:val="24"/>
              </w:rPr>
              <w:t xml:space="preserve"> AF </w:t>
            </w:r>
            <w:r w:rsidR="001B531E">
              <w:rPr>
                <w:rFonts w:ascii="Cambria Math" w:hAnsi="Cambria Math" w:cs="Times New Roman"/>
                <w:sz w:val="24"/>
              </w:rPr>
              <w:t>⊥</w:t>
            </w:r>
            <w:r w:rsidR="001B531E">
              <w:rPr>
                <w:rFonts w:ascii="Times New Roman" w:hAnsi="Times New Roman" w:cs="Times New Roman"/>
                <w:sz w:val="24"/>
              </w:rPr>
              <w:t xml:space="preserve"> (SCE)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1B531E" w:rsidRPr="005566A3" w14:paraId="3B496B8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FBF9DEB" w14:textId="77777777" w:rsidR="001B531E" w:rsidRPr="005566A3" w:rsidRDefault="001B531E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51A15F1" w14:textId="01595EDB" w:rsidR="001B531E" w:rsidRDefault="001B531E" w:rsidP="001B531E">
            <w:pPr>
              <w:pStyle w:val="NoSpacing"/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5C98AEB4" wp14:editId="6873239A">
                  <wp:extent cx="2152650" cy="1952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4C882AA" w14:textId="77777777" w:rsidR="001B531E" w:rsidRPr="005566A3" w:rsidRDefault="001B531E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126D86F9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101782F4" w:rsidR="0001003F" w:rsidRPr="001B531E" w:rsidRDefault="001B531E" w:rsidP="001B531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S.ABC.SA </w:t>
            </w:r>
            <w:r>
              <w:rPr>
                <w:rFonts w:ascii="Cambria Math" w:hAnsi="Cambria Math" w:cs="Times New Roman"/>
                <w:b/>
                <w:sz w:val="24"/>
                <w:szCs w:val="24"/>
              </w:rPr>
              <w:t>⊥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đáy.Kẻ CE vuông góc với AB.Kẻ AF vuông góc với SE. Tìm khẳng định SAI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461A1E33" w:rsidR="0001003F" w:rsidRPr="005566A3" w:rsidRDefault="005300D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300D3">
              <w:rPr>
                <w:rStyle w:val="MTConvertedEquation"/>
              </w:rPr>
              <w:t>\[SA \bot \left( {AEC}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408F802B" w:rsidR="0001003F" w:rsidRPr="005566A3" w:rsidRDefault="005300D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300D3">
              <w:rPr>
                <w:rStyle w:val="MTConvertedEquation"/>
              </w:rPr>
              <w:t>\[AF \bot \left( {SCE}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F0417EB" w:rsidR="0001003F" w:rsidRPr="005566A3" w:rsidRDefault="005300D3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5300D3">
              <w:rPr>
                <w:rStyle w:val="MTConvertedEquation"/>
              </w:rPr>
              <w:t>\[BC \bot \left( {SAB}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3527D314" w:rsidR="0001003F" w:rsidRPr="005566A3" w:rsidRDefault="005300D3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5300D3">
              <w:rPr>
                <w:rStyle w:val="MTConvertedEquation"/>
              </w:rPr>
              <w:t>\[CE \bot \left( {SAB}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0BDB26F8" w:rsidR="0001003F" w:rsidRPr="005566A3" w:rsidRDefault="001B531E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B7C094" w14:textId="38BCBB8C" w:rsidR="001B531E" w:rsidRDefault="001B531E" w:rsidP="001B531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 </w:t>
            </w:r>
            <w:r>
              <w:rPr>
                <w:rFonts w:ascii="Cambria Math" w:hAnsi="Cambria Math" w:cs="Times New Roman"/>
                <w:sz w:val="24"/>
                <w:szCs w:val="24"/>
              </w:rPr>
              <w:t>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đáy </w:t>
            </w:r>
            <w:r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5300D3" w:rsidRPr="005300D3">
              <w:rPr>
                <w:rStyle w:val="MTConvertedEquation"/>
              </w:rPr>
              <w:t>\[SA \bot \left( {ABC} \right)\]</w:t>
            </w:r>
            <w:r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5300D3" w:rsidRPr="005300D3">
              <w:rPr>
                <w:rStyle w:val="MTConvertedEquation"/>
              </w:rPr>
              <w:t>\[SA \bot \left( {AEC} \right)\]</w:t>
            </w:r>
          </w:p>
          <w:p w14:paraId="2B9F08A2" w14:textId="46C4FD69" w:rsidR="005300D3" w:rsidRPr="005300D3" w:rsidRDefault="005300D3" w:rsidP="001B531E">
            <w:pPr>
              <w:pStyle w:val="NoSpacing"/>
              <w:spacing w:line="360" w:lineRule="auto"/>
              <w:rPr>
                <w:rStyle w:val="MTConvertedEquation"/>
              </w:rPr>
            </w:pPr>
            <w:r w:rsidRPr="005300D3">
              <w:rPr>
                <w:rStyle w:val="MTConvertedEquation"/>
              </w:rPr>
              <w:t>\[\left. \begin{gathered}</w:t>
            </w:r>
          </w:p>
          <w:p w14:paraId="192F56BD" w14:textId="77777777" w:rsidR="005300D3" w:rsidRPr="005300D3" w:rsidRDefault="005300D3" w:rsidP="001B531E">
            <w:pPr>
              <w:pStyle w:val="NoSpacing"/>
              <w:spacing w:line="360" w:lineRule="auto"/>
              <w:rPr>
                <w:rStyle w:val="MTConvertedEquation"/>
              </w:rPr>
            </w:pPr>
            <w:r w:rsidRPr="005300D3">
              <w:rPr>
                <w:rStyle w:val="MTConvertedEquation"/>
              </w:rPr>
              <w:t xml:space="preserve">  CE \bot AB\left( {gt} \right) \hfill \\</w:t>
            </w:r>
          </w:p>
          <w:p w14:paraId="71EA8B5E" w14:textId="77777777" w:rsidR="005300D3" w:rsidRPr="005300D3" w:rsidRDefault="005300D3" w:rsidP="001B531E">
            <w:pPr>
              <w:pStyle w:val="NoSpacing"/>
              <w:spacing w:line="360" w:lineRule="auto"/>
              <w:rPr>
                <w:rStyle w:val="MTConvertedEquation"/>
              </w:rPr>
            </w:pPr>
            <w:r w:rsidRPr="005300D3">
              <w:rPr>
                <w:rStyle w:val="MTConvertedEquation"/>
              </w:rPr>
              <w:t xml:space="preserve">  CE \bot SA\left( {SA \bot \left( {ABC} \right)} \right) \hfill \\ </w:t>
            </w:r>
          </w:p>
          <w:p w14:paraId="1163BCD1" w14:textId="0E3A7638" w:rsidR="001B531E" w:rsidRDefault="005300D3" w:rsidP="001B531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lang w:val="fr-FR"/>
              </w:rPr>
            </w:pPr>
            <w:r w:rsidRPr="005300D3">
              <w:rPr>
                <w:rStyle w:val="MTConvertedEquation"/>
              </w:rPr>
              <w:t>\end{gathered}  \right\}\]</w:t>
            </w:r>
            <w:r w:rsidR="001B531E">
              <w:rPr>
                <w:rFonts w:ascii="Cambria Math" w:hAnsi="Cambria Math" w:cs="Times New Roman"/>
                <w:sz w:val="24"/>
                <w:lang w:val="fr-FR"/>
              </w:rPr>
              <w:t xml:space="preserve"> ⇒</w:t>
            </w:r>
            <w:r w:rsidR="001B531E">
              <w:rPr>
                <w:rFonts w:ascii="Times New Roman" w:hAnsi="Times New Roman" w:cs="Times New Roman"/>
                <w:sz w:val="24"/>
                <w:lang w:val="fr-FR"/>
              </w:rPr>
              <w:t xml:space="preserve"> CE </w:t>
            </w:r>
            <w:r w:rsidR="001B531E">
              <w:rPr>
                <w:rFonts w:ascii="Cambria Math" w:hAnsi="Cambria Math" w:cs="Times New Roman"/>
                <w:sz w:val="24"/>
                <w:lang w:val="fr-FR"/>
              </w:rPr>
              <w:t>⊥</w:t>
            </w:r>
            <w:r w:rsidR="001B531E">
              <w:rPr>
                <w:rFonts w:ascii="Times New Roman" w:hAnsi="Times New Roman" w:cs="Times New Roman"/>
                <w:sz w:val="24"/>
                <w:lang w:val="fr-FR"/>
              </w:rPr>
              <w:t xml:space="preserve"> (SAB)</w:t>
            </w:r>
          </w:p>
          <w:p w14:paraId="3352E01F" w14:textId="4A706493" w:rsidR="005300D3" w:rsidRPr="005300D3" w:rsidRDefault="005300D3" w:rsidP="001B531E">
            <w:pPr>
              <w:pStyle w:val="NoSpacing"/>
              <w:spacing w:line="360" w:lineRule="auto"/>
              <w:rPr>
                <w:rStyle w:val="MTConvertedEquation"/>
              </w:rPr>
            </w:pPr>
            <w:r w:rsidRPr="005300D3">
              <w:rPr>
                <w:rStyle w:val="MTConvertedEquation"/>
              </w:rPr>
              <w:t>\[\left. \begin{gathered}</w:t>
            </w:r>
          </w:p>
          <w:p w14:paraId="210EA448" w14:textId="77777777" w:rsidR="005300D3" w:rsidRPr="005300D3" w:rsidRDefault="005300D3" w:rsidP="001B531E">
            <w:pPr>
              <w:pStyle w:val="NoSpacing"/>
              <w:spacing w:line="360" w:lineRule="auto"/>
              <w:rPr>
                <w:rStyle w:val="MTConvertedEquation"/>
              </w:rPr>
            </w:pPr>
            <w:r w:rsidRPr="005300D3">
              <w:rPr>
                <w:rStyle w:val="MTConvertedEquation"/>
              </w:rPr>
              <w:t xml:space="preserve">  AF \bot SE\left( {gt} \right) \hfill \\</w:t>
            </w:r>
          </w:p>
          <w:p w14:paraId="0ED9C502" w14:textId="77777777" w:rsidR="005300D3" w:rsidRPr="005300D3" w:rsidRDefault="005300D3" w:rsidP="001B531E">
            <w:pPr>
              <w:pStyle w:val="NoSpacing"/>
              <w:spacing w:line="360" w:lineRule="auto"/>
              <w:rPr>
                <w:rStyle w:val="MTConvertedEquation"/>
              </w:rPr>
            </w:pPr>
            <w:r w:rsidRPr="005300D3">
              <w:rPr>
                <w:rStyle w:val="MTConvertedEquation"/>
              </w:rPr>
              <w:t xml:space="preserve">  AE \bot CE\left( {CE \bot \left( {SAB} \right)} \right) \hfill \\ </w:t>
            </w:r>
          </w:p>
          <w:p w14:paraId="73CBC4AB" w14:textId="54CF3F6E" w:rsidR="0001003F" w:rsidRPr="001B531E" w:rsidRDefault="005300D3" w:rsidP="001B531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300D3">
              <w:rPr>
                <w:rStyle w:val="MTConvertedEquation"/>
              </w:rPr>
              <w:t>\end{gathered}  \right\}\]</w:t>
            </w:r>
            <w:r w:rsidR="001B531E">
              <w:rPr>
                <w:rFonts w:ascii="Cambria Math" w:hAnsi="Cambria Math" w:cs="Times New Roman"/>
                <w:sz w:val="24"/>
              </w:rPr>
              <w:t xml:space="preserve"> ⇒</w:t>
            </w:r>
            <w:r w:rsidR="001B531E">
              <w:rPr>
                <w:rFonts w:ascii="Times New Roman" w:hAnsi="Times New Roman" w:cs="Times New Roman"/>
                <w:sz w:val="24"/>
              </w:rPr>
              <w:t xml:space="preserve"> AF </w:t>
            </w:r>
            <w:r w:rsidR="001B531E">
              <w:rPr>
                <w:rFonts w:ascii="Cambria Math" w:hAnsi="Cambria Math" w:cs="Times New Roman"/>
                <w:sz w:val="24"/>
              </w:rPr>
              <w:t>⊥</w:t>
            </w:r>
            <w:r w:rsidR="001B531E">
              <w:rPr>
                <w:rFonts w:ascii="Times New Roman" w:hAnsi="Times New Roman" w:cs="Times New Roman"/>
                <w:sz w:val="24"/>
              </w:rPr>
              <w:t xml:space="preserve"> (SCE)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1B531E" w:rsidRPr="005566A3" w14:paraId="4E4EA9F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F1AAEB7" w14:textId="77777777" w:rsidR="001B531E" w:rsidRPr="005566A3" w:rsidRDefault="001B531E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DAD7D38" w14:textId="6B6B83F8" w:rsidR="001B531E" w:rsidRDefault="001B531E" w:rsidP="001B531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B29FCE" wp14:editId="5DA96C17">
                  <wp:extent cx="2152650" cy="19526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A9A5E8" w14:textId="77777777" w:rsidR="001B531E" w:rsidRPr="005566A3" w:rsidRDefault="001B531E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380D203D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44B86532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67B40A39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466E8"/>
    <w:multiLevelType w:val="hybridMultilevel"/>
    <w:tmpl w:val="32F2C48A"/>
    <w:lvl w:ilvl="0" w:tplc="AEB4C058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strike w:val="0"/>
        <w:dstrike w:val="0"/>
        <w:color w:val="FF0000"/>
        <w:sz w:val="24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B531E"/>
    <w:rsid w:val="001C2C83"/>
    <w:rsid w:val="001D5145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04A39"/>
    <w:rsid w:val="005300D3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1B531E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5300D3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67</cp:revision>
  <dcterms:created xsi:type="dcterms:W3CDTF">2016-10-16T03:16:00Z</dcterms:created>
  <dcterms:modified xsi:type="dcterms:W3CDTF">2016-12-01T14:25:00Z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