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21E3C9DA" w:rsidR="00682D60" w:rsidRPr="007B1037" w:rsidRDefault="007B1037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H,K lần lượt là trực tâm của tam giác ABC và SBC.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là giao điểm của BK và SC, F là giao điểm của BH và AC.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>Chọn khẳng định ĐÚNG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68C4352E" w:rsidR="00682D60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\[SC \bot \left( {BHK}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2ACF8117" w:rsidR="00682D60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\[KC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5DC50754" w:rsidR="00682D60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\[BC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0C17C18B" w:rsidR="00682D60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\[CF \bot \left( {CKB}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DF8F98A" w:rsidR="00682D60" w:rsidRPr="005566A3" w:rsidRDefault="007B10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BE7197" w14:textId="138529DA" w:rsidR="007B1037" w:rsidRPr="00610552" w:rsidRDefault="00605486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\[\left. \begin{array}{l}BH \bot AC\\BH \bot SA\left( {SA \bot \left( {ABC} \right)} \right)\end{array} \right\}\]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BH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</w:p>
          <w:p w14:paraId="5C186441" w14:textId="2D1A73FC" w:rsidR="007B1037" w:rsidRPr="00610552" w:rsidRDefault="00605486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\[\left. \begin{array}{l}BK \bot SC\\BH \bot SC\left( {BH \bot \left( {SAC} \right)} \right)\end{array} \right\}\]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SC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(BHK)</w:t>
            </w:r>
            <w:r w:rsidR="007B1037" w:rsidRPr="00616370">
              <w:rPr>
                <w:noProof/>
              </w:rPr>
              <w:t xml:space="preserve"> </w:t>
            </w:r>
          </w:p>
          <w:p w14:paraId="1B1E069E" w14:textId="012EA22B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B1037" w:rsidRPr="005566A3" w14:paraId="584F7F8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F041EEF" w14:textId="77777777" w:rsidR="007B1037" w:rsidRPr="005566A3" w:rsidRDefault="007B1037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23995C" w14:textId="600B3850" w:rsidR="007B1037" w:rsidRPr="00610552" w:rsidRDefault="007B1037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7C356C" wp14:editId="1D1A3A57">
                  <wp:extent cx="2143125" cy="2019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CBF0C81" w14:textId="77777777" w:rsidR="007B1037" w:rsidRPr="005566A3" w:rsidRDefault="007B103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24DF9C41" w:rsidR="0001003F" w:rsidRPr="007B1037" w:rsidRDefault="007B1037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 SA </w:t>
            </w:r>
            <w:r w:rsidRPr="00610552">
              <w:rPr>
                <w:rFonts w:ascii="Cambria Math" w:hAnsi="Cambria Math" w:cs="Cambria Math"/>
                <w:b/>
                <w:sz w:val="24"/>
                <w:szCs w:val="24"/>
              </w:rPr>
              <w:t>⊥</w:t>
            </w:r>
            <w:r w:rsidRPr="006105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H,K lần lượt là trực tâm của tam giác ABC và SBC.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là giao điểm của BK và SC, F là giao điểm của BH và AC. 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Chọn khẳng định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SAI</w:t>
            </w:r>
            <w:r w:rsidRPr="00354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trong các khẳng định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46914CC" w:rsidR="0001003F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\[SC \bot \left( {BHK}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47F872D" w:rsidR="0001003F" w:rsidRPr="005566A3" w:rsidRDefault="00605486" w:rsidP="00605486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\[BF \bot \left( {SAC}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556934F8" w:rsidR="0001003F" w:rsidRPr="005566A3" w:rsidRDefault="00605486" w:rsidP="00605486">
            <w:pPr>
              <w:rPr>
                <w:rFonts w:ascii="Cambria Math" w:hAnsi="Cambria Math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\[HC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0118126" w:rsidR="0001003F" w:rsidRPr="005566A3" w:rsidRDefault="00605486" w:rsidP="00605486">
            <w:pPr>
              <w:rPr>
                <w:rFonts w:ascii="Cambria Math" w:hAnsi="Cambria Math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\[BE \bot \left( {SAF}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7B1F12E" w:rsidR="0001003F" w:rsidRPr="005566A3" w:rsidRDefault="007B103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3BB383" w14:textId="27D5C3E9" w:rsidR="007B1037" w:rsidRPr="00610552" w:rsidRDefault="00605486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\[\left. \begin{array}{l}BH \bot AC\\BH \bot SA\left( {SA \bot \left( {ABC} \right)} \right)\end{array} \right\}\]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BH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  <w:r w:rsidR="007B1037" w:rsidRPr="00AB1BEA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7B103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1037">
              <w:rPr>
                <w:rFonts w:ascii="Times New Roman" w:hAnsi="Times New Roman" w:cs="Times New Roman"/>
                <w:sz w:val="24"/>
                <w:szCs w:val="24"/>
              </w:rPr>
              <w:t xml:space="preserve"> (SAC)</w:t>
            </w:r>
          </w:p>
          <w:p w14:paraId="3E62922A" w14:textId="5E32FA59" w:rsidR="007B1037" w:rsidRDefault="00605486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486">
              <w:rPr>
                <w:rStyle w:val="MTConvertedEquation"/>
              </w:rPr>
              <w:lastRenderedPageBreak/>
              <w:t>\[\left. \begin{array}{l}BK \bot SC\\BH \bot SC\left( {BH \bot \left( {SAC} \right)} \right)\end{array} \right\}\]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SC 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⊥</w:t>
            </w:r>
            <w:r w:rsidR="007B1037" w:rsidRPr="00610552">
              <w:rPr>
                <w:rFonts w:ascii="Times New Roman" w:hAnsi="Times New Roman" w:cs="Times New Roman"/>
                <w:sz w:val="24"/>
                <w:szCs w:val="24"/>
              </w:rPr>
              <w:t xml:space="preserve"> (BHK)</w:t>
            </w:r>
          </w:p>
          <w:p w14:paraId="73CBC4AB" w14:textId="69BB98ED" w:rsidR="0001003F" w:rsidRPr="005566A3" w:rsidRDefault="00605486" w:rsidP="00605486">
            <w:pPr>
              <w:rPr>
                <w:rFonts w:ascii="Cambria Math" w:hAnsi="Cambria Math"/>
                <w:sz w:val="24"/>
                <w:szCs w:val="24"/>
              </w:rPr>
            </w:pPr>
            <w:r w:rsidRPr="00605486">
              <w:rPr>
                <w:rStyle w:val="MTConvertedEquation"/>
              </w:rPr>
              <w:t>\[\left. \begin{array}{l}CH \bot AB\\CH \bot SA\left( {SA \bot \left( {ABC} \right)} \right)\end{array} \right\}\]</w:t>
            </w:r>
            <w:r w:rsidR="007B1037" w:rsidRPr="00610552">
              <w:rPr>
                <w:rFonts w:ascii="Cambria Math" w:hAnsi="Cambria Math" w:cs="Cambria Math"/>
                <w:sz w:val="24"/>
                <w:szCs w:val="24"/>
              </w:rPr>
              <w:t>⇒</w:t>
            </w:r>
            <w:r w:rsidRPr="00605486">
              <w:rPr>
                <w:rStyle w:val="MTConvertedEquation"/>
              </w:rPr>
              <w:t>\[HC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7B1037" w:rsidRPr="005566A3" w14:paraId="2227548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EF59DAB" w14:textId="77777777" w:rsidR="007B1037" w:rsidRPr="005566A3" w:rsidRDefault="007B1037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AE9C96" w14:textId="7B79E0D4" w:rsidR="007B1037" w:rsidRPr="00610552" w:rsidRDefault="007B1037" w:rsidP="007B1037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30C1F" wp14:editId="28E4B257">
                  <wp:extent cx="2143125" cy="20193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B9FCE2" w14:textId="77777777" w:rsidR="007B1037" w:rsidRPr="005566A3" w:rsidRDefault="007B1037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lastRenderedPageBreak/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EA7E7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EA7E7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EA7E7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bookmarkEnd w:id="0"/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B6847"/>
    <w:multiLevelType w:val="hybridMultilevel"/>
    <w:tmpl w:val="2F764B94"/>
    <w:lvl w:ilvl="0" w:tplc="6A1C1856">
      <w:start w:val="1"/>
      <w:numFmt w:val="decimal"/>
      <w:lvlText w:val="Bài %1."/>
      <w:lvlJc w:val="left"/>
      <w:pPr>
        <w:ind w:left="540" w:hanging="360"/>
      </w:pPr>
      <w:rPr>
        <w:rFonts w:ascii="Times New Roman" w:hAnsi="Times New Roman" w:hint="default"/>
        <w:b/>
        <w:i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05486"/>
    <w:rsid w:val="00610605"/>
    <w:rsid w:val="006242D8"/>
    <w:rsid w:val="00640A79"/>
    <w:rsid w:val="00675862"/>
    <w:rsid w:val="00682234"/>
    <w:rsid w:val="00682D60"/>
    <w:rsid w:val="00694627"/>
    <w:rsid w:val="006D4A4E"/>
    <w:rsid w:val="006E4018"/>
    <w:rsid w:val="00720E07"/>
    <w:rsid w:val="00773F22"/>
    <w:rsid w:val="00795752"/>
    <w:rsid w:val="007B1037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7B103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605486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2016-12-09T07:57:00Z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