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103"/>
        <w:gridCol w:w="5103"/>
      </w:tblGrid>
      <w:tr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HỌC VIỆN AN NINH NHÂN DÂN</w:t>
              <w:br/>
            </w:r>
            <w:r>
              <w:rPr>
                <w:b/>
                <w:u w:val="single"/>
              </w:rPr>
              <w:t>PHÒNG KHẢO THÍ &amp; ĐBCLĐT</w:t>
            </w:r>
          </w:p>
        </w:tc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CỘNG HÒA XÃ HỘI CHỦ NGHĨA VIỆT NAM</w:t>
              <w:br/>
            </w:r>
            <w:r>
              <w:rPr>
                <w:b/>
                <w:u w:val="single"/>
              </w:rPr>
              <w:t>Độc lập – Tự do – Hạnh phúc</w:t>
            </w:r>
          </w:p>
        </w:tc>
      </w:tr>
    </w:tbl>
    <w:p>
      <w:pPr>
        <w:jc w:val="right"/>
      </w:pPr>
      <w:r>
        <w:rPr>
          <w:i/>
        </w:rPr>
        <w:t>Hà nội, ngày 30 tháng 10 năm 2018</w:t>
      </w:r>
    </w:p>
    <w:p>
      <w:pPr>
        <w:jc w:val="center"/>
      </w:pPr>
      <w:r>
        <w:rPr>
          <w:b/>
        </w:rPr>
        <w:t>THỐNG KÊ CHẤM THI KẾT THÚC HỌC PHẦN(LẦN 1)</w:t>
      </w:r>
    </w:p>
    <w:p>
      <w:pPr>
        <w:jc w:val="center"/>
      </w:pPr>
      <w:r>
        <w:t>Năm học: 2017 – 2018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</w:tblGrid>
      <w:tr>
        <w:tc>
          <w:tcPr>
            <w:tcW w:type="dxa" w:w="1021"/>
            <w:vMerge w:val="restart"/>
          </w:tcPr>
          <w:p>
            <w:r>
              <w:t>TT</w:t>
            </w:r>
          </w:p>
        </w:tc>
        <w:tc>
          <w:tcPr>
            <w:tcW w:type="dxa" w:w="1021"/>
            <w:vMerge w:val="restart"/>
          </w:tcPr>
          <w:p>
            <w:r>
              <w:t>Lớp</w:t>
            </w:r>
          </w:p>
        </w:tc>
        <w:tc>
          <w:tcPr>
            <w:tcW w:type="dxa" w:w="1021"/>
            <w:vMerge w:val="restart"/>
          </w:tcPr>
          <w:p>
            <w:r>
              <w:t>Quân số</w:t>
            </w:r>
          </w:p>
        </w:tc>
        <w:tc>
          <w:tcPr>
            <w:tcW w:type="dxa" w:w="1021"/>
            <w:vMerge w:val="restart"/>
          </w:tcPr>
          <w:p>
            <w:r>
              <w:t>Ngày thi</w:t>
            </w:r>
          </w:p>
        </w:tc>
        <w:tc>
          <w:tcPr>
            <w:tcW w:type="dxa" w:w="1021"/>
            <w:vMerge w:val="restart"/>
          </w:tcPr>
          <w:p>
            <w:r>
              <w:t>Môn thi</w:t>
            </w:r>
          </w:p>
        </w:tc>
        <w:tc>
          <w:tcPr>
            <w:tcW w:type="dxa" w:w="1021"/>
            <w:vMerge w:val="restart"/>
          </w:tcPr>
          <w:p>
            <w:r>
              <w:t>Hình thức thi</w:t>
            </w:r>
          </w:p>
        </w:tc>
        <w:tc>
          <w:tcPr>
            <w:tcW w:type="dxa" w:w="3063"/>
            <w:gridSpan w:val="3"/>
          </w:tcPr>
          <w:p>
            <w:r>
              <w:t>Cán bộ chấm thi</w:t>
            </w:r>
          </w:p>
        </w:tc>
        <w:tc>
          <w:tcPr>
            <w:tcW w:type="dxa" w:w="1021"/>
            <w:vMerge w:val="restart"/>
          </w:tcPr>
          <w:p>
            <w:r>
              <w:t>Ghi chú</w:t>
            </w:r>
          </w:p>
        </w:tc>
      </w:tr>
      <w:tr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</w:tcPr>
          <w:p>
            <w:r>
              <w:t>Họ và tên</w:t>
            </w:r>
          </w:p>
        </w:tc>
        <w:tc>
          <w:tcPr>
            <w:tcW w:type="dxa" w:w="1021"/>
          </w:tcPr>
          <w:p>
            <w:r>
              <w:t>Đơn vị</w:t>
            </w:r>
          </w:p>
        </w:tc>
        <w:tc>
          <w:tcPr>
            <w:tcW w:type="dxa" w:w="1021"/>
          </w:tcPr>
          <w:p>
            <w:r>
              <w:t>Cấp hàm</w:t>
            </w:r>
          </w:p>
        </w:tc>
        <w:tc>
          <w:tcPr>
            <w:tcW w:type="dxa" w:w="1021"/>
            <w:vMerge/>
          </w:tcPr>
          <w:p/>
        </w:tc>
      </w:tr>
      <w:tr>
        <w:tc>
          <w:tcPr>
            <w:tcW w:type="dxa" w:w="1021"/>
          </w:tcPr>
          <w:p>
            <w:r>
              <w:t>1</w:t>
            </w:r>
          </w:p>
        </w:tc>
        <w:tc>
          <w:tcPr>
            <w:tcW w:type="dxa" w:w="1021"/>
          </w:tcPr>
          <w:p>
            <w:r>
              <w:t>cuong 12</w:t>
            </w:r>
          </w:p>
        </w:tc>
        <w:tc>
          <w:tcPr>
            <w:tcW w:type="dxa" w:w="1021"/>
          </w:tcPr>
          <w:p>
            <w:r>
              <w:t>Lính Thủy</w:t>
            </w:r>
          </w:p>
        </w:tc>
        <w:tc>
          <w:tcPr>
            <w:tcW w:type="dxa" w:w="1021"/>
          </w:tcPr>
          <w:p>
            <w:r>
              <w:t>Đại úy</w:t>
            </w:r>
          </w:p>
        </w:tc>
        <w:tc>
          <w:tcPr>
            <w:tcW w:type="dxa" w:w="1021"/>
          </w:tcPr>
          <w:p>
            <w:r>
              <w:t>1</w:t>
            </w:r>
          </w:p>
        </w:tc>
        <w:tc>
          <w:tcPr>
            <w:tcW w:type="dxa" w:w="1021"/>
          </w:tcPr>
          <w:p>
            <w:r>
              <w:t>60000</w:t>
            </w:r>
          </w:p>
        </w:tc>
        <w:tc>
          <w:tcPr>
            <w:tcW w:type="dxa" w:w="1021"/>
          </w:tcPr>
          <w:p>
            <w:r>
              <w:t>60000</w:t>
            </w:r>
          </w:p>
        </w:tc>
        <w:tc>
          <w:tcPr>
            <w:tcW w:type="dxa" w:w="1021"/>
          </w:tcPr>
          <w:p>
            <w:r>
              <w:t>6000.0</w:t>
            </w:r>
          </w:p>
        </w:tc>
        <w:tc>
          <w:tcPr>
            <w:tcW w:type="dxa" w:w="1021"/>
          </w:tcPr>
          <w:p>
            <w:r>
              <w:t>54000.0</w:t>
            </w:r>
          </w:p>
        </w:tc>
        <w:tc>
          <w:tcPr>
            <w:tcW w:type="dxa" w:w="1021"/>
          </w:tcPr>
          <w:p>
            <w:r>
              <w:t xml:space="preserve"> </w:t>
            </w:r>
          </w:p>
        </w:tc>
      </w:tr>
      <w:tr>
        <w:tc>
          <w:tcPr>
            <w:tcW w:type="dxa" w:w="1021"/>
          </w:tcPr>
          <w:p>
            <w:r>
              <w:t>2</w:t>
            </w:r>
          </w:p>
        </w:tc>
        <w:tc>
          <w:tcPr>
            <w:tcW w:type="dxa" w:w="1021"/>
          </w:tcPr>
          <w:p>
            <w:r>
              <w:t>cham</w:t>
            </w:r>
          </w:p>
        </w:tc>
        <w:tc>
          <w:tcPr>
            <w:tcW w:type="dxa" w:w="1021"/>
          </w:tcPr>
          <w:p>
            <w:r>
              <w:t>Lính Thủy</w:t>
            </w:r>
          </w:p>
        </w:tc>
        <w:tc>
          <w:tcPr>
            <w:tcW w:type="dxa" w:w="1021"/>
          </w:tcPr>
          <w:p>
            <w:r>
              <w:t>Đại úy</w:t>
            </w:r>
          </w:p>
        </w:tc>
        <w:tc>
          <w:tcPr>
            <w:tcW w:type="dxa" w:w="1021"/>
          </w:tcPr>
          <w:p>
            <w:r>
              <w:t>1</w:t>
            </w:r>
          </w:p>
        </w:tc>
        <w:tc>
          <w:tcPr>
            <w:tcW w:type="dxa" w:w="1021"/>
          </w:tcPr>
          <w:p>
            <w:r>
              <w:t>60000</w:t>
            </w:r>
          </w:p>
        </w:tc>
        <w:tc>
          <w:tcPr>
            <w:tcW w:type="dxa" w:w="1021"/>
          </w:tcPr>
          <w:p>
            <w:r>
              <w:t>60000</w:t>
            </w:r>
          </w:p>
        </w:tc>
        <w:tc>
          <w:tcPr>
            <w:tcW w:type="dxa" w:w="1021"/>
          </w:tcPr>
          <w:p>
            <w:r>
              <w:t>6000.0</w:t>
            </w:r>
          </w:p>
        </w:tc>
        <w:tc>
          <w:tcPr>
            <w:tcW w:type="dxa" w:w="1021"/>
          </w:tcPr>
          <w:p>
            <w:r>
              <w:t>54000.0</w:t>
            </w:r>
          </w:p>
        </w:tc>
        <w:tc>
          <w:tcPr>
            <w:tcW w:type="dxa" w:w="1021"/>
          </w:tcPr>
          <w:p>
            <w:r>
              <w:t xml:space="preserve"> </w:t>
            </w:r>
          </w:p>
        </w:tc>
      </w:tr>
    </w:tbl>
    <w:p>
      <w:r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103"/>
        <w:gridCol w:w="5103"/>
      </w:tblGrid>
      <w:tr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TRƯỞNG PHÒNG</w:t>
            </w:r>
          </w:p>
        </w:tc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CÁN BỘ THỐNG KÊ</w:t>
            </w:r>
          </w:p>
        </w:tc>
      </w:tr>
    </w:tbl>
    <w:sectPr w:rsidR="00FC693F" w:rsidRPr="0006063C" w:rsidSect="00034616">
      <w:pgSz w:w="11906" w:h="16838"/>
      <w:pgMar w:top="1440" w:right="850" w:bottom="144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