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7 tháng 1 năm 2019</w:t>
      </w:r>
    </w:p>
    <w:p>
      <w:pPr>
        <w:jc w:val="center"/>
      </w:pPr>
      <w:r>
        <w:rPr>
          <w:b/>
        </w:rPr>
        <w:t>THỐNG KÊ THANH TOÁN COI THI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</w:tcPr>
          <w:p>
            <w:r>
              <w:t>TT</w:t>
            </w:r>
          </w:p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</w:tcPr>
          <w:p>
            <w:r>
              <w:t>Số buổi</w:t>
            </w:r>
          </w:p>
        </w:tc>
        <w:tc>
          <w:tcPr>
            <w:tcW w:type="dxa" w:w="1021"/>
          </w:tcPr>
          <w:p>
            <w:r>
              <w:t>Giá biểu</w:t>
            </w:r>
          </w:p>
        </w:tc>
        <w:tc>
          <w:tcPr>
            <w:tcW w:type="dxa" w:w="1021"/>
          </w:tcPr>
          <w:p>
            <w:r>
              <w:t>Thành tiền</w:t>
            </w:r>
          </w:p>
        </w:tc>
        <w:tc>
          <w:tcPr>
            <w:tcW w:type="dxa" w:w="1021"/>
          </w:tcPr>
          <w:p>
            <w:r>
              <w:t>Trừ thuế</w:t>
            </w:r>
          </w:p>
        </w:tc>
        <w:tc>
          <w:tcPr>
            <w:tcW w:type="dxa" w:w="1021"/>
          </w:tcPr>
          <w:p>
            <w:r>
              <w:t>Còn lĩnh</w:t>
            </w:r>
          </w:p>
        </w:tc>
        <w:tc>
          <w:tcPr>
            <w:tcW w:type="dxa" w:w="1021"/>
          </w:tcPr>
          <w:p>
            <w:r>
              <w:t>Kí tên</w:t>
            </w:r>
          </w:p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6000</w:t>
            </w:r>
          </w:p>
        </w:tc>
        <w:tc>
          <w:tcPr>
            <w:tcW w:type="dxa" w:w="1021"/>
          </w:tcPr>
          <w:p>
            <w:r>
              <w:t>54000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6000</w:t>
            </w:r>
          </w:p>
        </w:tc>
        <w:tc>
          <w:tcPr>
            <w:tcW w:type="dxa" w:w="1021"/>
          </w:tcPr>
          <w:p>
            <w:r>
              <w:t>54000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#</w:t>
            </w:r>
          </w:p>
        </w:tc>
        <w:tc>
          <w:tcPr>
            <w:tcW w:type="dxa" w:w="3063"/>
            <w:gridSpan w:val="3"/>
          </w:tcPr>
          <w:p>
            <w:r>
              <w:t>Tổng</w:t>
            </w:r>
          </w:p>
        </w:tc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/>
        </w:tc>
        <w:tc>
          <w:tcPr>
            <w:tcW w:type="dxa" w:w="1021"/>
          </w:tcPr>
          <w:p>
            <w:r>
              <w:t>120000</w:t>
            </w:r>
          </w:p>
        </w:tc>
        <w:tc>
          <w:tcPr>
            <w:tcW w:type="dxa" w:w="1021"/>
          </w:tcPr>
          <w:p>
            <w:r>
              <w:t>12000</w:t>
            </w:r>
          </w:p>
        </w:tc>
        <w:tc>
          <w:tcPr>
            <w:tcW w:type="dxa" w:w="1021"/>
          </w:tcPr>
          <w:p>
            <w:r>
              <w:t>108000</w:t>
            </w:r>
          </w:p>
        </w:tc>
        <w:tc>
          <w:tcPr>
            <w:tcW w:type="dxa" w:w="1021"/>
          </w:tcPr>
          <w:p/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