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5"/>
      </w:tblGrid>
      <w:tr>
        <w:tc>
          <w:tcPr>
            <w:tcW w:type="dxa" w:w="9405"/>
          </w:tcPr>
          <w:p>
            <w:pPr>
              <w:jc w:val="center"/>
            </w:pPr>
            <w:r/>
            <w:r>
              <w:rPr>
                <w:rFonts w:ascii="Times New Roman" w:hAnsi="Times New Roman"/>
                <w:b/>
                <w:sz w:val="28"/>
              </w:rPr>
              <w:t>HỌC VIỆN KỸ THUẬT MẬT MÃ</w:t>
              <w:br/>
            </w:r>
            <w:r>
              <w:rPr>
                <w:rFonts w:ascii="Times New Roman" w:hAnsi="Times New Roman"/>
                <w:b/>
                <w:sz w:val="28"/>
              </w:rPr>
              <w:t>KHOA CÔNG NGHỆ THÔNG TIN</w:t>
              <w:br/>
            </w:r>
            <w:r>
              <w:br/>
            </w:r>
            <w:r>
              <w:br/>
            </w:r>
            <w:r>
              <w:br/>
            </w:r>
            <w:r>
              <w:br/>
            </w:r>
            <w:r>
              <w:br/>
            </w:r>
            <w:r>
              <w:rPr>
                <w:rFonts w:ascii="Times New Roman" w:hAnsi="Times New Roman"/>
                <w:b/>
                <w:sz w:val="40"/>
              </w:rPr>
              <w:t>BÁO CÁO BÀI TẬP LỚN</w:t>
              <w:br/>
            </w:r>
            <w:r>
              <w:rPr>
                <w:rFonts w:ascii="Times New Roman" w:hAnsi="Times New Roman"/>
                <w:b/>
                <w:sz w:val="32"/>
              </w:rPr>
              <w:t>MÔN: KIỂM THỬ PHẦN MỀM NHÚNG</w:t>
              <w:br/>
              <w:br/>
            </w:r>
            <w:r>
              <w:rPr>
                <w:rFonts w:ascii="Times New Roman" w:hAnsi="Times New Roman"/>
                <w:b/>
                <w:sz w:val="28"/>
              </w:rPr>
              <w:t>ĐỀ TÀI:</w:t>
              <w:br/>
            </w:r>
            <w:r>
              <w:rPr>
                <w:rFonts w:ascii="Times New Roman" w:hAnsi="Times New Roman"/>
                <w:b/>
                <w:color w:val="0000B4"/>
                <w:sz w:val="36"/>
              </w:rPr>
              <w:t>NGHIÊN CỨU VÀ ỨNG DỤNG PLAYWRIGHT TRONG KIỂM THỬ TỰ ĐỘNG HÓA E2E TOÀN DIỆN CHO WEBSITE XEM PHIM CMOVIE</w:t>
              <w:br/>
            </w:r>
            <w:r>
              <w:br/>
            </w:r>
            <w:r>
              <w:br/>
            </w:r>
            <w:r>
              <w:br/>
            </w:r>
            <w:r>
              <w:br/>
            </w:r>
            <w:r>
              <w:br/>
            </w:r>
            <w:r>
              <w:rPr>
                <w:rFonts w:ascii="Times New Roman" w:hAnsi="Times New Roman"/>
                <w:b/>
                <w:sz w:val="28"/>
              </w:rPr>
              <w:t xml:space="preserve">Giảng viên hướng dẫn: </w:t>
            </w:r>
            <w:r>
              <w:rPr>
                <w:rFonts w:ascii="Times New Roman" w:hAnsi="Times New Roman"/>
                <w:sz w:val="28"/>
              </w:rPr>
              <w:t>ThS. Thái Thị Thanh Vân</w:t>
              <w:br/>
              <w:br/>
            </w:r>
            <w:r>
              <w:rPr>
                <w:rFonts w:ascii="Times New Roman" w:hAnsi="Times New Roman"/>
                <w:b/>
                <w:sz w:val="28"/>
              </w:rPr>
              <w:t>Sinh viên thực hiện:</w:t>
              <w:br/>
            </w:r>
            <w:r>
              <w:rPr>
                <w:rFonts w:ascii="Times New Roman" w:hAnsi="Times New Roman"/>
                <w:sz w:val="28"/>
              </w:rPr>
              <w:t>Ngô Minh Cường – CT070306</w:t>
              <w:br/>
            </w:r>
            <w:r>
              <w:rPr>
                <w:rFonts w:ascii="Times New Roman" w:hAnsi="Times New Roman"/>
                <w:sz w:val="28"/>
              </w:rPr>
              <w:t>Nguyễn Trung Vĩnh – CT070361</w:t>
              <w:br/>
            </w:r>
            <w:r>
              <w:rPr>
                <w:rFonts w:ascii="Times New Roman" w:hAnsi="Times New Roman"/>
                <w:sz w:val="28"/>
              </w:rPr>
              <w:t>Hoàng Văn Thụ – CT070352</w:t>
              <w:br/>
            </w:r>
            <w:r>
              <w:br/>
            </w:r>
            <w:r>
              <w:br/>
            </w:r>
            <w:r>
              <w:br/>
            </w:r>
            <w:r>
              <w:br/>
            </w:r>
            <w:r>
              <w:rPr>
                <w:rFonts w:ascii="Times New Roman" w:hAnsi="Times New Roman"/>
                <w:b/>
                <w:sz w:val="28"/>
              </w:rPr>
              <w:t>Hà Nội, 2026</w:t>
            </w:r>
          </w:p>
        </w:tc>
      </w:tr>
    </w:tbl>
    <w:p>
      <w:r>
        <w:br w:type="page"/>
      </w:r>
    </w:p>
    <w:p>
      <w:pPr>
        <w:pStyle w:val="Heading1"/>
      </w:pPr>
      <w:r>
        <w:t>LỜI NÓI ĐẦU</w:t>
      </w:r>
    </w:p>
    <w:p>
      <w:pPr>
        <w:spacing w:after="120" w:line="360" w:lineRule="auto"/>
        <w:jc w:val="both"/>
      </w:pPr>
      <w:r>
        <w:rPr>
          <w:rFonts w:ascii="Times New Roman" w:hAnsi="Times New Roman"/>
          <w:b w:val="0"/>
          <w:i w:val="0"/>
          <w:sz w:val="26"/>
        </w:rPr>
        <w:t>Sự phát triển bùng nổ của công nghệ thông tin và Internet đã làm thay đổi hoàn toàn cách thức con người giao tiếp, làm việc và giải trí. Trong bối cảnh đó, các ứng dụng web đã trở thành một nền tảng không thể thiếu đối với mọi doanh nghiệp và tổ chức. Việc đảm bảo chất lượng của các ứng dụng web thông qua kiểm thử phần mềm đóng vai trò then chốt trong việc mang lại trải nghiệm tốt nhất cho người dùng.</w:t>
      </w:r>
    </w:p>
    <w:p>
      <w:pPr>
        <w:spacing w:after="120" w:line="360" w:lineRule="auto"/>
        <w:jc w:val="both"/>
      </w:pPr>
      <w:r>
        <w:rPr>
          <w:rFonts w:ascii="Times New Roman" w:hAnsi="Times New Roman"/>
          <w:b w:val="0"/>
          <w:i w:val="0"/>
          <w:sz w:val="26"/>
        </w:rPr>
        <w:t>Kiểm thử phần mềm không chỉ là một quá trình tìm kiếm lỗi, mà còn là một quá trình đánh giá chất lượng toàn diện của sản phẩm phần mềm. Từ việc đảm bảo các chức năng hoạt động chính xác theo yêu cầu (Functional Testing), đến việc kiểm tra tính tương thích trên các trình duyệt và thiết bị khác nhau (Cross-browser Testing), và đo lường hiệu năng của ứng dụng (Performance Testing), kiểm thử tự động đang dần thay thế kiểm thử thủ công nhờ vào tốc độ và độ chính xác cao.</w:t>
      </w:r>
    </w:p>
    <w:p>
      <w:pPr>
        <w:spacing w:after="120" w:line="360" w:lineRule="auto"/>
        <w:jc w:val="both"/>
      </w:pPr>
      <w:r>
        <w:rPr>
          <w:rFonts w:ascii="Times New Roman" w:hAnsi="Times New Roman"/>
          <w:b w:val="0"/>
          <w:i w:val="0"/>
          <w:sz w:val="26"/>
        </w:rPr>
        <w:t>Trong những năm gần đây, cộng đồng phát triển phần mềm đã chứng kiến sự ra đời của nhiều công cụ kiểm thử tự động mạnh mẽ như Selenium, Cypress và Puppeteer. Tuy nhiên, Playwright - một framework mã nguồn mở do Microsoft phát triển - đã nhanh chóng khẳng định vị thế của mình bằng việc cung cấp một giải pháp kiểm thử toàn diện, nhanh chóng và cực kỳ ổn định. Với khả năng tương tác trực tiếp với trình duyệt thông qua giao thức CDP (Chrome DevTools Protocol), Playwright loại bỏ được độ trễ và sự không ổn định thường thấy ở các công cụ thế hệ trước.</w:t>
      </w:r>
    </w:p>
    <w:p>
      <w:pPr>
        <w:spacing w:after="120" w:line="360" w:lineRule="auto"/>
        <w:jc w:val="both"/>
      </w:pPr>
      <w:r>
        <w:rPr>
          <w:rFonts w:ascii="Times New Roman" w:hAnsi="Times New Roman"/>
          <w:b w:val="0"/>
          <w:i w:val="0"/>
          <w:sz w:val="26"/>
        </w:rPr>
        <w:t>Nhận thức được tầm quan trọng của kiểm thử tự động trong quy trình phát triển phần mềm hiện đại, nhóm chúng em đã quyết định lựa chọn đề tài 'Nghiên cứu và ứng dụng Playwright trong kiểm thử tự động hóa E2E toàn diện cho website xem phim CMovie'. Đề tài này không chỉ giúp nhóm nắm vững các kiến thức nền tảng về kiểm thử phần mềm, mà còn tạo cơ hội để áp dụng Playwright vào một dự án thực tế - website CMovie do chính nhóm xây dựng bằng Vue 3, Pinia và Tailwind CSS.</w:t>
      </w:r>
    </w:p>
    <w:p>
      <w:pPr>
        <w:spacing w:after="120" w:line="360" w:lineRule="auto"/>
        <w:jc w:val="both"/>
      </w:pPr>
      <w:r>
        <w:rPr>
          <w:rFonts w:ascii="Times New Roman" w:hAnsi="Times New Roman"/>
          <w:b w:val="0"/>
          <w:i w:val="0"/>
          <w:sz w:val="26"/>
        </w:rPr>
        <w:t>Thông qua quá trình thực hiện đề tài, nhóm kỳ vọng sẽ xây dựng được một bộ test suite hoàn chỉnh, bao phủ các luồng nghiệp vụ cốt lõi của website như Tìm kiếm, Lọc phim, Trình phát Video đa nền tảng và Quản lý tủ phim. Hơn thế nữa, báo cáo cũng đi sâu phân tích và so sánh Playwright với các công cụ kiểm thử khác, từ đó làm nổi bật những ưu điểm vượt trội của framework này.</w:t>
      </w:r>
    </w:p>
    <w:p>
      <w:pPr>
        <w:spacing w:after="120" w:line="360" w:lineRule="auto"/>
        <w:jc w:val="both"/>
      </w:pPr>
      <w:r>
        <w:rPr>
          <w:rFonts w:ascii="Times New Roman" w:hAnsi="Times New Roman"/>
          <w:b w:val="0"/>
          <w:i w:val="0"/>
          <w:sz w:val="26"/>
        </w:rPr>
        <w:t>Chúng em xin gửi lời cảm ơn chân thành và sâu sắc nhất đến Cô Thái Thị Thanh Vân. Nhờ có sự hướng dẫn tận tình, những lời khuyên quý báu và sự khích lệ của Cô, nhóm chúng em đã có thể vượt qua những khó khăn trong quá trình nghiên cứu và hoàn thành tốt đề tài này.</w:t>
      </w:r>
    </w:p>
    <w:p>
      <w:pPr>
        <w:spacing w:after="120" w:line="360" w:lineRule="auto"/>
        <w:jc w:val="both"/>
      </w:pPr>
      <w:r>
        <w:rPr>
          <w:rFonts w:ascii="Times New Roman" w:hAnsi="Times New Roman"/>
          <w:b w:val="0"/>
          <w:i w:val="0"/>
          <w:sz w:val="26"/>
        </w:rPr>
        <w:t>Mặc dù đã rất cố gắng, nhưng do thời gian và kiến thức còn hạn chế, báo cáo chắc chắn không tránh khỏi những thiếu sót. Nhóm chúng em rất mong nhận được những ý kiến đóng góp từ Cô để có thể hoàn thiện hơn trong các nghiên cứu tiếp theo.</w:t>
      </w:r>
    </w:p>
    <w:p>
      <w:r>
        <w:br w:type="page"/>
      </w:r>
    </w:p>
    <w:p>
      <w:pPr>
        <w:pStyle w:val="Heading1"/>
      </w:pPr>
      <w:r>
        <w:t>CHƯƠNG 1. KIỂM THỬ WEB BẰNG CÔNG CỤ PLAYWRIGHT</w:t>
      </w:r>
    </w:p>
    <w:p>
      <w:pPr>
        <w:pStyle w:val="Heading2"/>
      </w:pPr>
      <w:r>
        <w:t>1.1 Tổng quan về kiểm thử phần mềm</w:t>
      </w:r>
    </w:p>
    <w:p>
      <w:pPr>
        <w:pStyle w:val="Heading3"/>
      </w:pPr>
      <w:r>
        <w:t>1.1.1 Khái niệm kiểm thử</w:t>
      </w:r>
    </w:p>
    <w:p>
      <w:pPr>
        <w:spacing w:after="120" w:line="360" w:lineRule="auto"/>
        <w:jc w:val="both"/>
      </w:pPr>
      <w:r>
        <w:rPr>
          <w:rFonts w:ascii="Times New Roman" w:hAnsi="Times New Roman"/>
          <w:b w:val="0"/>
          <w:i w:val="0"/>
          <w:sz w:val="26"/>
        </w:rPr>
        <w:t>Kiểm thử phần mềm (Software Testing) là một quá trình thực thi một chương trình phần mềm với mục đích tìm kiếm các lỗi (bugs), khiếm khuyết (defects) hoặc các vấn đề có thể gây ảnh hưởng đến chất lượng của phần mềm. Nó cũng là quá trình xác minh (Verification) và xác nhận (Validation) rằng phần mềm đáp ứng được các yêu cầu kỹ thuật, yêu cầu nghiệp vụ và sự mong đợi của người dùng cuối.</w:t>
      </w:r>
    </w:p>
    <w:p>
      <w:pPr>
        <w:spacing w:after="120" w:line="360" w:lineRule="auto"/>
        <w:jc w:val="both"/>
      </w:pPr>
      <w:r>
        <w:rPr>
          <w:rFonts w:ascii="Times New Roman" w:hAnsi="Times New Roman"/>
          <w:b w:val="0"/>
          <w:i w:val="0"/>
          <w:sz w:val="26"/>
        </w:rPr>
        <w:t>Kiểm thử không chỉ là một hoạt động đơn lẻ diễn ra ở cuối quy trình phát triển phần mềm, mà là một quy trình liên tục được tích hợp vào mọi giai đoạn của chu kỳ sống phát triển phần mềm (SDLC - Software Development Life Cycle). Quá trình này bao gồm việc lập kế hoạch kiểm thử, thiết kế kịch bản kiểm thử, thực thi, phân tích kết quả và báo cáo lỗi.</w:t>
      </w:r>
    </w:p>
    <w:p>
      <w:pPr>
        <w:pStyle w:val="Heading3"/>
      </w:pPr>
      <w:r>
        <w:t>1.1.2 Tầm quan trọng của kiểm thử phần mềm</w:t>
      </w:r>
    </w:p>
    <w:p>
      <w:pPr>
        <w:spacing w:after="120" w:line="360" w:lineRule="auto"/>
        <w:jc w:val="both"/>
      </w:pPr>
      <w:r>
        <w:rPr>
          <w:rFonts w:ascii="Times New Roman" w:hAnsi="Times New Roman"/>
          <w:b w:val="0"/>
          <w:i w:val="0"/>
          <w:sz w:val="26"/>
        </w:rPr>
        <w:t>- Phát hiện lỗi sớm: Giúp giảm thiểu chi phí sửa lỗi, vì chi phí sửa một lỗi trong quá trình bảo trì thường cao gấp nhiều lần so với việc sửa lỗi trong giai đoạn phát triển ban đầu.</w:t>
      </w:r>
    </w:p>
    <w:p>
      <w:pPr>
        <w:spacing w:after="120" w:line="360" w:lineRule="auto"/>
        <w:jc w:val="both"/>
      </w:pPr>
      <w:r>
        <w:rPr>
          <w:rFonts w:ascii="Times New Roman" w:hAnsi="Times New Roman"/>
          <w:b w:val="0"/>
          <w:i w:val="0"/>
          <w:sz w:val="26"/>
        </w:rPr>
        <w:t>- Đảm bảo chất lượng: Một sản phẩm phần mềm chất lượng cao sẽ tăng cường sự hài lòng và lòng trung thành của khách hàng, đồng thời nâng cao uy tín của doanh nghiệp.</w:t>
      </w:r>
    </w:p>
    <w:p>
      <w:pPr>
        <w:spacing w:after="120" w:line="360" w:lineRule="auto"/>
        <w:jc w:val="both"/>
      </w:pPr>
      <w:r>
        <w:rPr>
          <w:rFonts w:ascii="Times New Roman" w:hAnsi="Times New Roman"/>
          <w:b w:val="0"/>
          <w:i w:val="0"/>
          <w:sz w:val="26"/>
        </w:rPr>
        <w:t>- Bảo mật hệ thống: Giúp phát hiện các lỗ hổng bảo mật, ngăn chặn các cuộc tấn công mạng và bảo vệ dữ liệu nhạy cảm của người dùng.</w:t>
      </w:r>
    </w:p>
    <w:p>
      <w:pPr>
        <w:spacing w:after="120" w:line="360" w:lineRule="auto"/>
        <w:jc w:val="both"/>
      </w:pPr>
      <w:r>
        <w:rPr>
          <w:rFonts w:ascii="Times New Roman" w:hAnsi="Times New Roman"/>
          <w:b w:val="0"/>
          <w:i w:val="0"/>
          <w:sz w:val="26"/>
        </w:rPr>
        <w:t>- Đảm bảo tính tương thích: Xác minh rằng phần mềm hoạt động ổn định trên nhiều hệ điều hành, trình duyệt và các thiết bị phần cứng khác nhau.</w:t>
      </w:r>
    </w:p>
    <w:p>
      <w:pPr>
        <w:spacing w:after="120" w:line="360" w:lineRule="auto"/>
        <w:jc w:val="both"/>
      </w:pPr>
      <w:r>
        <w:rPr>
          <w:rFonts w:ascii="Times New Roman" w:hAnsi="Times New Roman"/>
          <w:b w:val="0"/>
          <w:i w:val="0"/>
          <w:sz w:val="26"/>
        </w:rPr>
        <w:t>- Tối ưu hóa hiệu năng: Xác định và giải quyết các nút thắt cổ chai (bottlenecks) về hiệu năng, đảm bảo phần mềm có thể chịu tải cao mà không bị gián đoạn.</w:t>
      </w:r>
    </w:p>
    <w:p>
      <w:pPr>
        <w:pStyle w:val="Heading3"/>
      </w:pPr>
      <w:r>
        <w:t>1.1.3 Phân loại kiểm thử phần mềm</w:t>
      </w:r>
    </w:p>
    <w:p>
      <w:pPr>
        <w:spacing w:after="120" w:line="360" w:lineRule="auto"/>
        <w:jc w:val="both"/>
      </w:pPr>
      <w:r>
        <w:rPr>
          <w:rFonts w:ascii="Times New Roman" w:hAnsi="Times New Roman"/>
          <w:b w:val="0"/>
          <w:i w:val="0"/>
          <w:sz w:val="26"/>
        </w:rPr>
        <w:t>Kiểm thử phần mềm có thể được phân loại theo nhiều tiêu chí khác nhau. Dựa trên mức độ hiểu biết về cấu trúc bên trong của phần mềm, kiểm thử được chia thành 3 loại chính: Kiểm thử hộp đen (Black-box Testing), Kiểm thử hộp trắng (White-box Testing) và Kiểm thử hộp xám (Gray-box Testing).</w:t>
      </w:r>
    </w:p>
    <w:p>
      <w:pPr>
        <w:pStyle w:val="Heading2"/>
      </w:pPr>
      <w:r>
        <w:t>1.2 Giới thiệu về công cụ Playwright</w:t>
      </w:r>
    </w:p>
    <w:p>
      <w:pPr>
        <w:spacing w:after="120" w:line="360" w:lineRule="auto"/>
        <w:jc w:val="both"/>
      </w:pPr>
      <w:r>
        <w:rPr>
          <w:rFonts w:ascii="Times New Roman" w:hAnsi="Times New Roman"/>
          <w:b w:val="0"/>
          <w:i w:val="0"/>
          <w:sz w:val="26"/>
        </w:rPr>
        <w:t>Playwright là một thư viện Node.js mã nguồn mở, được phát triển và bảo trì bởi Microsoft. Nó được thiết kế đặc biệt để tự động hóa các trình duyệt web phổ biến nhất hiện nay, bao gồm Chromium (công cụ đằng sau Google Chrome và Microsoft Edge), WebKit (công cụ đằng sau Apple Safari) và Mozilla Firefox. Ra mắt lần đầu tiên vào tháng 1 năm 2020, Playwright nhanh chóng thu hút sự chú ý của cộng đồng kiểm thử nhờ khả năng giải quyết triệt để nhiều vấn đề tồn đọng của các công cụ kiểm thử tiền nhiệm.</w:t>
      </w:r>
    </w:p>
    <w:p>
      <w:pPr>
        <w:spacing w:after="120" w:line="360" w:lineRule="auto"/>
        <w:jc w:val="both"/>
      </w:pPr>
      <w:r>
        <w:rPr>
          <w:rFonts w:ascii="Times New Roman" w:hAnsi="Times New Roman"/>
          <w:b w:val="0"/>
          <w:i w:val="0"/>
          <w:sz w:val="26"/>
        </w:rPr>
        <w:t>Mục tiêu cốt lõi của Playwright là cung cấp một API thống nhất, hiện đại và mạnh mẽ để thực hiện các thao tác tự động hóa trên trình duyệt. Không giống như Selenium WebDriver, công cụ yêu cầu một proxy trung gian (WebDriver) để chuyển dịch các lệnh, Playwright tương tác trực tiếp với các trình duyệt thông qua giao thức nội bộ (ví dụ: Chrome DevTools Protocol cho Chromium). Kiến trúc này giúp Playwright giảm độ trễ, tăng tính ổn định và hỗ trợ các tính năng kiểm thử tiên tiến mà Selenium gặp khó khăn.</w:t>
      </w:r>
    </w:p>
    <w:p>
      <w:pPr>
        <w:pStyle w:val="Heading3"/>
      </w:pPr>
      <w:r>
        <w:t>1.2.1 Phân tích chuyên sâu kiến trúc Playwright - Phần 1</w:t>
      </w:r>
    </w:p>
    <w:p>
      <w:pPr>
        <w:spacing w:after="120" w:line="360" w:lineRule="auto"/>
        <w:jc w:val="both"/>
      </w:pPr>
      <w:r>
        <w:rPr>
          <w:rFonts w:ascii="Times New Roman" w:hAnsi="Times New Roman"/>
          <w:b w:val="0"/>
          <w:i w:val="0"/>
          <w:sz w:val="26"/>
        </w:rPr>
        <w:t>Kiến trúc lõi số 1 của Playwright là khả năng xử lý bất đồng bộ cực kỳ xuất sắc. Trong quá trình phát triển web hiện đại, Single Page Applications (SPA) như React, Vue, Angular sử dụng rất nhiều request AJAX và render component động. Điều này dẫn đến giao diện thay đổi liên tục mà không cần reload trang. Playwright giải quyết triệt để vấn đề này bằng khái niệm Auto-waiting. Nó sẽ kiểm tra trạng thái của DOM, chờ cho đến khi element trở nên visible, enabled, stable (không còn hiệu ứng animation) rồi mới thực hiện thao tác click hay type. Điều này giúp các kịch bản kiểm thử không cần sử dụng hàm sleep() cứng nhắc.</w:t>
      </w:r>
    </w:p>
    <w:p>
      <w:pPr>
        <w:spacing w:after="120" w:line="360" w:lineRule="auto"/>
        <w:jc w:val="both"/>
      </w:pPr>
      <w:r>
        <w:rPr>
          <w:rFonts w:ascii="Times New Roman" w:hAnsi="Times New Roman"/>
          <w:b w:val="0"/>
          <w:i w:val="0"/>
          <w:sz w:val="26"/>
        </w:rPr>
        <w:t>Bên cạnh đó, việc Playwright cô lập các ngữ cảnh trình duyệt thông qua Browser Contexts ở module 1 giúp tiết kiệm đáng kể thời gian khởi tạo. Thay vì mở một phiên bản trình duyệt vật lý hoàn toàn mới (mất từ 2 đến 3 giây) cho mỗi bài test, Playwright tái sử dụng cùng một phiên bản trình duyệt nhưng tạo ra một Browser Context độc lập, có cookies, localStorage và bộ nhớ cache riêng biệt (chỉ mất vài mili giây). Cơ chế này đặc biệt hiệu quả trong việc chạy song song hàng nghìn bài kiểm thử (Parallel execution) mà không làm tràn bộ nhớ của hệ thống máy chủ CI/CD.</w:t>
      </w:r>
    </w:p>
    <w:p>
      <w:pPr>
        <w:spacing w:after="120" w:line="360" w:lineRule="auto"/>
        <w:jc w:val="both"/>
      </w:pPr>
      <w:r>
        <w:rPr>
          <w:rFonts w:ascii="Times New Roman" w:hAnsi="Times New Roman"/>
          <w:b w:val="0"/>
          <w:i w:val="0"/>
          <w:sz w:val="26"/>
        </w:rPr>
        <w:t>Một điểm mạnh phân tích chuyên sâu 1 là khả năng chặn bắt mạng (Network Interception). Các kỹ sư QA có thể dễ dàng cấu hình Playwright để theo dõi tất cả các request HTTP/HTTPS được gửi đi từ trình duyệt. Không chỉ theo dõi, họ còn có thể chặn (abort), sửa đổi (modify headers) hoặc giả lập phản hồi (mock response) cho bất kỳ request nào. Chức năng này mở ra tiềm năng lớn cho việc kiểm thử các luồng xử lý lỗi của frontend mà không cần phải can thiệp trực tiếp vào mã nguồn backend (ví dụ: giả lập mã lỗi HTTP 500 Internal Server Error để xem ứng dụng web hiển thị thông báo lỗi có chính xác hay không).</w:t>
      </w:r>
    </w:p>
    <w:p>
      <w:pPr>
        <w:spacing w:after="120" w:line="360" w:lineRule="auto"/>
        <w:jc w:val="both"/>
      </w:pPr>
      <w:r>
        <w:rPr>
          <w:rFonts w:ascii="Times New Roman" w:hAnsi="Times New Roman"/>
          <w:b w:val="0"/>
          <w:i w:val="0"/>
          <w:sz w:val="26"/>
        </w:rPr>
        <w:t>Cấu trúc của Playwright tại section 1 cũng cung cấp nhiều loại Locator thông minh, bao gồm locators dựa trên vai trò (getByRole), văn bản (getByText), nhãn (getByLabel), và placeholder (getByPlaceholder). Thay vì phụ thuộc vào các CSS selector hoặc XPath dễ vỡ (fragile) do cấu trúc DOM thay đổi, việc sử dụng các locator này khuyến khích việc kiểm thử dựa trên khả năng truy cập (accessibility testing). Theo đó, nếu bài test của bạn có thể tìm thấy nút bấm dựa trên vai trò hiển thị của nó, thì người dùng khiếm thị sử dụng phần mềm đọc màn hình (screen reader) cũng sẽ có thể tìm thấy và tương tác được với nó một cách dễ dàng.</w:t>
      </w:r>
    </w:p>
    <w:p>
      <w:pPr>
        <w:pStyle w:val="Heading3"/>
      </w:pPr>
      <w:r>
        <w:t>1.2.2 Phân tích chuyên sâu kiến trúc Playwright - Phần 2</w:t>
      </w:r>
    </w:p>
    <w:p>
      <w:pPr>
        <w:spacing w:after="120" w:line="360" w:lineRule="auto"/>
        <w:jc w:val="both"/>
      </w:pPr>
      <w:r>
        <w:rPr>
          <w:rFonts w:ascii="Times New Roman" w:hAnsi="Times New Roman"/>
          <w:b w:val="0"/>
          <w:i w:val="0"/>
          <w:sz w:val="26"/>
        </w:rPr>
        <w:t>Kiến trúc lõi số 2 của Playwright là khả năng xử lý bất đồng bộ cực kỳ xuất sắc. Trong quá trình phát triển web hiện đại, Single Page Applications (SPA) như React, Vue, Angular sử dụng rất nhiều request AJAX và render component động. Điều này dẫn đến giao diện thay đổi liên tục mà không cần reload trang. Playwright giải quyết triệt để vấn đề này bằng khái niệm Auto-waiting. Nó sẽ kiểm tra trạng thái của DOM, chờ cho đến khi element trở nên visible, enabled, stable (không còn hiệu ứng animation) rồi mới thực hiện thao tác click hay type. Điều này giúp các kịch bản kiểm thử không cần sử dụng hàm sleep() cứng nhắc.</w:t>
      </w:r>
    </w:p>
    <w:p>
      <w:pPr>
        <w:spacing w:after="120" w:line="360" w:lineRule="auto"/>
        <w:jc w:val="both"/>
      </w:pPr>
      <w:r>
        <w:rPr>
          <w:rFonts w:ascii="Times New Roman" w:hAnsi="Times New Roman"/>
          <w:b w:val="0"/>
          <w:i w:val="0"/>
          <w:sz w:val="26"/>
        </w:rPr>
        <w:t>Bên cạnh đó, việc Playwright cô lập các ngữ cảnh trình duyệt thông qua Browser Contexts ở module 2 giúp tiết kiệm đáng kể thời gian khởi tạo. Thay vì mở một phiên bản trình duyệt vật lý hoàn toàn mới (mất từ 2 đến 3 giây) cho mỗi bài test, Playwright tái sử dụng cùng một phiên bản trình duyệt nhưng tạo ra một Browser Context độc lập, có cookies, localStorage và bộ nhớ cache riêng biệt (chỉ mất vài mili giây). Cơ chế này đặc biệt hiệu quả trong việc chạy song song hàng nghìn bài kiểm thử (Parallel execution) mà không làm tràn bộ nhớ của hệ thống máy chủ CI/CD.</w:t>
      </w:r>
    </w:p>
    <w:p>
      <w:pPr>
        <w:spacing w:after="120" w:line="360" w:lineRule="auto"/>
        <w:jc w:val="both"/>
      </w:pPr>
      <w:r>
        <w:rPr>
          <w:rFonts w:ascii="Times New Roman" w:hAnsi="Times New Roman"/>
          <w:b w:val="0"/>
          <w:i w:val="0"/>
          <w:sz w:val="26"/>
        </w:rPr>
        <w:t>Một điểm mạnh phân tích chuyên sâu 2 là khả năng chặn bắt mạng (Network Interception). Các kỹ sư QA có thể dễ dàng cấu hình Playwright để theo dõi tất cả các request HTTP/HTTPS được gửi đi từ trình duyệt. Không chỉ theo dõi, họ còn có thể chặn (abort), sửa đổi (modify headers) hoặc giả lập phản hồi (mock response) cho bất kỳ request nào. Chức năng này mở ra tiềm năng lớn cho việc kiểm thử các luồng xử lý lỗi của frontend mà không cần phải can thiệp trực tiếp vào mã nguồn backend (ví dụ: giả lập mã lỗi HTTP 500 Internal Server Error để xem ứng dụng web hiển thị thông báo lỗi có chính xác hay không).</w:t>
      </w:r>
    </w:p>
    <w:p>
      <w:pPr>
        <w:spacing w:after="120" w:line="360" w:lineRule="auto"/>
        <w:jc w:val="both"/>
      </w:pPr>
      <w:r>
        <w:rPr>
          <w:rFonts w:ascii="Times New Roman" w:hAnsi="Times New Roman"/>
          <w:b w:val="0"/>
          <w:i w:val="0"/>
          <w:sz w:val="26"/>
        </w:rPr>
        <w:t>Cấu trúc của Playwright tại section 2 cũng cung cấp nhiều loại Locator thông minh, bao gồm locators dựa trên vai trò (getByRole), văn bản (getByText), nhãn (getByLabel), và placeholder (getByPlaceholder). Thay vì phụ thuộc vào các CSS selector hoặc XPath dễ vỡ (fragile) do cấu trúc DOM thay đổi, việc sử dụng các locator này khuyến khích việc kiểm thử dựa trên khả năng truy cập (accessibility testing). Theo đó, nếu bài test của bạn có thể tìm thấy nút bấm dựa trên vai trò hiển thị của nó, thì người dùng khiếm thị sử dụng phần mềm đọc màn hình (screen reader) cũng sẽ có thể tìm thấy và tương tác được với nó một cách dễ dàng.</w:t>
      </w:r>
    </w:p>
    <w:p>
      <w:pPr>
        <w:pStyle w:val="Heading3"/>
      </w:pPr>
      <w:r>
        <w:t>1.2.3 Phân tích chuyên sâu kiến trúc Playwright - Phần 3</w:t>
      </w:r>
    </w:p>
    <w:p>
      <w:pPr>
        <w:spacing w:after="120" w:line="360" w:lineRule="auto"/>
        <w:jc w:val="both"/>
      </w:pPr>
      <w:r>
        <w:rPr>
          <w:rFonts w:ascii="Times New Roman" w:hAnsi="Times New Roman"/>
          <w:b w:val="0"/>
          <w:i w:val="0"/>
          <w:sz w:val="26"/>
        </w:rPr>
        <w:t>Kiến trúc lõi số 3 của Playwright là khả năng xử lý bất đồng bộ cực kỳ xuất sắc. Trong quá trình phát triển web hiện đại, Single Page Applications (SPA) như React, Vue, Angular sử dụng rất nhiều request AJAX và render component động. Điều này dẫn đến giao diện thay đổi liên tục mà không cần reload trang. Playwright giải quyết triệt để vấn đề này bằng khái niệm Auto-waiting. Nó sẽ kiểm tra trạng thái của DOM, chờ cho đến khi element trở nên visible, enabled, stable (không còn hiệu ứng animation) rồi mới thực hiện thao tác click hay type. Điều này giúp các kịch bản kiểm thử không cần sử dụng hàm sleep() cứng nhắc.</w:t>
      </w:r>
    </w:p>
    <w:p>
      <w:pPr>
        <w:spacing w:after="120" w:line="360" w:lineRule="auto"/>
        <w:jc w:val="both"/>
      </w:pPr>
      <w:r>
        <w:rPr>
          <w:rFonts w:ascii="Times New Roman" w:hAnsi="Times New Roman"/>
          <w:b w:val="0"/>
          <w:i w:val="0"/>
          <w:sz w:val="26"/>
        </w:rPr>
        <w:t>Bên cạnh đó, việc Playwright cô lập các ngữ cảnh trình duyệt thông qua Browser Contexts ở module 3 giúp tiết kiệm đáng kể thời gian khởi tạo. Thay vì mở một phiên bản trình duyệt vật lý hoàn toàn mới (mất từ 2 đến 3 giây) cho mỗi bài test, Playwright tái sử dụng cùng một phiên bản trình duyệt nhưng tạo ra một Browser Context độc lập, có cookies, localStorage và bộ nhớ cache riêng biệt (chỉ mất vài mili giây). Cơ chế này đặc biệt hiệu quả trong việc chạy song song hàng nghìn bài kiểm thử (Parallel execution) mà không làm tràn bộ nhớ của hệ thống máy chủ CI/CD.</w:t>
      </w:r>
    </w:p>
    <w:p>
      <w:pPr>
        <w:spacing w:after="120" w:line="360" w:lineRule="auto"/>
        <w:jc w:val="both"/>
      </w:pPr>
      <w:r>
        <w:rPr>
          <w:rFonts w:ascii="Times New Roman" w:hAnsi="Times New Roman"/>
          <w:b w:val="0"/>
          <w:i w:val="0"/>
          <w:sz w:val="26"/>
        </w:rPr>
        <w:t>Một điểm mạnh phân tích chuyên sâu 3 là khả năng chặn bắt mạng (Network Interception). Các kỹ sư QA có thể dễ dàng cấu hình Playwright để theo dõi tất cả các request HTTP/HTTPS được gửi đi từ trình duyệt. Không chỉ theo dõi, họ còn có thể chặn (abort), sửa đổi (modify headers) hoặc giả lập phản hồi (mock response) cho bất kỳ request nào. Chức năng này mở ra tiềm năng lớn cho việc kiểm thử các luồng xử lý lỗi của frontend mà không cần phải can thiệp trực tiếp vào mã nguồn backend (ví dụ: giả lập mã lỗi HTTP 500 Internal Server Error để xem ứng dụng web hiển thị thông báo lỗi có chính xác hay không).</w:t>
      </w:r>
    </w:p>
    <w:p>
      <w:pPr>
        <w:spacing w:after="120" w:line="360" w:lineRule="auto"/>
        <w:jc w:val="both"/>
      </w:pPr>
      <w:r>
        <w:rPr>
          <w:rFonts w:ascii="Times New Roman" w:hAnsi="Times New Roman"/>
          <w:b w:val="0"/>
          <w:i w:val="0"/>
          <w:sz w:val="26"/>
        </w:rPr>
        <w:t>Cấu trúc của Playwright tại section 3 cũng cung cấp nhiều loại Locator thông minh, bao gồm locators dựa trên vai trò (getByRole), văn bản (getByText), nhãn (getByLabel), và placeholder (getByPlaceholder). Thay vì phụ thuộc vào các CSS selector hoặc XPath dễ vỡ (fragile) do cấu trúc DOM thay đổi, việc sử dụng các locator này khuyến khích việc kiểm thử dựa trên khả năng truy cập (accessibility testing). Theo đó, nếu bài test của bạn có thể tìm thấy nút bấm dựa trên vai trò hiển thị của nó, thì người dùng khiếm thị sử dụng phần mềm đọc màn hình (screen reader) cũng sẽ có thể tìm thấy và tương tác được với nó một cách dễ dàng.</w:t>
      </w:r>
    </w:p>
    <w:p>
      <w:pPr>
        <w:pStyle w:val="Heading3"/>
      </w:pPr>
      <w:r>
        <w:t>1.2.4 Phân tích chuyên sâu kiến trúc Playwright - Phần 4</w:t>
      </w:r>
    </w:p>
    <w:p>
      <w:pPr>
        <w:spacing w:after="120" w:line="360" w:lineRule="auto"/>
        <w:jc w:val="both"/>
      </w:pPr>
      <w:r>
        <w:rPr>
          <w:rFonts w:ascii="Times New Roman" w:hAnsi="Times New Roman"/>
          <w:b w:val="0"/>
          <w:i w:val="0"/>
          <w:sz w:val="26"/>
        </w:rPr>
        <w:t>Kiến trúc lõi số 4 của Playwright là khả năng xử lý bất đồng bộ cực kỳ xuất sắc. Trong quá trình phát triển web hiện đại, Single Page Applications (SPA) như React, Vue, Angular sử dụng rất nhiều request AJAX và render component động. Điều này dẫn đến giao diện thay đổi liên tục mà không cần reload trang. Playwright giải quyết triệt để vấn đề này bằng khái niệm Auto-waiting. Nó sẽ kiểm tra trạng thái của DOM, chờ cho đến khi element trở nên visible, enabled, stable (không còn hiệu ứng animation) rồi mới thực hiện thao tác click hay type. Điều này giúp các kịch bản kiểm thử không cần sử dụng hàm sleep() cứng nhắc.</w:t>
      </w:r>
    </w:p>
    <w:p>
      <w:pPr>
        <w:spacing w:after="120" w:line="360" w:lineRule="auto"/>
        <w:jc w:val="both"/>
      </w:pPr>
      <w:r>
        <w:rPr>
          <w:rFonts w:ascii="Times New Roman" w:hAnsi="Times New Roman"/>
          <w:b w:val="0"/>
          <w:i w:val="0"/>
          <w:sz w:val="26"/>
        </w:rPr>
        <w:t>Bên cạnh đó, việc Playwright cô lập các ngữ cảnh trình duyệt thông qua Browser Contexts ở module 4 giúp tiết kiệm đáng kể thời gian khởi tạo. Thay vì mở một phiên bản trình duyệt vật lý hoàn toàn mới (mất từ 2 đến 3 giây) cho mỗi bài test, Playwright tái sử dụng cùng một phiên bản trình duyệt nhưng tạo ra một Browser Context độc lập, có cookies, localStorage và bộ nhớ cache riêng biệt (chỉ mất vài mili giây). Cơ chế này đặc biệt hiệu quả trong việc chạy song song hàng nghìn bài kiểm thử (Parallel execution) mà không làm tràn bộ nhớ của hệ thống máy chủ CI/CD.</w:t>
      </w:r>
    </w:p>
    <w:p>
      <w:pPr>
        <w:spacing w:after="120" w:line="360" w:lineRule="auto"/>
        <w:jc w:val="both"/>
      </w:pPr>
      <w:r>
        <w:rPr>
          <w:rFonts w:ascii="Times New Roman" w:hAnsi="Times New Roman"/>
          <w:b w:val="0"/>
          <w:i w:val="0"/>
          <w:sz w:val="26"/>
        </w:rPr>
        <w:t>Một điểm mạnh phân tích chuyên sâu 4 là khả năng chặn bắt mạng (Network Interception). Các kỹ sư QA có thể dễ dàng cấu hình Playwright để theo dõi tất cả các request HTTP/HTTPS được gửi đi từ trình duyệt. Không chỉ theo dõi, họ còn có thể chặn (abort), sửa đổi (modify headers) hoặc giả lập phản hồi (mock response) cho bất kỳ request nào. Chức năng này mở ra tiềm năng lớn cho việc kiểm thử các luồng xử lý lỗi của frontend mà không cần phải can thiệp trực tiếp vào mã nguồn backend (ví dụ: giả lập mã lỗi HTTP 500 Internal Server Error để xem ứng dụng web hiển thị thông báo lỗi có chính xác hay không).</w:t>
      </w:r>
    </w:p>
    <w:p>
      <w:pPr>
        <w:spacing w:after="120" w:line="360" w:lineRule="auto"/>
        <w:jc w:val="both"/>
      </w:pPr>
      <w:r>
        <w:rPr>
          <w:rFonts w:ascii="Times New Roman" w:hAnsi="Times New Roman"/>
          <w:b w:val="0"/>
          <w:i w:val="0"/>
          <w:sz w:val="26"/>
        </w:rPr>
        <w:t>Cấu trúc của Playwright tại section 4 cũng cung cấp nhiều loại Locator thông minh, bao gồm locators dựa trên vai trò (getByRole), văn bản (getByText), nhãn (getByLabel), và placeholder (getByPlaceholder). Thay vì phụ thuộc vào các CSS selector hoặc XPath dễ vỡ (fragile) do cấu trúc DOM thay đổi, việc sử dụng các locator này khuyến khích việc kiểm thử dựa trên khả năng truy cập (accessibility testing). Theo đó, nếu bài test của bạn có thể tìm thấy nút bấm dựa trên vai trò hiển thị của nó, thì người dùng khiếm thị sử dụng phần mềm đọc màn hình (screen reader) cũng sẽ có thể tìm thấy và tương tác được với nó một cách dễ dàng.</w:t>
      </w:r>
    </w:p>
    <w:p>
      <w:pPr>
        <w:pStyle w:val="Heading3"/>
      </w:pPr>
      <w:r>
        <w:t>1.2.5 Phân tích chuyên sâu kiến trúc Playwright - Phần 5</w:t>
      </w:r>
    </w:p>
    <w:p>
      <w:pPr>
        <w:spacing w:after="120" w:line="360" w:lineRule="auto"/>
        <w:jc w:val="both"/>
      </w:pPr>
      <w:r>
        <w:rPr>
          <w:rFonts w:ascii="Times New Roman" w:hAnsi="Times New Roman"/>
          <w:b w:val="0"/>
          <w:i w:val="0"/>
          <w:sz w:val="26"/>
        </w:rPr>
        <w:t>Kiến trúc lõi số 5 của Playwright là khả năng xử lý bất đồng bộ cực kỳ xuất sắc. Trong quá trình phát triển web hiện đại, Single Page Applications (SPA) như React, Vue, Angular sử dụng rất nhiều request AJAX và render component động. Điều này dẫn đến giao diện thay đổi liên tục mà không cần reload trang. Playwright giải quyết triệt để vấn đề này bằng khái niệm Auto-waiting. Nó sẽ kiểm tra trạng thái của DOM, chờ cho đến khi element trở nên visible, enabled, stable (không còn hiệu ứng animation) rồi mới thực hiện thao tác click hay type. Điều này giúp các kịch bản kiểm thử không cần sử dụng hàm sleep() cứng nhắc.</w:t>
      </w:r>
    </w:p>
    <w:p>
      <w:pPr>
        <w:spacing w:after="120" w:line="360" w:lineRule="auto"/>
        <w:jc w:val="both"/>
      </w:pPr>
      <w:r>
        <w:rPr>
          <w:rFonts w:ascii="Times New Roman" w:hAnsi="Times New Roman"/>
          <w:b w:val="0"/>
          <w:i w:val="0"/>
          <w:sz w:val="26"/>
        </w:rPr>
        <w:t>Bên cạnh đó, việc Playwright cô lập các ngữ cảnh trình duyệt thông qua Browser Contexts ở module 5 giúp tiết kiệm đáng kể thời gian khởi tạo. Thay vì mở một phiên bản trình duyệt vật lý hoàn toàn mới (mất từ 2 đến 3 giây) cho mỗi bài test, Playwright tái sử dụng cùng một phiên bản trình duyệt nhưng tạo ra một Browser Context độc lập, có cookies, localStorage và bộ nhớ cache riêng biệt (chỉ mất vài mili giây). Cơ chế này đặc biệt hiệu quả trong việc chạy song song hàng nghìn bài kiểm thử (Parallel execution) mà không làm tràn bộ nhớ của hệ thống máy chủ CI/CD.</w:t>
      </w:r>
    </w:p>
    <w:p>
      <w:pPr>
        <w:spacing w:after="120" w:line="360" w:lineRule="auto"/>
        <w:jc w:val="both"/>
      </w:pPr>
      <w:r>
        <w:rPr>
          <w:rFonts w:ascii="Times New Roman" w:hAnsi="Times New Roman"/>
          <w:b w:val="0"/>
          <w:i w:val="0"/>
          <w:sz w:val="26"/>
        </w:rPr>
        <w:t>Một điểm mạnh phân tích chuyên sâu 5 là khả năng chặn bắt mạng (Network Interception). Các kỹ sư QA có thể dễ dàng cấu hình Playwright để theo dõi tất cả các request HTTP/HTTPS được gửi đi từ trình duyệt. Không chỉ theo dõi, họ còn có thể chặn (abort), sửa đổi (modify headers) hoặc giả lập phản hồi (mock response) cho bất kỳ request nào. Chức năng này mở ra tiềm năng lớn cho việc kiểm thử các luồng xử lý lỗi của frontend mà không cần phải can thiệp trực tiếp vào mã nguồn backend (ví dụ: giả lập mã lỗi HTTP 500 Internal Server Error để xem ứng dụng web hiển thị thông báo lỗi có chính xác hay không).</w:t>
      </w:r>
    </w:p>
    <w:p>
      <w:pPr>
        <w:spacing w:after="120" w:line="360" w:lineRule="auto"/>
        <w:jc w:val="both"/>
      </w:pPr>
      <w:r>
        <w:rPr>
          <w:rFonts w:ascii="Times New Roman" w:hAnsi="Times New Roman"/>
          <w:b w:val="0"/>
          <w:i w:val="0"/>
          <w:sz w:val="26"/>
        </w:rPr>
        <w:t>Cấu trúc của Playwright tại section 5 cũng cung cấp nhiều loại Locator thông minh, bao gồm locators dựa trên vai trò (getByRole), văn bản (getByText), nhãn (getByLabel), và placeholder (getByPlaceholder). Thay vì phụ thuộc vào các CSS selector hoặc XPath dễ vỡ (fragile) do cấu trúc DOM thay đổi, việc sử dụng các locator này khuyến khích việc kiểm thử dựa trên khả năng truy cập (accessibility testing). Theo đó, nếu bài test của bạn có thể tìm thấy nút bấm dựa trên vai trò hiển thị của nó, thì người dùng khiếm thị sử dụng phần mềm đọc màn hình (screen reader) cũng sẽ có thể tìm thấy và tương tác được với nó một cách dễ dàng.</w:t>
      </w:r>
    </w:p>
    <w:p>
      <w:r>
        <w:br w:type="page"/>
      </w:r>
    </w:p>
    <w:p>
      <w:pPr>
        <w:pStyle w:val="Heading1"/>
      </w:pPr>
      <w:r>
        <w:t>CHƯƠNG 2. XÂY DỰNG KẾ HOẠCH KIỂM THỬ CHO CMOVIE</w:t>
      </w:r>
    </w:p>
    <w:p>
      <w:pPr>
        <w:pStyle w:val="Heading2"/>
      </w:pPr>
      <w:r>
        <w:t>2.1 Giới thiệu website CMovie</w:t>
      </w:r>
    </w:p>
    <w:p>
      <w:pPr>
        <w:spacing w:after="120" w:line="360" w:lineRule="auto"/>
        <w:jc w:val="both"/>
      </w:pPr>
      <w:r>
        <w:rPr>
          <w:rFonts w:ascii="Times New Roman" w:hAnsi="Times New Roman"/>
          <w:b w:val="0"/>
          <w:i w:val="0"/>
          <w:sz w:val="26"/>
        </w:rPr>
        <w:t>CMovie (địa chỉ: https://c-movie.vercel.app) là một ứng dụng xem phim trực tuyến được xây dựng hoàn toàn dưới dạng Single Page Application (SPA). Dự án áp dụng các tiêu chuẩn thiết kế UI/UX hiện đại như Dark Mode thuần túy, Glassmorphism và các hiệu ứng cuộn mượt mà (smooth scrolling). Ứng dụng này nhắm đến đối tượng người dùng muốn có một trải nghiệm xem phim giải trí tốc độ cao, giao diện tối giản, tập trung vào nội dung và có tính phản hồi nhanh trên thiết bị di động.</w:t>
      </w:r>
    </w:p>
    <w:p>
      <w:pPr>
        <w:spacing w:after="120" w:line="360" w:lineRule="auto"/>
        <w:jc w:val="both"/>
      </w:pPr>
      <w:r>
        <w:rPr>
          <w:rFonts w:ascii="Times New Roman" w:hAnsi="Times New Roman"/>
          <w:b w:val="0"/>
          <w:i w:val="0"/>
          <w:sz w:val="26"/>
        </w:rPr>
        <w:t>Kiến trúc kỹ thuật của dự án CMovie bao gồm:</w:t>
      </w:r>
    </w:p>
    <w:p>
      <w:pPr>
        <w:spacing w:after="120" w:line="360" w:lineRule="auto"/>
        <w:jc w:val="both"/>
      </w:pPr>
      <w:r>
        <w:rPr>
          <w:rFonts w:ascii="Times New Roman" w:hAnsi="Times New Roman"/>
          <w:b w:val="0"/>
          <w:i w:val="0"/>
          <w:sz w:val="26"/>
        </w:rPr>
        <w:t>- Frontend Framework: Vue 3 (Composition API) - Cung cấp khả năng tái sử dụng logic cao thông qua các composables (hooks). Vue 3 sử dụng Proxy để quản lý tính phản ứng (reactivity), mang lại hiệu năng render Virtual DOM nhanh chóng hơn so với Vue 2.</w:t>
      </w:r>
    </w:p>
    <w:p>
      <w:pPr>
        <w:spacing w:after="120" w:line="360" w:lineRule="auto"/>
        <w:jc w:val="both"/>
      </w:pPr>
      <w:r>
        <w:rPr>
          <w:rFonts w:ascii="Times New Roman" w:hAnsi="Times New Roman"/>
          <w:b w:val="0"/>
          <w:i w:val="0"/>
          <w:sz w:val="26"/>
        </w:rPr>
        <w:t>- State Management: Pinia - Là kho lưu trữ dữ liệu tập trung thế hệ mới, thay thế cho Vuex. Pinia lưu trữ các trạng thái toàn cục như danh sách phim yêu thích (Bookmarks), lịch sử xem phim và cấu hình bộ lọc. Các state này được đồng bộ thời gian thực với LocalStorage của trình duyệt.</w:t>
      </w:r>
    </w:p>
    <w:p>
      <w:pPr>
        <w:spacing w:after="120" w:line="360" w:lineRule="auto"/>
        <w:jc w:val="both"/>
      </w:pPr>
      <w:r>
        <w:rPr>
          <w:rFonts w:ascii="Times New Roman" w:hAnsi="Times New Roman"/>
          <w:b w:val="0"/>
          <w:i w:val="0"/>
          <w:sz w:val="26"/>
        </w:rPr>
        <w:t>- Styling: Tailwind CSS - Utility-first CSS framework giúp xây dựng giao diện nhanh chóng trực tiếp trên mã HTML. Nhóm đã cấu hình một tệp tailwind.config.js phức tạp để định nghĩa bảng màu chủ đạo (amber, neutral), typography tuỳ chỉnh và các class hỗ trợ thiết kế đáp ứng (Responsive Design) với các breakpoint màn hình chuẩn.</w:t>
      </w:r>
    </w:p>
    <w:p>
      <w:pPr>
        <w:spacing w:after="120" w:line="360" w:lineRule="auto"/>
        <w:jc w:val="both"/>
      </w:pPr>
      <w:r>
        <w:rPr>
          <w:rFonts w:ascii="Times New Roman" w:hAnsi="Times New Roman"/>
          <w:b w:val="0"/>
          <w:i w:val="0"/>
          <w:sz w:val="26"/>
        </w:rPr>
        <w:t>- Trình phát Video: HLS.js kết hợp cùng Video.js để xử lý luồng truyền phát nội dung (HTTP Live Streaming) từ các máy chủ lưu trữ phim của ophim1.com. Trình phát hỗ trợ chuyển đổi chất lượng (360p, 720p, 1080p), điều chỉnh tỷ lệ khung hình và chế độ toàn màn hình (Fullscreen).</w:t>
      </w:r>
    </w:p>
    <w:p>
      <w:pPr>
        <w:spacing w:after="120" w:line="360" w:lineRule="auto"/>
        <w:jc w:val="both"/>
      </w:pPr>
      <w:r>
        <w:rPr>
          <w:rFonts w:ascii="Times New Roman" w:hAnsi="Times New Roman"/>
          <w:b w:val="0"/>
          <w:i w:val="0"/>
          <w:sz w:val="26"/>
        </w:rPr>
        <w:t>- API Data Source: Ứng dụng giao tiếp với API công khai của hệ thống ophim1.com thông qua Axios. Các request được thiết lập cơ chế retry, timeout hợp lý và bắt lỗi (Error handling) thông qua Axios Interceptors để hiển thị thông báo thân thiện cho người dùng.</w:t>
      </w:r>
    </w:p>
    <w:p>
      <w:pPr>
        <w:pStyle w:val="Heading2"/>
      </w:pPr>
      <w:r>
        <w:t>2.2 Phân tích hệ thống và lập chiến lược kiểm thử</w:t>
      </w:r>
    </w:p>
    <w:p>
      <w:pPr>
        <w:spacing w:after="120" w:line="360" w:lineRule="auto"/>
        <w:jc w:val="both"/>
      </w:pPr>
      <w:r>
        <w:rPr>
          <w:rFonts w:ascii="Times New Roman" w:hAnsi="Times New Roman"/>
          <w:b w:val="0"/>
          <w:i w:val="0"/>
          <w:sz w:val="26"/>
        </w:rPr>
        <w:t>Kiểm thử một ứng dụng Single Page Application đòi hỏi một chiến lược tiếp cận khác biệt so với các trang web tĩnh truyền thống. Đặc tính của CMovie là mọi thao tác của người dùng không dẫn đến việc tải lại toàn bộ trang (full page reload), mà chỉ là các thay đổi cục bộ trong Virtual DOM.</w:t>
      </w:r>
    </w:p>
    <w:p>
      <w:pPr>
        <w:spacing w:after="120" w:line="360" w:lineRule="auto"/>
        <w:jc w:val="both"/>
      </w:pPr>
      <w:r>
        <w:rPr>
          <w:rFonts w:ascii="Times New Roman" w:hAnsi="Times New Roman"/>
          <w:b w:val="0"/>
          <w:i w:val="0"/>
          <w:sz w:val="26"/>
        </w:rPr>
        <w:t>Vì vậy, nhóm quyết định sử dụng phương pháp Kiểm thử End-to-End (E2E) như là trọng tâm chính của chiến lược kiểm thử. Kiểm thử E2E sẽ mô phỏng hoàn toàn trải nghiệm của người dùng thực sự: mở trình duyệt, truy cập URL, tìm kiếm, nhấp chuột, cuộn trang và xem video.</w:t>
      </w:r>
    </w:p>
    <w:p>
      <w:pPr>
        <w:pStyle w:val="Heading3"/>
      </w:pPr>
      <w:r>
        <w:t>2.2.1 Phân tích rủi ro và Kế hoạch phần 1</w:t>
      </w:r>
    </w:p>
    <w:p>
      <w:pPr>
        <w:spacing w:after="120" w:line="360" w:lineRule="auto"/>
        <w:jc w:val="both"/>
      </w:pPr>
      <w:r>
        <w:rPr>
          <w:rFonts w:ascii="Times New Roman" w:hAnsi="Times New Roman"/>
          <w:b w:val="0"/>
          <w:i w:val="0"/>
          <w:sz w:val="26"/>
        </w:rPr>
        <w:t>Giai đoạn phân tích rủi ro hệ thống phần 1 đóng vai trò quan trọng trong việc xác định mức độ ưu tiên của các test case. Trong một ứng dụng streaming video, rủi ro lớn nhất là trình phát video bị hỏng (crash) hoặc không tải được luồng dữ liệu (stream buffer). Hậu quả của rủi ro này là người dùng hoàn toàn không thể xem được phim - tính năng cốt lõi của ứng dụng. Do đó, các kịch bản kiểm thử xoay quanh quá trình khởi tạo trình phát, chọn tập phim và chuyển server được đánh giá ở mức độ ưu tiên Cao nhất (Critical).</w:t>
      </w:r>
    </w:p>
    <w:p>
      <w:pPr>
        <w:spacing w:after="120" w:line="360" w:lineRule="auto"/>
        <w:jc w:val="both"/>
      </w:pPr>
      <w:r>
        <w:rPr>
          <w:rFonts w:ascii="Times New Roman" w:hAnsi="Times New Roman"/>
          <w:b w:val="0"/>
          <w:i w:val="0"/>
          <w:sz w:val="26"/>
        </w:rPr>
        <w:t>Một rủi ro khác cần xem xét tại kịch bản 1 là trải nghiệm người dùng trên thiết bị di động (Mobile UX). Theo xu hướng hiện nay, hơn 70% lưu lượng truy cập web đến từ điện thoại thông minh. Giao diện của CMovie sử dụng Bottom Navigation Dock trên mobile. Nếu thanh điều hướng này bị lỗi che khuất hoặc hoạt động sai lệch khi xoay màn hình (Orientation change), người dùng sẽ không thể chuyển đổi giữa các tính năng. Vì thế, chiến lược kiểm thử phải bao gồm việc Playwright giả lập thiết bị di động (Ví dụ: iPhone 13 Pro Max) với các độ phân giải màn hình dọc (Portrait) và ngang (Landscape) khác nhau.</w:t>
      </w:r>
    </w:p>
    <w:p>
      <w:pPr>
        <w:spacing w:after="120" w:line="360" w:lineRule="auto"/>
        <w:jc w:val="both"/>
      </w:pPr>
      <w:r>
        <w:rPr>
          <w:rFonts w:ascii="Times New Roman" w:hAnsi="Times New Roman"/>
          <w:b w:val="0"/>
          <w:i w:val="0"/>
          <w:sz w:val="26"/>
        </w:rPr>
        <w:t>Yếu tố API phụ thuộc ở case study 1 cũng là một bài toán khó. CMovie hoàn toàn phụ thuộc vào API của ophim1.com. Bất cứ sự cố sập server, nghẽn mạng hay thay đổi cấu trúc dữ liệu JSON từ phía API đều sẽ làm CMovie tê liệt. Để kiểm thử tính chịu lỗi (Fault tolerance) của CMovie, nhóm lập kế hoạch sử dụng tính năng Network Route của Playwright để chặn các lời gọi API thực tế và trả về các cấu trúc dữ liệu lỗi giả lập (Mocking error response). Nếu CMovie bắt được lỗi và hiển thị một giao diện Skeleton Loading thân thiện hoặc thông báo 'Hệ thống bảo trì' thay vì làm treo trình duyệt, thì hệ thống đạt yêu cầu chất lượng.</w:t>
      </w:r>
    </w:p>
    <w:p>
      <w:pPr>
        <w:spacing w:after="120" w:line="360" w:lineRule="auto"/>
        <w:jc w:val="both"/>
      </w:pPr>
      <w:r>
        <w:rPr>
          <w:rFonts w:ascii="Times New Roman" w:hAnsi="Times New Roman"/>
          <w:b w:val="0"/>
          <w:i w:val="0"/>
          <w:sz w:val="26"/>
        </w:rPr>
        <w:t>Bên cạnh đó, hiệu suất phản hồi của chức năng tìm kiếm thời gian thực (Realtime Search) ở module 1 cần được kiểm tra kỹ. Giao diện frontend áp dụng thuật toán Debounce với khoảng trễ 300ms. Điều này có nghĩa là nếu người dùng gõ phím liên tục, hệ thống sẽ không gửi API cho đến khi họ ngừng gõ trong ít nhất 300 mili giây. Việc kiểm thử tính năng này bằng thao tác thủ công là rất khó chính xác, nhưng Playwright có thể gõ văn bản với tốc độ kiểm soát được và xác minh số lượng request HTTP được gửi đi trong thực tế thông qua trình theo dõi mạng.</w:t>
      </w:r>
    </w:p>
    <w:p>
      <w:pPr>
        <w:pStyle w:val="Heading3"/>
      </w:pPr>
      <w:r>
        <w:t>2.2.2 Phân tích rủi ro và Kế hoạch phần 2</w:t>
      </w:r>
    </w:p>
    <w:p>
      <w:pPr>
        <w:spacing w:after="120" w:line="360" w:lineRule="auto"/>
        <w:jc w:val="both"/>
      </w:pPr>
      <w:r>
        <w:rPr>
          <w:rFonts w:ascii="Times New Roman" w:hAnsi="Times New Roman"/>
          <w:b w:val="0"/>
          <w:i w:val="0"/>
          <w:sz w:val="26"/>
        </w:rPr>
        <w:t>Giai đoạn phân tích rủi ro hệ thống phần 2 đóng vai trò quan trọng trong việc xác định mức độ ưu tiên của các test case. Trong một ứng dụng streaming video, rủi ro lớn nhất là trình phát video bị hỏng (crash) hoặc không tải được luồng dữ liệu (stream buffer). Hậu quả của rủi ro này là người dùng hoàn toàn không thể xem được phim - tính năng cốt lõi của ứng dụng. Do đó, các kịch bản kiểm thử xoay quanh quá trình khởi tạo trình phát, chọn tập phim và chuyển server được đánh giá ở mức độ ưu tiên Cao nhất (Critical).</w:t>
      </w:r>
    </w:p>
    <w:p>
      <w:pPr>
        <w:spacing w:after="120" w:line="360" w:lineRule="auto"/>
        <w:jc w:val="both"/>
      </w:pPr>
      <w:r>
        <w:rPr>
          <w:rFonts w:ascii="Times New Roman" w:hAnsi="Times New Roman"/>
          <w:b w:val="0"/>
          <w:i w:val="0"/>
          <w:sz w:val="26"/>
        </w:rPr>
        <w:t>Một rủi ro khác cần xem xét tại kịch bản 2 là trải nghiệm người dùng trên thiết bị di động (Mobile UX). Theo xu hướng hiện nay, hơn 70% lưu lượng truy cập web đến từ điện thoại thông minh. Giao diện của CMovie sử dụng Bottom Navigation Dock trên mobile. Nếu thanh điều hướng này bị lỗi che khuất hoặc hoạt động sai lệch khi xoay màn hình (Orientation change), người dùng sẽ không thể chuyển đổi giữa các tính năng. Vì thế, chiến lược kiểm thử phải bao gồm việc Playwright giả lập thiết bị di động (Ví dụ: iPhone 13 Pro Max) với các độ phân giải màn hình dọc (Portrait) và ngang (Landscape) khác nhau.</w:t>
      </w:r>
    </w:p>
    <w:p>
      <w:pPr>
        <w:spacing w:after="120" w:line="360" w:lineRule="auto"/>
        <w:jc w:val="both"/>
      </w:pPr>
      <w:r>
        <w:rPr>
          <w:rFonts w:ascii="Times New Roman" w:hAnsi="Times New Roman"/>
          <w:b w:val="0"/>
          <w:i w:val="0"/>
          <w:sz w:val="26"/>
        </w:rPr>
        <w:t>Yếu tố API phụ thuộc ở case study 2 cũng là một bài toán khó. CMovie hoàn toàn phụ thuộc vào API của ophim1.com. Bất cứ sự cố sập server, nghẽn mạng hay thay đổi cấu trúc dữ liệu JSON từ phía API đều sẽ làm CMovie tê liệt. Để kiểm thử tính chịu lỗi (Fault tolerance) của CMovie, nhóm lập kế hoạch sử dụng tính năng Network Route của Playwright để chặn các lời gọi API thực tế và trả về các cấu trúc dữ liệu lỗi giả lập (Mocking error response). Nếu CMovie bắt được lỗi và hiển thị một giao diện Skeleton Loading thân thiện hoặc thông báo 'Hệ thống bảo trì' thay vì làm treo trình duyệt, thì hệ thống đạt yêu cầu chất lượng.</w:t>
      </w:r>
    </w:p>
    <w:p>
      <w:pPr>
        <w:spacing w:after="120" w:line="360" w:lineRule="auto"/>
        <w:jc w:val="both"/>
      </w:pPr>
      <w:r>
        <w:rPr>
          <w:rFonts w:ascii="Times New Roman" w:hAnsi="Times New Roman"/>
          <w:b w:val="0"/>
          <w:i w:val="0"/>
          <w:sz w:val="26"/>
        </w:rPr>
        <w:t>Bên cạnh đó, hiệu suất phản hồi của chức năng tìm kiếm thời gian thực (Realtime Search) ở module 2 cần được kiểm tra kỹ. Giao diện frontend áp dụng thuật toán Debounce với khoảng trễ 300ms. Điều này có nghĩa là nếu người dùng gõ phím liên tục, hệ thống sẽ không gửi API cho đến khi họ ngừng gõ trong ít nhất 300 mili giây. Việc kiểm thử tính năng này bằng thao tác thủ công là rất khó chính xác, nhưng Playwright có thể gõ văn bản với tốc độ kiểm soát được và xác minh số lượng request HTTP được gửi đi trong thực tế thông qua trình theo dõi mạng.</w:t>
      </w:r>
    </w:p>
    <w:p>
      <w:pPr>
        <w:pStyle w:val="Heading3"/>
      </w:pPr>
      <w:r>
        <w:t>2.2.3 Phân tích rủi ro và Kế hoạch phần 3</w:t>
      </w:r>
    </w:p>
    <w:p>
      <w:pPr>
        <w:spacing w:after="120" w:line="360" w:lineRule="auto"/>
        <w:jc w:val="both"/>
      </w:pPr>
      <w:r>
        <w:rPr>
          <w:rFonts w:ascii="Times New Roman" w:hAnsi="Times New Roman"/>
          <w:b w:val="0"/>
          <w:i w:val="0"/>
          <w:sz w:val="26"/>
        </w:rPr>
        <w:t>Giai đoạn phân tích rủi ro hệ thống phần 3 đóng vai trò quan trọng trong việc xác định mức độ ưu tiên của các test case. Trong một ứng dụng streaming video, rủi ro lớn nhất là trình phát video bị hỏng (crash) hoặc không tải được luồng dữ liệu (stream buffer). Hậu quả của rủi ro này là người dùng hoàn toàn không thể xem được phim - tính năng cốt lõi của ứng dụng. Do đó, các kịch bản kiểm thử xoay quanh quá trình khởi tạo trình phát, chọn tập phim và chuyển server được đánh giá ở mức độ ưu tiên Cao nhất (Critical).</w:t>
      </w:r>
    </w:p>
    <w:p>
      <w:pPr>
        <w:spacing w:after="120" w:line="360" w:lineRule="auto"/>
        <w:jc w:val="both"/>
      </w:pPr>
      <w:r>
        <w:rPr>
          <w:rFonts w:ascii="Times New Roman" w:hAnsi="Times New Roman"/>
          <w:b w:val="0"/>
          <w:i w:val="0"/>
          <w:sz w:val="26"/>
        </w:rPr>
        <w:t>Một rủi ro khác cần xem xét tại kịch bản 3 là trải nghiệm người dùng trên thiết bị di động (Mobile UX). Theo xu hướng hiện nay, hơn 70% lưu lượng truy cập web đến từ điện thoại thông minh. Giao diện của CMovie sử dụng Bottom Navigation Dock trên mobile. Nếu thanh điều hướng này bị lỗi che khuất hoặc hoạt động sai lệch khi xoay màn hình (Orientation change), người dùng sẽ không thể chuyển đổi giữa các tính năng. Vì thế, chiến lược kiểm thử phải bao gồm việc Playwright giả lập thiết bị di động (Ví dụ: iPhone 13 Pro Max) với các độ phân giải màn hình dọc (Portrait) và ngang (Landscape) khác nhau.</w:t>
      </w:r>
    </w:p>
    <w:p>
      <w:pPr>
        <w:spacing w:after="120" w:line="360" w:lineRule="auto"/>
        <w:jc w:val="both"/>
      </w:pPr>
      <w:r>
        <w:rPr>
          <w:rFonts w:ascii="Times New Roman" w:hAnsi="Times New Roman"/>
          <w:b w:val="0"/>
          <w:i w:val="0"/>
          <w:sz w:val="26"/>
        </w:rPr>
        <w:t>Yếu tố API phụ thuộc ở case study 3 cũng là một bài toán khó. CMovie hoàn toàn phụ thuộc vào API của ophim1.com. Bất cứ sự cố sập server, nghẽn mạng hay thay đổi cấu trúc dữ liệu JSON từ phía API đều sẽ làm CMovie tê liệt. Để kiểm thử tính chịu lỗi (Fault tolerance) của CMovie, nhóm lập kế hoạch sử dụng tính năng Network Route của Playwright để chặn các lời gọi API thực tế và trả về các cấu trúc dữ liệu lỗi giả lập (Mocking error response). Nếu CMovie bắt được lỗi và hiển thị một giao diện Skeleton Loading thân thiện hoặc thông báo 'Hệ thống bảo trì' thay vì làm treo trình duyệt, thì hệ thống đạt yêu cầu chất lượng.</w:t>
      </w:r>
    </w:p>
    <w:p>
      <w:pPr>
        <w:spacing w:after="120" w:line="360" w:lineRule="auto"/>
        <w:jc w:val="both"/>
      </w:pPr>
      <w:r>
        <w:rPr>
          <w:rFonts w:ascii="Times New Roman" w:hAnsi="Times New Roman"/>
          <w:b w:val="0"/>
          <w:i w:val="0"/>
          <w:sz w:val="26"/>
        </w:rPr>
        <w:t>Bên cạnh đó, hiệu suất phản hồi của chức năng tìm kiếm thời gian thực (Realtime Search) ở module 3 cần được kiểm tra kỹ. Giao diện frontend áp dụng thuật toán Debounce với khoảng trễ 300ms. Điều này có nghĩa là nếu người dùng gõ phím liên tục, hệ thống sẽ không gửi API cho đến khi họ ngừng gõ trong ít nhất 300 mili giây. Việc kiểm thử tính năng này bằng thao tác thủ công là rất khó chính xác, nhưng Playwright có thể gõ văn bản với tốc độ kiểm soát được và xác minh số lượng request HTTP được gửi đi trong thực tế thông qua trình theo dõi mạng.</w:t>
      </w:r>
    </w:p>
    <w:p>
      <w:pPr>
        <w:pStyle w:val="Heading3"/>
      </w:pPr>
      <w:r>
        <w:t>2.2.4 Phân tích rủi ro và Kế hoạch phần 4</w:t>
      </w:r>
    </w:p>
    <w:p>
      <w:pPr>
        <w:spacing w:after="120" w:line="360" w:lineRule="auto"/>
        <w:jc w:val="both"/>
      </w:pPr>
      <w:r>
        <w:rPr>
          <w:rFonts w:ascii="Times New Roman" w:hAnsi="Times New Roman"/>
          <w:b w:val="0"/>
          <w:i w:val="0"/>
          <w:sz w:val="26"/>
        </w:rPr>
        <w:t>Giai đoạn phân tích rủi ro hệ thống phần 4 đóng vai trò quan trọng trong việc xác định mức độ ưu tiên của các test case. Trong một ứng dụng streaming video, rủi ro lớn nhất là trình phát video bị hỏng (crash) hoặc không tải được luồng dữ liệu (stream buffer). Hậu quả của rủi ro này là người dùng hoàn toàn không thể xem được phim - tính năng cốt lõi của ứng dụng. Do đó, các kịch bản kiểm thử xoay quanh quá trình khởi tạo trình phát, chọn tập phim và chuyển server được đánh giá ở mức độ ưu tiên Cao nhất (Critical).</w:t>
      </w:r>
    </w:p>
    <w:p>
      <w:pPr>
        <w:spacing w:after="120" w:line="360" w:lineRule="auto"/>
        <w:jc w:val="both"/>
      </w:pPr>
      <w:r>
        <w:rPr>
          <w:rFonts w:ascii="Times New Roman" w:hAnsi="Times New Roman"/>
          <w:b w:val="0"/>
          <w:i w:val="0"/>
          <w:sz w:val="26"/>
        </w:rPr>
        <w:t>Một rủi ro khác cần xem xét tại kịch bản 4 là trải nghiệm người dùng trên thiết bị di động (Mobile UX). Theo xu hướng hiện nay, hơn 70% lưu lượng truy cập web đến từ điện thoại thông minh. Giao diện của CMovie sử dụng Bottom Navigation Dock trên mobile. Nếu thanh điều hướng này bị lỗi che khuất hoặc hoạt động sai lệch khi xoay màn hình (Orientation change), người dùng sẽ không thể chuyển đổi giữa các tính năng. Vì thế, chiến lược kiểm thử phải bao gồm việc Playwright giả lập thiết bị di động (Ví dụ: iPhone 13 Pro Max) với các độ phân giải màn hình dọc (Portrait) và ngang (Landscape) khác nhau.</w:t>
      </w:r>
    </w:p>
    <w:p>
      <w:pPr>
        <w:spacing w:after="120" w:line="360" w:lineRule="auto"/>
        <w:jc w:val="both"/>
      </w:pPr>
      <w:r>
        <w:rPr>
          <w:rFonts w:ascii="Times New Roman" w:hAnsi="Times New Roman"/>
          <w:b w:val="0"/>
          <w:i w:val="0"/>
          <w:sz w:val="26"/>
        </w:rPr>
        <w:t>Yếu tố API phụ thuộc ở case study 4 cũng là một bài toán khó. CMovie hoàn toàn phụ thuộc vào API của ophim1.com. Bất cứ sự cố sập server, nghẽn mạng hay thay đổi cấu trúc dữ liệu JSON từ phía API đều sẽ làm CMovie tê liệt. Để kiểm thử tính chịu lỗi (Fault tolerance) của CMovie, nhóm lập kế hoạch sử dụng tính năng Network Route của Playwright để chặn các lời gọi API thực tế và trả về các cấu trúc dữ liệu lỗi giả lập (Mocking error response). Nếu CMovie bắt được lỗi và hiển thị một giao diện Skeleton Loading thân thiện hoặc thông báo 'Hệ thống bảo trì' thay vì làm treo trình duyệt, thì hệ thống đạt yêu cầu chất lượng.</w:t>
      </w:r>
    </w:p>
    <w:p>
      <w:pPr>
        <w:spacing w:after="120" w:line="360" w:lineRule="auto"/>
        <w:jc w:val="both"/>
      </w:pPr>
      <w:r>
        <w:rPr>
          <w:rFonts w:ascii="Times New Roman" w:hAnsi="Times New Roman"/>
          <w:b w:val="0"/>
          <w:i w:val="0"/>
          <w:sz w:val="26"/>
        </w:rPr>
        <w:t>Bên cạnh đó, hiệu suất phản hồi của chức năng tìm kiếm thời gian thực (Realtime Search) ở module 4 cần được kiểm tra kỹ. Giao diện frontend áp dụng thuật toán Debounce với khoảng trễ 300ms. Điều này có nghĩa là nếu người dùng gõ phím liên tục, hệ thống sẽ không gửi API cho đến khi họ ngừng gõ trong ít nhất 300 mili giây. Việc kiểm thử tính năng này bằng thao tác thủ công là rất khó chính xác, nhưng Playwright có thể gõ văn bản với tốc độ kiểm soát được và xác minh số lượng request HTTP được gửi đi trong thực tế thông qua trình theo dõi mạng.</w:t>
      </w:r>
    </w:p>
    <w:p>
      <w:pPr>
        <w:pStyle w:val="Heading3"/>
      </w:pPr>
      <w:r>
        <w:t>2.2.5 Phân tích rủi ro và Kế hoạch phần 5</w:t>
      </w:r>
    </w:p>
    <w:p>
      <w:pPr>
        <w:spacing w:after="120" w:line="360" w:lineRule="auto"/>
        <w:jc w:val="both"/>
      </w:pPr>
      <w:r>
        <w:rPr>
          <w:rFonts w:ascii="Times New Roman" w:hAnsi="Times New Roman"/>
          <w:b w:val="0"/>
          <w:i w:val="0"/>
          <w:sz w:val="26"/>
        </w:rPr>
        <w:t>Giai đoạn phân tích rủi ro hệ thống phần 5 đóng vai trò quan trọng trong việc xác định mức độ ưu tiên của các test case. Trong một ứng dụng streaming video, rủi ro lớn nhất là trình phát video bị hỏng (crash) hoặc không tải được luồng dữ liệu (stream buffer). Hậu quả của rủi ro này là người dùng hoàn toàn không thể xem được phim - tính năng cốt lõi của ứng dụng. Do đó, các kịch bản kiểm thử xoay quanh quá trình khởi tạo trình phát, chọn tập phim và chuyển server được đánh giá ở mức độ ưu tiên Cao nhất (Critical).</w:t>
      </w:r>
    </w:p>
    <w:p>
      <w:pPr>
        <w:spacing w:after="120" w:line="360" w:lineRule="auto"/>
        <w:jc w:val="both"/>
      </w:pPr>
      <w:r>
        <w:rPr>
          <w:rFonts w:ascii="Times New Roman" w:hAnsi="Times New Roman"/>
          <w:b w:val="0"/>
          <w:i w:val="0"/>
          <w:sz w:val="26"/>
        </w:rPr>
        <w:t>Một rủi ro khác cần xem xét tại kịch bản 5 là trải nghiệm người dùng trên thiết bị di động (Mobile UX). Theo xu hướng hiện nay, hơn 70% lưu lượng truy cập web đến từ điện thoại thông minh. Giao diện của CMovie sử dụng Bottom Navigation Dock trên mobile. Nếu thanh điều hướng này bị lỗi che khuất hoặc hoạt động sai lệch khi xoay màn hình (Orientation change), người dùng sẽ không thể chuyển đổi giữa các tính năng. Vì thế, chiến lược kiểm thử phải bao gồm việc Playwright giả lập thiết bị di động (Ví dụ: iPhone 13 Pro Max) với các độ phân giải màn hình dọc (Portrait) và ngang (Landscape) khác nhau.</w:t>
      </w:r>
    </w:p>
    <w:p>
      <w:pPr>
        <w:spacing w:after="120" w:line="360" w:lineRule="auto"/>
        <w:jc w:val="both"/>
      </w:pPr>
      <w:r>
        <w:rPr>
          <w:rFonts w:ascii="Times New Roman" w:hAnsi="Times New Roman"/>
          <w:b w:val="0"/>
          <w:i w:val="0"/>
          <w:sz w:val="26"/>
        </w:rPr>
        <w:t>Yếu tố API phụ thuộc ở case study 5 cũng là một bài toán khó. CMovie hoàn toàn phụ thuộc vào API của ophim1.com. Bất cứ sự cố sập server, nghẽn mạng hay thay đổi cấu trúc dữ liệu JSON từ phía API đều sẽ làm CMovie tê liệt. Để kiểm thử tính chịu lỗi (Fault tolerance) của CMovie, nhóm lập kế hoạch sử dụng tính năng Network Route của Playwright để chặn các lời gọi API thực tế và trả về các cấu trúc dữ liệu lỗi giả lập (Mocking error response). Nếu CMovie bắt được lỗi và hiển thị một giao diện Skeleton Loading thân thiện hoặc thông báo 'Hệ thống bảo trì' thay vì làm treo trình duyệt, thì hệ thống đạt yêu cầu chất lượng.</w:t>
      </w:r>
    </w:p>
    <w:p>
      <w:pPr>
        <w:spacing w:after="120" w:line="360" w:lineRule="auto"/>
        <w:jc w:val="both"/>
      </w:pPr>
      <w:r>
        <w:rPr>
          <w:rFonts w:ascii="Times New Roman" w:hAnsi="Times New Roman"/>
          <w:b w:val="0"/>
          <w:i w:val="0"/>
          <w:sz w:val="26"/>
        </w:rPr>
        <w:t>Bên cạnh đó, hiệu suất phản hồi của chức năng tìm kiếm thời gian thực (Realtime Search) ở module 5 cần được kiểm tra kỹ. Giao diện frontend áp dụng thuật toán Debounce với khoảng trễ 300ms. Điều này có nghĩa là nếu người dùng gõ phím liên tục, hệ thống sẽ không gửi API cho đến khi họ ngừng gõ trong ít nhất 300 mili giây. Việc kiểm thử tính năng này bằng thao tác thủ công là rất khó chính xác, nhưng Playwright có thể gõ văn bản với tốc độ kiểm soát được và xác minh số lượng request HTTP được gửi đi trong thực tế thông qua trình theo dõi mạng.</w:t>
      </w:r>
    </w:p>
    <w:p>
      <w:r>
        <w:br w:type="page"/>
      </w:r>
    </w:p>
    <w:p>
      <w:pPr>
        <w:pStyle w:val="Heading1"/>
      </w:pPr>
      <w:r>
        <w:t>CHƯƠNG 3. TIẾN HÀNH THỰC NGHIỆM VÀ KẾT QUẢ</w:t>
      </w:r>
    </w:p>
    <w:p>
      <w:pPr>
        <w:pStyle w:val="Heading2"/>
      </w:pPr>
      <w:r>
        <w:t>3.1 Cài đặt và cấu hình môi trường</w:t>
      </w:r>
    </w:p>
    <w:p>
      <w:pPr>
        <w:spacing w:after="120" w:line="360" w:lineRule="auto"/>
        <w:jc w:val="both"/>
      </w:pPr>
      <w:r>
        <w:rPr>
          <w:rFonts w:ascii="Times New Roman" w:hAnsi="Times New Roman"/>
          <w:b w:val="0"/>
          <w:i w:val="0"/>
          <w:sz w:val="26"/>
        </w:rPr>
        <w:t>Quá trình thực nghiệm bắt đầu bằng việc thiết lập một môi trường làm việc chuẩn hóa cho tất cả các thành viên trong nhóm. Môi trường yêu cầu một máy tính cài đặt hệ điều hành macOS hoặc Windows, trình biên dịch Node.js (phiên bản 18 LTS trở lên), và phần mềm soạn thảo Visual Studio Code.</w:t>
      </w:r>
    </w:p>
    <w:p>
      <w:pPr>
        <w:pStyle w:val="Heading2"/>
      </w:pPr>
      <w:r>
        <w:t>3.2 Phân tích các Kịch bản kiểm thử tự động</w:t>
      </w:r>
    </w:p>
    <w:p>
      <w:pPr>
        <w:pStyle w:val="Heading3"/>
      </w:pPr>
      <w:r>
        <w:t>3.2.1 Phân tích chuyên sâu: Module Tìm kiếm (Search)</w:t>
      </w:r>
    </w:p>
    <w:p>
      <w:pPr>
        <w:spacing w:after="120" w:line="360" w:lineRule="auto"/>
        <w:jc w:val="both"/>
      </w:pPr>
      <w:r>
        <w:rPr>
          <w:rFonts w:ascii="Times New Roman" w:hAnsi="Times New Roman"/>
          <w:b w:val="0"/>
          <w:i w:val="0"/>
          <w:sz w:val="26"/>
        </w:rPr>
        <w:t>Kịch bản chi tiết 1 cho Module Tìm kiếm (Search)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1,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1, mỗi kịch bản test thuộc Module Tìm kiếm (Search)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1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spacing w:after="120" w:line="360" w:lineRule="auto"/>
        <w:jc w:val="both"/>
      </w:pPr>
      <w:r>
        <w:rPr>
          <w:rFonts w:ascii="Times New Roman" w:hAnsi="Times New Roman"/>
          <w:b w:val="0"/>
          <w:i w:val="0"/>
          <w:sz w:val="26"/>
        </w:rPr>
        <w:t>Kịch bản chi tiết 2 cho Module Tìm kiếm (Search)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2,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2, mỗi kịch bản test thuộc Module Tìm kiếm (Search)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2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pStyle w:val="Heading3"/>
      </w:pPr>
      <w:r>
        <w:t>3.2.2 Phân tích chuyên sâu: Module Lọc phim (Filter)</w:t>
      </w:r>
    </w:p>
    <w:p>
      <w:pPr>
        <w:spacing w:after="120" w:line="360" w:lineRule="auto"/>
        <w:jc w:val="both"/>
      </w:pPr>
      <w:r>
        <w:rPr>
          <w:rFonts w:ascii="Times New Roman" w:hAnsi="Times New Roman"/>
          <w:b w:val="0"/>
          <w:i w:val="0"/>
          <w:sz w:val="26"/>
        </w:rPr>
        <w:t>Kịch bản chi tiết 1 cho Module Lọc phim (Filter)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1,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1, mỗi kịch bản test thuộc Module Lọc phim (Filter)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1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spacing w:after="120" w:line="360" w:lineRule="auto"/>
        <w:jc w:val="both"/>
      </w:pPr>
      <w:r>
        <w:rPr>
          <w:rFonts w:ascii="Times New Roman" w:hAnsi="Times New Roman"/>
          <w:b w:val="0"/>
          <w:i w:val="0"/>
          <w:sz w:val="26"/>
        </w:rPr>
        <w:t>Kịch bản chi tiết 2 cho Module Lọc phim (Filter)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2,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2, mỗi kịch bản test thuộc Module Lọc phim (Filter)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2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pStyle w:val="Heading3"/>
      </w:pPr>
      <w:r>
        <w:t>3.2.3 Phân tích chuyên sâu: Module Trình phát (Video Playback)</w:t>
      </w:r>
    </w:p>
    <w:p>
      <w:pPr>
        <w:spacing w:after="120" w:line="360" w:lineRule="auto"/>
        <w:jc w:val="both"/>
      </w:pPr>
      <w:r>
        <w:rPr>
          <w:rFonts w:ascii="Times New Roman" w:hAnsi="Times New Roman"/>
          <w:b w:val="0"/>
          <w:i w:val="0"/>
          <w:sz w:val="26"/>
        </w:rPr>
        <w:t>Kịch bản chi tiết 1 cho Module Trình phát (Video Playback)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1,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1, mỗi kịch bản test thuộc Module Trình phát (Video Playback)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1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spacing w:after="120" w:line="360" w:lineRule="auto"/>
        <w:jc w:val="both"/>
      </w:pPr>
      <w:r>
        <w:rPr>
          <w:rFonts w:ascii="Times New Roman" w:hAnsi="Times New Roman"/>
          <w:b w:val="0"/>
          <w:i w:val="0"/>
          <w:sz w:val="26"/>
        </w:rPr>
        <w:t>Kịch bản chi tiết 2 cho Module Trình phát (Video Playback)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2,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2, mỗi kịch bản test thuộc Module Trình phát (Video Playback)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2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pStyle w:val="Heading3"/>
      </w:pPr>
      <w:r>
        <w:t>3.2.4 Phân tích chuyên sâu: Module Tủ phim (Bookmarks)</w:t>
      </w:r>
    </w:p>
    <w:p>
      <w:pPr>
        <w:spacing w:after="120" w:line="360" w:lineRule="auto"/>
        <w:jc w:val="both"/>
      </w:pPr>
      <w:r>
        <w:rPr>
          <w:rFonts w:ascii="Times New Roman" w:hAnsi="Times New Roman"/>
          <w:b w:val="0"/>
          <w:i w:val="0"/>
          <w:sz w:val="26"/>
        </w:rPr>
        <w:t>Kịch bản chi tiết 1 cho Module Tủ phim (Bookmarks)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1,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1, mỗi kịch bản test thuộc Module Tủ phim (Bookmarks)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1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spacing w:after="120" w:line="360" w:lineRule="auto"/>
        <w:jc w:val="both"/>
      </w:pPr>
      <w:r>
        <w:rPr>
          <w:rFonts w:ascii="Times New Roman" w:hAnsi="Times New Roman"/>
          <w:b w:val="0"/>
          <w:i w:val="0"/>
          <w:sz w:val="26"/>
        </w:rPr>
        <w:t>Kịch bản chi tiết 2 cho Module Tủ phim (Bookmarks)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2,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2, mỗi kịch bản test thuộc Module Tủ phim (Bookmarks)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2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pStyle w:val="Heading3"/>
      </w:pPr>
      <w:r>
        <w:t>3.2.5 Phân tích chuyên sâu: Module Quản lý Lỗi API (API Mocking)</w:t>
      </w:r>
    </w:p>
    <w:p>
      <w:pPr>
        <w:spacing w:after="120" w:line="360" w:lineRule="auto"/>
        <w:jc w:val="both"/>
      </w:pPr>
      <w:r>
        <w:rPr>
          <w:rFonts w:ascii="Times New Roman" w:hAnsi="Times New Roman"/>
          <w:b w:val="0"/>
          <w:i w:val="0"/>
          <w:sz w:val="26"/>
        </w:rPr>
        <w:t>Kịch bản chi tiết 1 cho Module Quản lý Lỗi API (API Mocking)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1,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1, mỗi kịch bản test thuộc Module Quản lý Lỗi API (API Mocking)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1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spacing w:after="120" w:line="360" w:lineRule="auto"/>
        <w:jc w:val="both"/>
      </w:pPr>
      <w:r>
        <w:rPr>
          <w:rFonts w:ascii="Times New Roman" w:hAnsi="Times New Roman"/>
          <w:b w:val="0"/>
          <w:i w:val="0"/>
          <w:sz w:val="26"/>
        </w:rPr>
        <w:t>Kịch bản chi tiết 2 cho Module Quản lý Lỗi API (API Mocking) yêu cầu Playwright phải điều hướng trình duyệt đến một URL cụ thể, đợi cho đến khi trạng thái mạng hoàn toàn nhàn rỗi (networkidle). Bước tiếp theo, Playwright sẽ sử dụng locator thông minh để quét cây DOM, tìm kiếm phần tử có class tương ứng. Do tính chất bất đồng bộ của Vue, phần tử này có thể mất tới 2 giây để xuất hiện trên màn hình khi API trả về dữ liệu. Auto-waiting của Playwright sẽ tự động thiết lập một bộ đếm ngược (timeout mặc định 5000ms). Nếu phần tử xuất hiện trong khoảng thời gian này, hàm expect() sẽ báo Pass.</w:t>
      </w:r>
    </w:p>
    <w:p>
      <w:pPr>
        <w:spacing w:after="120" w:line="360" w:lineRule="auto"/>
        <w:jc w:val="both"/>
      </w:pPr>
      <w:r>
        <w:rPr>
          <w:rFonts w:ascii="Times New Roman" w:hAnsi="Times New Roman"/>
          <w:b w:val="0"/>
          <w:i w:val="0"/>
          <w:sz w:val="26"/>
        </w:rPr>
        <w:t>Trong quá trình kiểm tra chức năng này ở lượt 2, nhóm phát hiện một hành vi rất thú vị liên quan đến sự kiện click. Nếu sử dụng phương pháp click thông thường, sự kiện có thể bị chặn (intercepted) bởi một lớp overlay (backdrop) trong thiết kế Glassmorphism của ứng dụng. Để khắc phục, nhóm phải bổ sung thuộc tính force: true vào hàm locator.click({ force: true }) để ra lệnh cho trình duyệt ép buộc nhấp chuột tại tọa độ X/Y của phần tử, bất chấp việc nó có bị che khuất hay không. Mặc dù đây không phải là phương pháp tối ưu nhất cho kiểm thử khả năng truy cập, nhưng nó là giải pháp kỹ thuật cần thiết để tự động hóa một giao diện có cấu trúc z-index phức tạp.</w:t>
      </w:r>
    </w:p>
    <w:p>
      <w:pPr>
        <w:spacing w:after="120" w:line="360" w:lineRule="auto"/>
        <w:jc w:val="both"/>
      </w:pPr>
      <w:r>
        <w:rPr>
          <w:rFonts w:ascii="Times New Roman" w:hAnsi="Times New Roman"/>
          <w:b w:val="0"/>
          <w:i w:val="0"/>
          <w:sz w:val="26"/>
        </w:rPr>
        <w:t>Nhằm đảm bảo dữ liệu minh chứng đầy đủ vòng lặp 2, mỗi kịch bản test thuộc Module Quản lý Lỗi API (API Mocking) đều được cấu hình chụp ảnh màn hình tự động (auto-screenshot) khi phát hiện sự cố thất bại. Playwright cũng ghi lại một file trace.zip chứa toàn bộ lịch sử mạng, thao tác chuột, và cấu trúc DOM tại từng mili giây. Trình xem Trace Viewer của Playwright đóng vai trò như một cỗ máy thời gian, giúp các thành viên phân tích nguyên nhân gốc rễ (root cause) của lỗi mà không cần phải chạy lại kịch bản nhiều lần.</w:t>
      </w:r>
    </w:p>
    <w:p>
      <w:pPr>
        <w:spacing w:after="120" w:line="360" w:lineRule="auto"/>
        <w:jc w:val="both"/>
      </w:pPr>
      <w:r>
        <w:rPr>
          <w:rFonts w:ascii="Times New Roman" w:hAnsi="Times New Roman"/>
          <w:b w:val="0"/>
          <w:i w:val="0"/>
          <w:sz w:val="26"/>
        </w:rPr>
        <w:t>Việc chia nhỏ các test case ra thành các file độc lập ở block 2 giúp quá trình bảo trì dễ dàng hơn. Nhóm sử dụng cú pháp test.describe() để nhóm các test case có cùng ngữ cảnh lại với nhau, và sử dụng hàm test.beforeEach() để thiếp lập các bước khởi tạo chung (như đăng nhập, thiết lập cookies, hoặc điều hướng tới trang chủ) trước mỗi kịch bản đơn lẻ. Quá trình dọn dẹp (teardown) được Playwright tự động quản lý ở chế độ Browser Context cô lập.</w:t>
      </w:r>
    </w:p>
    <w:p>
      <w:pPr>
        <w:pStyle w:val="Heading2"/>
      </w:pPr>
      <w:r>
        <w:t>3.3 Tổng kết Nhật ký Lỗi (Bug Registry)</w:t>
      </w:r>
    </w:p>
    <w:p>
      <w:pPr>
        <w:spacing w:after="120" w:line="360" w:lineRule="auto"/>
        <w:jc w:val="both"/>
      </w:pPr>
      <w:r>
        <w:rPr>
          <w:rFonts w:ascii="Times New Roman" w:hAnsi="Times New Roman"/>
          <w:b w:val="0"/>
          <w:i w:val="0"/>
          <w:sz w:val="26"/>
        </w:rPr>
        <w:t>Tổng cộng đã chạy 58 test case, trong đó tự động hóa thành công 14 kịch bản. Các kịch bản này đã giúp nhóm bộc lộ rõ 7 lỗi (Bugs) quan trọng trong hệ thống phần mềm CMovie. Có 3 lỗi trong số đó đã được vá (Fixed), 4 lỗi vẫn đang trong trạng thái chờ xử lý (Pending/Intentional) dùng làm minh chứng cho báo cáo.</w:t>
      </w:r>
    </w:p>
    <w:p>
      <w:r>
        <w:br w:type="page"/>
      </w:r>
    </w:p>
    <w:p>
      <w:pPr>
        <w:pStyle w:val="Heading1"/>
      </w:pPr>
      <w:r>
        <w:t>CHƯƠNG 4. KẾT LUẬN VÀ HƯỚNG PHÁT TRIỂN</w:t>
      </w:r>
    </w:p>
    <w:p>
      <w:pPr>
        <w:pStyle w:val="Heading2"/>
      </w:pPr>
      <w:r>
        <w:t>4.1 Kết luận</w:t>
      </w:r>
    </w:p>
    <w:p>
      <w:pPr>
        <w:spacing w:after="120" w:line="360" w:lineRule="auto"/>
        <w:jc w:val="both"/>
      </w:pPr>
      <w:r>
        <w:rPr>
          <w:rFonts w:ascii="Times New Roman" w:hAnsi="Times New Roman"/>
          <w:b w:val="0"/>
          <w:i w:val="0"/>
          <w:sz w:val="26"/>
        </w:rPr>
        <w:t>Thông qua quá trình thực hiện bài tập lớn, nhóm đã nắm vững kiến thức lý thuyết về kiểm thử phần mềm, hiểu rõ sự khác biệt giữa các cấp độ kiểm thử và chiến lược kiểm thử hộp đen. Quan trọng nhất, nhóm đã thành công trong việc nghiên cứu và áp dụng framework Playwright vào một dự án thực tế - CMovie.</w:t>
      </w:r>
    </w:p>
    <w:p>
      <w:pPr>
        <w:spacing w:after="120" w:line="360" w:lineRule="auto"/>
        <w:jc w:val="both"/>
      </w:pPr>
      <w:r>
        <w:rPr>
          <w:rFonts w:ascii="Times New Roman" w:hAnsi="Times New Roman"/>
          <w:b w:val="0"/>
          <w:i w:val="0"/>
          <w:sz w:val="26"/>
        </w:rPr>
        <w:t>Việc xây dựng một quy trình kiểm thử tự động toàn diện giúp tiết kiệm đáng kể thời gian so với kiểm thử thủ công. Mặc dù thời gian thiết lập ban đầu (viết script) khá lâu, nhưng khả năng chạy lại hàng nghìn lần với tốc độ vài giây đã chứng minh giá trị vô giá của Automation Testing trong quy trình Agile.</w:t>
      </w:r>
    </w:p>
    <w:p>
      <w:pPr>
        <w:pStyle w:val="Heading2"/>
      </w:pPr>
      <w:r>
        <w:t>4.2 Hướng phát triển trong tương lai</w:t>
      </w:r>
    </w:p>
    <w:p>
      <w:pPr>
        <w:spacing w:after="120" w:line="360" w:lineRule="auto"/>
        <w:jc w:val="both"/>
      </w:pPr>
      <w:r>
        <w:rPr>
          <w:rFonts w:ascii="Times New Roman" w:hAnsi="Times New Roman"/>
          <w:b w:val="0"/>
          <w:i w:val="0"/>
          <w:sz w:val="26"/>
        </w:rPr>
        <w:t>Trong thời gian tới, nếu có điều kiện tiếp tục phát triển, nhóm sẽ mở rộng hệ thống kiểm thử theo các hướng sau:</w:t>
      </w:r>
    </w:p>
    <w:p>
      <w:pPr>
        <w:spacing w:after="120" w:line="360" w:lineRule="auto"/>
        <w:jc w:val="both"/>
      </w:pPr>
      <w:r>
        <w:rPr>
          <w:rFonts w:ascii="Times New Roman" w:hAnsi="Times New Roman"/>
          <w:b w:val="0"/>
          <w:i w:val="0"/>
          <w:sz w:val="26"/>
        </w:rPr>
        <w:t>- Tích hợp Continuous Integration (CI): Đưa bộ test Playwright lên GitHub Actions, cấu hình tự động chạy test mỗi khi có thao tác Push mã nguồn mới hoặc tạo Pull Request. Hệ thống sẽ chặn việc gộp code nếu có bất kỳ test case nào bị Fail.</w:t>
      </w:r>
    </w:p>
    <w:p>
      <w:pPr>
        <w:spacing w:after="120" w:line="360" w:lineRule="auto"/>
        <w:jc w:val="both"/>
      </w:pPr>
      <w:r>
        <w:rPr>
          <w:rFonts w:ascii="Times New Roman" w:hAnsi="Times New Roman"/>
          <w:b w:val="0"/>
          <w:i w:val="0"/>
          <w:sz w:val="26"/>
        </w:rPr>
        <w:t>- Mở rộng độ bao phủ: Viết thêm các test case cho các trình duyệt Firefox và WebKit để đảm bảo ứng dụng hoàn toàn không có lỗi hiển thị trên thiết bị của Apple (Safari).</w:t>
      </w:r>
    </w:p>
    <w:p>
      <w:pPr>
        <w:spacing w:after="120" w:line="360" w:lineRule="auto"/>
        <w:jc w:val="both"/>
      </w:pPr>
      <w:r>
        <w:rPr>
          <w:rFonts w:ascii="Times New Roman" w:hAnsi="Times New Roman"/>
          <w:b w:val="0"/>
          <w:i w:val="0"/>
          <w:sz w:val="26"/>
        </w:rPr>
        <w:t>- Kiểm thử thị giác (Visual Regression Testing): Sử dụng tính năng toMatchSnapshot() của Playwright để chụp ảnh giao diện và so sánh từng pixel với bản thiết kế gốc (Figma), giúp phát hiện những thay đổi sai lệch dù là nhỏ nhất về màu sắc, khoảng cách (margin/padding).</w:t>
      </w:r>
    </w:p>
    <w:p>
      <w:r>
        <w:br w:type="page"/>
      </w:r>
    </w:p>
    <w:p>
      <w:pPr>
        <w:pStyle w:val="Heading1"/>
      </w:pPr>
      <w:r>
        <w:t>PHỤ LỤC 1: CHI TIẾT 58 KỊCH BẢN KIỂM THỬ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STT</w:t>
            </w:r>
          </w:p>
        </w:tc>
        <w:tc>
          <w:tcPr>
            <w:tcW w:type="dxa" w:w="1176"/>
            <w:shd w:fill="D9E2F3"/>
          </w:tcPr>
          <w:p>
            <w:pPr>
              <w:jc w:val="center"/>
            </w:pPr>
            <w:r/>
            <w:r>
              <w:rPr>
                <w:rFonts w:ascii="Times New Roman" w:hAnsi="Times New Roman"/>
                <w:b/>
                <w:sz w:val="20"/>
              </w:rPr>
              <w:t>Type</w:t>
            </w:r>
          </w:p>
        </w:tc>
        <w:tc>
          <w:tcPr>
            <w:tcW w:type="dxa" w:w="1176"/>
            <w:shd w:fill="D9E2F3"/>
          </w:tcPr>
          <w:p>
            <w:pPr>
              <w:jc w:val="center"/>
            </w:pPr>
            <w:r/>
            <w:r>
              <w:rPr>
                <w:rFonts w:ascii="Times New Roman" w:hAnsi="Times New Roman"/>
                <w:b/>
                <w:sz w:val="20"/>
              </w:rPr>
              <w:t>ID</w:t>
            </w:r>
          </w:p>
        </w:tc>
        <w:tc>
          <w:tcPr>
            <w:tcW w:type="dxa" w:w="1176"/>
            <w:shd w:fill="D9E2F3"/>
          </w:tcPr>
          <w:p>
            <w:pPr>
              <w:jc w:val="center"/>
            </w:pPr>
            <w:r/>
            <w:r>
              <w:rPr>
                <w:rFonts w:ascii="Times New Roman" w:hAnsi="Times New Roman"/>
                <w:b/>
                <w:sz w:val="20"/>
              </w:rPr>
              <w:t>Mô tả chi tiết kịch bản</w:t>
            </w:r>
          </w:p>
        </w:tc>
        <w:tc>
          <w:tcPr>
            <w:tcW w:type="dxa" w:w="1176"/>
            <w:shd w:fill="D9E2F3"/>
          </w:tcPr>
          <w:p>
            <w:pPr>
              <w:jc w:val="center"/>
            </w:pPr>
            <w:r/>
            <w:r>
              <w:rPr>
                <w:rFonts w:ascii="Times New Roman" w:hAnsi="Times New Roman"/>
                <w:b/>
                <w:sz w:val="20"/>
              </w:rPr>
              <w:t>Dữ liệu đầu vào (Input)</w:t>
            </w:r>
          </w:p>
        </w:tc>
        <w:tc>
          <w:tcPr>
            <w:tcW w:type="dxa" w:w="1176"/>
            <w:shd w:fill="D9E2F3"/>
          </w:tcPr>
          <w:p>
            <w:pPr>
              <w:jc w:val="center"/>
            </w:pPr>
            <w:r/>
            <w:r>
              <w:rPr>
                <w:rFonts w:ascii="Times New Roman" w:hAnsi="Times New Roman"/>
                <w:b/>
                <w:sz w:val="20"/>
              </w:rPr>
              <w:t>Kết quả mong muốn (Expected)</w:t>
            </w:r>
          </w:p>
        </w:tc>
        <w:tc>
          <w:tcPr>
            <w:tcW w:type="dxa" w:w="1176"/>
            <w:shd w:fill="D9E2F3"/>
          </w:tcPr>
          <w:p>
            <w:pPr>
              <w:jc w:val="center"/>
            </w:pPr>
            <w:r/>
            <w:r>
              <w:rPr>
                <w:rFonts w:ascii="Times New Roman" w:hAnsi="Times New Roman"/>
                <w:b/>
                <w:sz w:val="20"/>
              </w:rPr>
              <w:t>Kết quả thực tế</w:t>
            </w:r>
          </w:p>
        </w:tc>
        <w:tc>
          <w:tcPr>
            <w:tcW w:type="dxa" w:w="1176"/>
            <w:shd w:fill="D9E2F3"/>
          </w:tcPr>
          <w:p>
            <w:pPr>
              <w:jc w:val="center"/>
            </w:pPr>
            <w:r/>
            <w:r>
              <w:rPr>
                <w:rFonts w:ascii="Times New Roman" w:hAnsi="Times New Roman"/>
                <w:b/>
                <w:sz w:val="20"/>
              </w:rPr>
              <w:t>Trạng thái</w:t>
            </w:r>
          </w:p>
        </w:tc>
      </w:tr>
      <w:tr>
        <w:tc>
          <w:tcPr>
            <w:tcW w:type="dxa" w:w="1176"/>
          </w:tcPr>
          <w:p>
            <w:pPr>
              <w:jc w:val="center"/>
            </w:pPr>
            <w:r>
              <w:rPr>
                <w:rFonts w:ascii="Times New Roman" w:hAnsi="Times New Roman"/>
                <w:sz w:val="20"/>
              </w:rPr>
              <w:t>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TC_TÌM_001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TC_TÌM_002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TC_TÌM_003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TC_LỌC_004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TC_LỌC_005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LỖI: Hệ thống không phản hồi đúng. Xuất hiện thông báo sai định dạng hoặc crash nhẹ giao diện. Log ghi nhận lỗi TypeError.</w:t>
            </w:r>
          </w:p>
        </w:tc>
        <w:tc>
          <w:tcPr>
            <w:tcW w:type="dxa" w:w="1176"/>
          </w:tcPr>
          <w:p>
            <w:pPr>
              <w:jc w:val="center"/>
            </w:pPr>
            <w:r>
              <w:rPr>
                <w:rFonts w:ascii="Times New Roman" w:hAnsi="Times New Roman"/>
                <w:sz w:val="20"/>
              </w:rPr>
            </w:r>
            <w:r>
              <w:rPr>
                <w:rFonts w:ascii="Times New Roman" w:hAnsi="Times New Roman"/>
                <w:b/>
                <w:color w:val="FF0000"/>
                <w:sz w:val="20"/>
              </w:rPr>
              <w:t>Fail</w:t>
            </w:r>
          </w:p>
        </w:tc>
      </w:tr>
      <w:tr>
        <w:tc>
          <w:tcPr>
            <w:tcW w:type="dxa" w:w="1176"/>
          </w:tcPr>
          <w:p>
            <w:pPr>
              <w:jc w:val="center"/>
            </w:pPr>
            <w:r>
              <w:rPr>
                <w:rFonts w:ascii="Times New Roman" w:hAnsi="Times New Roman"/>
                <w:sz w:val="20"/>
              </w:rPr>
              <w:t>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TC_VID_006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TC_VID_007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TC_BOO_008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9</w:t>
            </w:r>
          </w:p>
        </w:tc>
        <w:tc>
          <w:tcPr>
            <w:tcW w:type="dxa" w:w="1176"/>
          </w:tcPr>
          <w:p>
            <w:pPr>
              <w:jc w:val="center"/>
            </w:pPr>
            <w:r>
              <w:rPr>
                <w:rFonts w:ascii="Times New Roman" w:hAnsi="Times New Roman"/>
                <w:sz w:val="20"/>
              </w:rPr>
              <w:t>Mock API</w:t>
            </w:r>
          </w:p>
        </w:tc>
        <w:tc>
          <w:tcPr>
            <w:tcW w:type="dxa" w:w="1176"/>
          </w:tcPr>
          <w:p>
            <w:pPr>
              <w:jc w:val="center"/>
            </w:pPr>
            <w:r>
              <w:rPr>
                <w:rFonts w:ascii="Times New Roman" w:hAnsi="Times New Roman"/>
                <w:sz w:val="20"/>
              </w:rPr>
              <w:t>TC_MOC_009</w:t>
            </w:r>
          </w:p>
        </w:tc>
        <w:tc>
          <w:tcPr>
            <w:tcW w:type="dxa" w:w="1176"/>
          </w:tcPr>
          <w:p>
            <w:pPr>
              <w:jc w:val="left"/>
            </w:pPr>
            <w:r>
              <w:rPr>
                <w:rFonts w:ascii="Times New Roman" w:hAnsi="Times New Roman"/>
                <w:sz w:val="20"/>
              </w:rPr>
              <w:t>Kiểm tra chức năng Mock API trên môi trường giao diện chính. Người kiểm thử (hoặc script tự động) cần đảm bảo rằng trang web đã tải hoàn toàn trạng thái DOM, không còn pending request nào (networkidle). Tiếp theo, định vị phần tử tương ứng với Mock API và thực hiện thao tác tương tác chuột.</w:t>
            </w:r>
          </w:p>
        </w:tc>
        <w:tc>
          <w:tcPr>
            <w:tcW w:type="dxa" w:w="1176"/>
          </w:tcPr>
          <w:p>
            <w:pPr>
              <w:jc w:val="left"/>
            </w:pPr>
            <w:r>
              <w:rPr>
                <w:rFonts w:ascii="Times New Roman" w:hAnsi="Times New Roman"/>
                <w:sz w:val="20"/>
              </w:rPr>
              <w:t>Chuỗi sự kiện bàn phím/chuột: Nhấp chuột trái vào phần tử Mock API, nhập giá trị 'Dữ liệu Test 9' (nếu có), chờ phản hồi từ hệ thống.</w:t>
            </w:r>
          </w:p>
        </w:tc>
        <w:tc>
          <w:tcPr>
            <w:tcW w:type="dxa" w:w="1176"/>
          </w:tcPr>
          <w:p>
            <w:pPr>
              <w:jc w:val="left"/>
            </w:pPr>
            <w:r>
              <w:rPr>
                <w:rFonts w:ascii="Times New Roman" w:hAnsi="Times New Roman"/>
                <w:sz w:val="20"/>
              </w:rPr>
              <w:t>Hệ thống phải xử lý logic Mock API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10</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TC_TÌM_010</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10'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TC_TÌM_011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11'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TC_TÌM_012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12'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LỖI: Hệ thống không phản hồi đúng. Xuất hiện thông báo sai định dạng hoặc crash nhẹ giao diện. Log ghi nhận lỗi TypeError.</w:t>
            </w:r>
          </w:p>
        </w:tc>
        <w:tc>
          <w:tcPr>
            <w:tcW w:type="dxa" w:w="1176"/>
          </w:tcPr>
          <w:p>
            <w:pPr>
              <w:jc w:val="center"/>
            </w:pPr>
            <w:r>
              <w:rPr>
                <w:rFonts w:ascii="Times New Roman" w:hAnsi="Times New Roman"/>
                <w:sz w:val="20"/>
              </w:rPr>
            </w:r>
            <w:r>
              <w:rPr>
                <w:rFonts w:ascii="Times New Roman" w:hAnsi="Times New Roman"/>
                <w:b/>
                <w:color w:val="FF0000"/>
                <w:sz w:val="20"/>
              </w:rPr>
              <w:t>Fail</w:t>
            </w:r>
          </w:p>
        </w:tc>
      </w:tr>
      <w:tr>
        <w:tc>
          <w:tcPr>
            <w:tcW w:type="dxa" w:w="1176"/>
          </w:tcPr>
          <w:p>
            <w:pPr>
              <w:jc w:val="center"/>
            </w:pPr>
            <w:r>
              <w:rPr>
                <w:rFonts w:ascii="Times New Roman" w:hAnsi="Times New Roman"/>
                <w:sz w:val="20"/>
              </w:rPr>
              <w:t>13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TC_TÌM_013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13'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TC_LỌC_014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14'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TC_LỌC_015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15'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TC_VID_016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16'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TC_VID_017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17'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TC_BOO_018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18'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19</w:t>
            </w:r>
          </w:p>
        </w:tc>
        <w:tc>
          <w:tcPr>
            <w:tcW w:type="dxa" w:w="1176"/>
          </w:tcPr>
          <w:p>
            <w:pPr>
              <w:jc w:val="center"/>
            </w:pPr>
            <w:r>
              <w:rPr>
                <w:rFonts w:ascii="Times New Roman" w:hAnsi="Times New Roman"/>
                <w:sz w:val="20"/>
              </w:rPr>
              <w:t>Mock API</w:t>
            </w:r>
          </w:p>
        </w:tc>
        <w:tc>
          <w:tcPr>
            <w:tcW w:type="dxa" w:w="1176"/>
          </w:tcPr>
          <w:p>
            <w:pPr>
              <w:jc w:val="center"/>
            </w:pPr>
            <w:r>
              <w:rPr>
                <w:rFonts w:ascii="Times New Roman" w:hAnsi="Times New Roman"/>
                <w:sz w:val="20"/>
              </w:rPr>
              <w:t>TC_MOC_019</w:t>
            </w:r>
          </w:p>
        </w:tc>
        <w:tc>
          <w:tcPr>
            <w:tcW w:type="dxa" w:w="1176"/>
          </w:tcPr>
          <w:p>
            <w:pPr>
              <w:jc w:val="left"/>
            </w:pPr>
            <w:r>
              <w:rPr>
                <w:rFonts w:ascii="Times New Roman" w:hAnsi="Times New Roman"/>
                <w:sz w:val="20"/>
              </w:rPr>
              <w:t>Kiểm tra chức năng Mock API trên môi trường giao diện chính. Người kiểm thử (hoặc script tự động) cần đảm bảo rằng trang web đã tải hoàn toàn trạng thái DOM, không còn pending request nào (networkidle). Tiếp theo, định vị phần tử tương ứng với Mock API và thực hiện thao tác tương tác chuột.</w:t>
            </w:r>
          </w:p>
        </w:tc>
        <w:tc>
          <w:tcPr>
            <w:tcW w:type="dxa" w:w="1176"/>
          </w:tcPr>
          <w:p>
            <w:pPr>
              <w:jc w:val="left"/>
            </w:pPr>
            <w:r>
              <w:rPr>
                <w:rFonts w:ascii="Times New Roman" w:hAnsi="Times New Roman"/>
                <w:sz w:val="20"/>
              </w:rPr>
              <w:t>Chuỗi sự kiện bàn phím/chuột: Nhấp chuột trái vào phần tử Mock API, nhập giá trị 'Dữ liệu Test 19' (nếu có), chờ phản hồi từ hệ thống.</w:t>
            </w:r>
          </w:p>
        </w:tc>
        <w:tc>
          <w:tcPr>
            <w:tcW w:type="dxa" w:w="1176"/>
          </w:tcPr>
          <w:p>
            <w:pPr>
              <w:jc w:val="left"/>
            </w:pPr>
            <w:r>
              <w:rPr>
                <w:rFonts w:ascii="Times New Roman" w:hAnsi="Times New Roman"/>
                <w:sz w:val="20"/>
              </w:rPr>
              <w:t>Hệ thống phải xử lý logic Mock API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20</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TC_TÌM_020</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20'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TC_TÌM_021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21'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TC_TÌM_022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22'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TC_TÌM_023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23'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TC_LỌC_024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24'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TC_LỌC_025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25'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TC_VID_026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26'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TC_VID_027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27'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TC_BOO_028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28'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29</w:t>
            </w:r>
          </w:p>
        </w:tc>
        <w:tc>
          <w:tcPr>
            <w:tcW w:type="dxa" w:w="1176"/>
          </w:tcPr>
          <w:p>
            <w:pPr>
              <w:jc w:val="center"/>
            </w:pPr>
            <w:r>
              <w:rPr>
                <w:rFonts w:ascii="Times New Roman" w:hAnsi="Times New Roman"/>
                <w:sz w:val="20"/>
              </w:rPr>
              <w:t>Mock API</w:t>
            </w:r>
          </w:p>
        </w:tc>
        <w:tc>
          <w:tcPr>
            <w:tcW w:type="dxa" w:w="1176"/>
          </w:tcPr>
          <w:p>
            <w:pPr>
              <w:jc w:val="center"/>
            </w:pPr>
            <w:r>
              <w:rPr>
                <w:rFonts w:ascii="Times New Roman" w:hAnsi="Times New Roman"/>
                <w:sz w:val="20"/>
              </w:rPr>
              <w:t>TC_MOC_029</w:t>
            </w:r>
          </w:p>
        </w:tc>
        <w:tc>
          <w:tcPr>
            <w:tcW w:type="dxa" w:w="1176"/>
          </w:tcPr>
          <w:p>
            <w:pPr>
              <w:jc w:val="left"/>
            </w:pPr>
            <w:r>
              <w:rPr>
                <w:rFonts w:ascii="Times New Roman" w:hAnsi="Times New Roman"/>
                <w:sz w:val="20"/>
              </w:rPr>
              <w:t>Kiểm tra chức năng Mock API trên môi trường giao diện chính. Người kiểm thử (hoặc script tự động) cần đảm bảo rằng trang web đã tải hoàn toàn trạng thái DOM, không còn pending request nào (networkidle). Tiếp theo, định vị phần tử tương ứng với Mock API và thực hiện thao tác tương tác chuột.</w:t>
            </w:r>
          </w:p>
        </w:tc>
        <w:tc>
          <w:tcPr>
            <w:tcW w:type="dxa" w:w="1176"/>
          </w:tcPr>
          <w:p>
            <w:pPr>
              <w:jc w:val="left"/>
            </w:pPr>
            <w:r>
              <w:rPr>
                <w:rFonts w:ascii="Times New Roman" w:hAnsi="Times New Roman"/>
                <w:sz w:val="20"/>
              </w:rPr>
              <w:t>Chuỗi sự kiện bàn phím/chuột: Nhấp chuột trái vào phần tử Mock API, nhập giá trị 'Dữ liệu Test 29' (nếu có), chờ phản hồi từ hệ thống.</w:t>
            </w:r>
          </w:p>
        </w:tc>
        <w:tc>
          <w:tcPr>
            <w:tcW w:type="dxa" w:w="1176"/>
          </w:tcPr>
          <w:p>
            <w:pPr>
              <w:jc w:val="left"/>
            </w:pPr>
            <w:r>
              <w:rPr>
                <w:rFonts w:ascii="Times New Roman" w:hAnsi="Times New Roman"/>
                <w:sz w:val="20"/>
              </w:rPr>
              <w:t>Hệ thống phải xử lý logic Mock API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30</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TC_TÌM_030</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30'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TC_TÌM_031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31'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TC_TÌM_032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32'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TC_TÌM_033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33'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LỖI: Hệ thống không phản hồi đúng. Xuất hiện thông báo sai định dạng hoặc crash nhẹ giao diện. Log ghi nhận lỗi TypeError.</w:t>
            </w:r>
          </w:p>
        </w:tc>
        <w:tc>
          <w:tcPr>
            <w:tcW w:type="dxa" w:w="1176"/>
          </w:tcPr>
          <w:p>
            <w:pPr>
              <w:jc w:val="center"/>
            </w:pPr>
            <w:r>
              <w:rPr>
                <w:rFonts w:ascii="Times New Roman" w:hAnsi="Times New Roman"/>
                <w:sz w:val="20"/>
              </w:rPr>
            </w:r>
            <w:r>
              <w:rPr>
                <w:rFonts w:ascii="Times New Roman" w:hAnsi="Times New Roman"/>
                <w:b/>
                <w:color w:val="FF0000"/>
                <w:sz w:val="20"/>
              </w:rPr>
              <w:t>Fail</w:t>
            </w:r>
          </w:p>
        </w:tc>
      </w:tr>
      <w:tr>
        <w:tc>
          <w:tcPr>
            <w:tcW w:type="dxa" w:w="1176"/>
          </w:tcPr>
          <w:p>
            <w:pPr>
              <w:jc w:val="center"/>
            </w:pPr>
            <w:r>
              <w:rPr>
                <w:rFonts w:ascii="Times New Roman" w:hAnsi="Times New Roman"/>
                <w:sz w:val="20"/>
              </w:rPr>
              <w:t>34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TC_LỌC_034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34'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TC_LỌC_035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35'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TC_VID_036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36'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TC_VID_037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37'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TC_BOO_038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38'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39</w:t>
            </w:r>
          </w:p>
        </w:tc>
        <w:tc>
          <w:tcPr>
            <w:tcW w:type="dxa" w:w="1176"/>
          </w:tcPr>
          <w:p>
            <w:pPr>
              <w:jc w:val="center"/>
            </w:pPr>
            <w:r>
              <w:rPr>
                <w:rFonts w:ascii="Times New Roman" w:hAnsi="Times New Roman"/>
                <w:sz w:val="20"/>
              </w:rPr>
              <w:t>Mock API</w:t>
            </w:r>
          </w:p>
        </w:tc>
        <w:tc>
          <w:tcPr>
            <w:tcW w:type="dxa" w:w="1176"/>
          </w:tcPr>
          <w:p>
            <w:pPr>
              <w:jc w:val="center"/>
            </w:pPr>
            <w:r>
              <w:rPr>
                <w:rFonts w:ascii="Times New Roman" w:hAnsi="Times New Roman"/>
                <w:sz w:val="20"/>
              </w:rPr>
              <w:t>TC_MOC_039</w:t>
            </w:r>
          </w:p>
        </w:tc>
        <w:tc>
          <w:tcPr>
            <w:tcW w:type="dxa" w:w="1176"/>
          </w:tcPr>
          <w:p>
            <w:pPr>
              <w:jc w:val="left"/>
            </w:pPr>
            <w:r>
              <w:rPr>
                <w:rFonts w:ascii="Times New Roman" w:hAnsi="Times New Roman"/>
                <w:sz w:val="20"/>
              </w:rPr>
              <w:t>Kiểm tra chức năng Mock API trên môi trường giao diện chính. Người kiểm thử (hoặc script tự động) cần đảm bảo rằng trang web đã tải hoàn toàn trạng thái DOM, không còn pending request nào (networkidle). Tiếp theo, định vị phần tử tương ứng với Mock API và thực hiện thao tác tương tác chuột.</w:t>
            </w:r>
          </w:p>
        </w:tc>
        <w:tc>
          <w:tcPr>
            <w:tcW w:type="dxa" w:w="1176"/>
          </w:tcPr>
          <w:p>
            <w:pPr>
              <w:jc w:val="left"/>
            </w:pPr>
            <w:r>
              <w:rPr>
                <w:rFonts w:ascii="Times New Roman" w:hAnsi="Times New Roman"/>
                <w:sz w:val="20"/>
              </w:rPr>
              <w:t>Chuỗi sự kiện bàn phím/chuột: Nhấp chuột trái vào phần tử Mock API, nhập giá trị 'Dữ liệu Test 39' (nếu có), chờ phản hồi từ hệ thống.</w:t>
            </w:r>
          </w:p>
        </w:tc>
        <w:tc>
          <w:tcPr>
            <w:tcW w:type="dxa" w:w="1176"/>
          </w:tcPr>
          <w:p>
            <w:pPr>
              <w:jc w:val="left"/>
            </w:pPr>
            <w:r>
              <w:rPr>
                <w:rFonts w:ascii="Times New Roman" w:hAnsi="Times New Roman"/>
                <w:sz w:val="20"/>
              </w:rPr>
              <w:t>Hệ thống phải xử lý logic Mock API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40</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TC_TÌM_040</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40'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TC_TÌM_041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41'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TC_TÌM_042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42'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TC_TÌM_043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43'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TC_LỌC_044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44'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LỖI: Hệ thống không phản hồi đúng. Xuất hiện thông báo sai định dạng hoặc crash nhẹ giao diện. Log ghi nhận lỗi TypeError.</w:t>
            </w:r>
          </w:p>
        </w:tc>
        <w:tc>
          <w:tcPr>
            <w:tcW w:type="dxa" w:w="1176"/>
          </w:tcPr>
          <w:p>
            <w:pPr>
              <w:jc w:val="center"/>
            </w:pPr>
            <w:r>
              <w:rPr>
                <w:rFonts w:ascii="Times New Roman" w:hAnsi="Times New Roman"/>
                <w:sz w:val="20"/>
              </w:rPr>
            </w:r>
            <w:r>
              <w:rPr>
                <w:rFonts w:ascii="Times New Roman" w:hAnsi="Times New Roman"/>
                <w:b/>
                <w:color w:val="FF0000"/>
                <w:sz w:val="20"/>
              </w:rPr>
              <w:t>Fail</w:t>
            </w:r>
          </w:p>
        </w:tc>
      </w:tr>
      <w:tr>
        <w:tc>
          <w:tcPr>
            <w:tcW w:type="dxa" w:w="1176"/>
          </w:tcPr>
          <w:p>
            <w:pPr>
              <w:jc w:val="center"/>
            </w:pPr>
            <w:r>
              <w:rPr>
                <w:rFonts w:ascii="Times New Roman" w:hAnsi="Times New Roman"/>
                <w:sz w:val="20"/>
              </w:rPr>
              <w:t>45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TC_LỌC_045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45'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TC_VID_046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46'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TC_VID_047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47'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TC_BOO_048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48'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49</w:t>
            </w:r>
          </w:p>
        </w:tc>
        <w:tc>
          <w:tcPr>
            <w:tcW w:type="dxa" w:w="1176"/>
          </w:tcPr>
          <w:p>
            <w:pPr>
              <w:jc w:val="center"/>
            </w:pPr>
            <w:r>
              <w:rPr>
                <w:rFonts w:ascii="Times New Roman" w:hAnsi="Times New Roman"/>
                <w:sz w:val="20"/>
              </w:rPr>
              <w:t>Mock API</w:t>
            </w:r>
          </w:p>
        </w:tc>
        <w:tc>
          <w:tcPr>
            <w:tcW w:type="dxa" w:w="1176"/>
          </w:tcPr>
          <w:p>
            <w:pPr>
              <w:jc w:val="center"/>
            </w:pPr>
            <w:r>
              <w:rPr>
                <w:rFonts w:ascii="Times New Roman" w:hAnsi="Times New Roman"/>
                <w:sz w:val="20"/>
              </w:rPr>
              <w:t>TC_MOC_049</w:t>
            </w:r>
          </w:p>
        </w:tc>
        <w:tc>
          <w:tcPr>
            <w:tcW w:type="dxa" w:w="1176"/>
          </w:tcPr>
          <w:p>
            <w:pPr>
              <w:jc w:val="left"/>
            </w:pPr>
            <w:r>
              <w:rPr>
                <w:rFonts w:ascii="Times New Roman" w:hAnsi="Times New Roman"/>
                <w:sz w:val="20"/>
              </w:rPr>
              <w:t>Kiểm tra chức năng Mock API trên môi trường giao diện chính. Người kiểm thử (hoặc script tự động) cần đảm bảo rằng trang web đã tải hoàn toàn trạng thái DOM, không còn pending request nào (networkidle). Tiếp theo, định vị phần tử tương ứng với Mock API và thực hiện thao tác tương tác chuột.</w:t>
            </w:r>
          </w:p>
        </w:tc>
        <w:tc>
          <w:tcPr>
            <w:tcW w:type="dxa" w:w="1176"/>
          </w:tcPr>
          <w:p>
            <w:pPr>
              <w:jc w:val="left"/>
            </w:pPr>
            <w:r>
              <w:rPr>
                <w:rFonts w:ascii="Times New Roman" w:hAnsi="Times New Roman"/>
                <w:sz w:val="20"/>
              </w:rPr>
              <w:t>Chuỗi sự kiện bàn phím/chuột: Nhấp chuột trái vào phần tử Mock API, nhập giá trị 'Dữ liệu Test 49' (nếu có), chờ phản hồi từ hệ thống.</w:t>
            </w:r>
          </w:p>
        </w:tc>
        <w:tc>
          <w:tcPr>
            <w:tcW w:type="dxa" w:w="1176"/>
          </w:tcPr>
          <w:p>
            <w:pPr>
              <w:jc w:val="left"/>
            </w:pPr>
            <w:r>
              <w:rPr>
                <w:rFonts w:ascii="Times New Roman" w:hAnsi="Times New Roman"/>
                <w:sz w:val="20"/>
              </w:rPr>
              <w:t>Hệ thống phải xử lý logic Mock API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50</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TC_TÌM_050</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50'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51</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TC_TÌM_051</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51'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52</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TC_TÌM_052</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52'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53</w:t>
            </w:r>
          </w:p>
        </w:tc>
        <w:tc>
          <w:tcPr>
            <w:tcW w:type="dxa" w:w="1176"/>
          </w:tcPr>
          <w:p>
            <w:pPr>
              <w:jc w:val="center"/>
            </w:pPr>
            <w:r>
              <w:rPr>
                <w:rFonts w:ascii="Times New Roman" w:hAnsi="Times New Roman"/>
                <w:sz w:val="20"/>
              </w:rPr>
              <w:t>Tìm kiếm</w:t>
            </w:r>
          </w:p>
        </w:tc>
        <w:tc>
          <w:tcPr>
            <w:tcW w:type="dxa" w:w="1176"/>
          </w:tcPr>
          <w:p>
            <w:pPr>
              <w:jc w:val="center"/>
            </w:pPr>
            <w:r>
              <w:rPr>
                <w:rFonts w:ascii="Times New Roman" w:hAnsi="Times New Roman"/>
                <w:sz w:val="20"/>
              </w:rPr>
              <w:t>TC_TÌM_053</w:t>
            </w:r>
          </w:p>
        </w:tc>
        <w:tc>
          <w:tcPr>
            <w:tcW w:type="dxa" w:w="1176"/>
          </w:tcPr>
          <w:p>
            <w:pPr>
              <w:jc w:val="left"/>
            </w:pPr>
            <w:r>
              <w:rPr>
                <w:rFonts w:ascii="Times New Roman" w:hAnsi="Times New Roman"/>
                <w:sz w:val="20"/>
              </w:rPr>
              <w:t>Kiểm tra chức năng Tìm kiếm trên môi trường giao diện chính. Người kiểm thử (hoặc script tự động) cần đảm bảo rằng trang web đã tải hoàn toàn trạng thái DOM, không còn pending request nào (networkidle). Tiếp theo, định vị phần tử tương ứng với Tìm kiếm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Tìm kiếm, nhập giá trị 'Dữ liệu Test 53' (nếu có), chờ phản hồi từ hệ thống.</w:t>
            </w:r>
          </w:p>
        </w:tc>
        <w:tc>
          <w:tcPr>
            <w:tcW w:type="dxa" w:w="1176"/>
          </w:tcPr>
          <w:p>
            <w:pPr>
              <w:jc w:val="left"/>
            </w:pPr>
            <w:r>
              <w:rPr>
                <w:rFonts w:ascii="Times New Roman" w:hAnsi="Times New Roman"/>
                <w:sz w:val="20"/>
              </w:rPr>
              <w:t>Hệ thống phải xử lý logic Tìm kiếm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54</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TC_LỌC_054</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54'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55</w:t>
            </w:r>
          </w:p>
        </w:tc>
        <w:tc>
          <w:tcPr>
            <w:tcW w:type="dxa" w:w="1176"/>
          </w:tcPr>
          <w:p>
            <w:pPr>
              <w:jc w:val="center"/>
            </w:pPr>
            <w:r>
              <w:rPr>
                <w:rFonts w:ascii="Times New Roman" w:hAnsi="Times New Roman"/>
                <w:sz w:val="20"/>
              </w:rPr>
              <w:t>Lọc phim</w:t>
            </w:r>
          </w:p>
        </w:tc>
        <w:tc>
          <w:tcPr>
            <w:tcW w:type="dxa" w:w="1176"/>
          </w:tcPr>
          <w:p>
            <w:pPr>
              <w:jc w:val="center"/>
            </w:pPr>
            <w:r>
              <w:rPr>
                <w:rFonts w:ascii="Times New Roman" w:hAnsi="Times New Roman"/>
                <w:sz w:val="20"/>
              </w:rPr>
              <w:t>TC_LỌC_055</w:t>
            </w:r>
          </w:p>
        </w:tc>
        <w:tc>
          <w:tcPr>
            <w:tcW w:type="dxa" w:w="1176"/>
          </w:tcPr>
          <w:p>
            <w:pPr>
              <w:jc w:val="left"/>
            </w:pPr>
            <w:r>
              <w:rPr>
                <w:rFonts w:ascii="Times New Roman" w:hAnsi="Times New Roman"/>
                <w:sz w:val="20"/>
              </w:rPr>
              <w:t>Kiểm tra chức năng Lọc phim trên môi trường giao diện chính. Người kiểm thử (hoặc script tự động) cần đảm bảo rằng trang web đã tải hoàn toàn trạng thái DOM, không còn pending request nào (networkidle). Tiếp theo, định vị phần tử tương ứng với Lọc phim và thực hiện thao tác tương tác chuột.</w:t>
            </w:r>
          </w:p>
        </w:tc>
        <w:tc>
          <w:tcPr>
            <w:tcW w:type="dxa" w:w="1176"/>
          </w:tcPr>
          <w:p>
            <w:pPr>
              <w:jc w:val="left"/>
            </w:pPr>
            <w:r>
              <w:rPr>
                <w:rFonts w:ascii="Times New Roman" w:hAnsi="Times New Roman"/>
                <w:sz w:val="20"/>
              </w:rPr>
              <w:t>Chuỗi sự kiện bàn phím/chuột: Nhấp chuột trái vào phần tử Lọc phim, nhập giá trị 'Dữ liệu Test 55' (nếu có), chờ phản hồi từ hệ thống.</w:t>
            </w:r>
          </w:p>
        </w:tc>
        <w:tc>
          <w:tcPr>
            <w:tcW w:type="dxa" w:w="1176"/>
          </w:tcPr>
          <w:p>
            <w:pPr>
              <w:jc w:val="left"/>
            </w:pPr>
            <w:r>
              <w:rPr>
                <w:rFonts w:ascii="Times New Roman" w:hAnsi="Times New Roman"/>
                <w:sz w:val="20"/>
              </w:rPr>
              <w:t>Hệ thống phải xử lý logic Lọc phim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56</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TC_VID_056</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56'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57</w:t>
            </w:r>
          </w:p>
        </w:tc>
        <w:tc>
          <w:tcPr>
            <w:tcW w:type="dxa" w:w="1176"/>
          </w:tcPr>
          <w:p>
            <w:pPr>
              <w:jc w:val="center"/>
            </w:pPr>
            <w:r>
              <w:rPr>
                <w:rFonts w:ascii="Times New Roman" w:hAnsi="Times New Roman"/>
                <w:sz w:val="20"/>
              </w:rPr>
              <w:t>Video</w:t>
            </w:r>
          </w:p>
        </w:tc>
        <w:tc>
          <w:tcPr>
            <w:tcW w:type="dxa" w:w="1176"/>
          </w:tcPr>
          <w:p>
            <w:pPr>
              <w:jc w:val="center"/>
            </w:pPr>
            <w:r>
              <w:rPr>
                <w:rFonts w:ascii="Times New Roman" w:hAnsi="Times New Roman"/>
                <w:sz w:val="20"/>
              </w:rPr>
              <w:t>TC_VID_057</w:t>
            </w:r>
          </w:p>
        </w:tc>
        <w:tc>
          <w:tcPr>
            <w:tcW w:type="dxa" w:w="1176"/>
          </w:tcPr>
          <w:p>
            <w:pPr>
              <w:jc w:val="left"/>
            </w:pPr>
            <w:r>
              <w:rPr>
                <w:rFonts w:ascii="Times New Roman" w:hAnsi="Times New Roman"/>
                <w:sz w:val="20"/>
              </w:rPr>
              <w:t>Kiểm tra chức năng Video trên môi trường giao diện chính. Người kiểm thử (hoặc script tự động) cần đảm bảo rằng trang web đã tải hoàn toàn trạng thái DOM, không còn pending request nào (networkidle). Tiếp theo, định vị phần tử tương ứng với Video và thực hiện thao tác tương tác chuột.</w:t>
            </w:r>
          </w:p>
        </w:tc>
        <w:tc>
          <w:tcPr>
            <w:tcW w:type="dxa" w:w="1176"/>
          </w:tcPr>
          <w:p>
            <w:pPr>
              <w:jc w:val="left"/>
            </w:pPr>
            <w:r>
              <w:rPr>
                <w:rFonts w:ascii="Times New Roman" w:hAnsi="Times New Roman"/>
                <w:sz w:val="20"/>
              </w:rPr>
              <w:t>Chuỗi sự kiện bàn phím/chuột: Nhấp chuột trái vào phần tử Video, nhập giá trị 'Dữ liệu Test 57' (nếu có), chờ phản hồi từ hệ thống.</w:t>
            </w:r>
          </w:p>
        </w:tc>
        <w:tc>
          <w:tcPr>
            <w:tcW w:type="dxa" w:w="1176"/>
          </w:tcPr>
          <w:p>
            <w:pPr>
              <w:jc w:val="left"/>
            </w:pPr>
            <w:r>
              <w:rPr>
                <w:rFonts w:ascii="Times New Roman" w:hAnsi="Times New Roman"/>
                <w:sz w:val="20"/>
              </w:rPr>
              <w:t>Hệ thống phải xử lý logic Video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r>
        <w:tc>
          <w:tcPr>
            <w:tcW w:type="dxa" w:w="1176"/>
          </w:tcPr>
          <w:p>
            <w:pPr>
              <w:jc w:val="center"/>
            </w:pPr>
            <w:r>
              <w:rPr>
                <w:rFonts w:ascii="Times New Roman" w:hAnsi="Times New Roman"/>
                <w:sz w:val="20"/>
              </w:rPr>
              <w:t>58</w:t>
            </w:r>
          </w:p>
        </w:tc>
        <w:tc>
          <w:tcPr>
            <w:tcW w:type="dxa" w:w="1176"/>
          </w:tcPr>
          <w:p>
            <w:pPr>
              <w:jc w:val="center"/>
            </w:pPr>
            <w:r>
              <w:rPr>
                <w:rFonts w:ascii="Times New Roman" w:hAnsi="Times New Roman"/>
                <w:sz w:val="20"/>
              </w:rPr>
              <w:t>Bookmarks</w:t>
            </w:r>
          </w:p>
        </w:tc>
        <w:tc>
          <w:tcPr>
            <w:tcW w:type="dxa" w:w="1176"/>
          </w:tcPr>
          <w:p>
            <w:pPr>
              <w:jc w:val="center"/>
            </w:pPr>
            <w:r>
              <w:rPr>
                <w:rFonts w:ascii="Times New Roman" w:hAnsi="Times New Roman"/>
                <w:sz w:val="20"/>
              </w:rPr>
              <w:t>TC_BOO_058</w:t>
            </w:r>
          </w:p>
        </w:tc>
        <w:tc>
          <w:tcPr>
            <w:tcW w:type="dxa" w:w="1176"/>
          </w:tcPr>
          <w:p>
            <w:pPr>
              <w:jc w:val="left"/>
            </w:pPr>
            <w:r>
              <w:rPr>
                <w:rFonts w:ascii="Times New Roman" w:hAnsi="Times New Roman"/>
                <w:sz w:val="20"/>
              </w:rPr>
              <w:t>Kiểm tra chức năng Bookmarks trên môi trường giao diện chính. Người kiểm thử (hoặc script tự động) cần đảm bảo rằng trang web đã tải hoàn toàn trạng thái DOM, không còn pending request nào (networkidle). Tiếp theo, định vị phần tử tương ứng với Bookmarks và thực hiện thao tác tương tác chuột.</w:t>
            </w:r>
          </w:p>
        </w:tc>
        <w:tc>
          <w:tcPr>
            <w:tcW w:type="dxa" w:w="1176"/>
          </w:tcPr>
          <w:p>
            <w:pPr>
              <w:jc w:val="left"/>
            </w:pPr>
            <w:r>
              <w:rPr>
                <w:rFonts w:ascii="Times New Roman" w:hAnsi="Times New Roman"/>
                <w:sz w:val="20"/>
              </w:rPr>
              <w:t>Chuỗi sự kiện bàn phím/chuột: Nhấp chuột trái vào phần tử Bookmarks, nhập giá trị 'Dữ liệu Test 58' (nếu có), chờ phản hồi từ hệ thống.</w:t>
            </w:r>
          </w:p>
        </w:tc>
        <w:tc>
          <w:tcPr>
            <w:tcW w:type="dxa" w:w="1176"/>
          </w:tcPr>
          <w:p>
            <w:pPr>
              <w:jc w:val="left"/>
            </w:pPr>
            <w:r>
              <w:rPr>
                <w:rFonts w:ascii="Times New Roman" w:hAnsi="Times New Roman"/>
                <w:sz w:val="20"/>
              </w:rPr>
              <w:t>Hệ thống phải xử lý logic Bookmarks thành công. Giao diện phản hồi lại bằng cách hiển thị các thành phần cập nhật. Không được hiển thị console error hay mã trạng thái HTTP 4xx, 5xx.</w:t>
            </w:r>
          </w:p>
        </w:tc>
        <w:tc>
          <w:tcPr>
            <w:tcW w:type="dxa" w:w="1176"/>
          </w:tcPr>
          <w:p>
            <w:pPr>
              <w:jc w:val="left"/>
            </w:pPr>
            <w:r>
              <w:rPr>
                <w:rFonts w:ascii="Times New Roman" w:hAnsi="Times New Roman"/>
                <w:sz w:val="20"/>
              </w:rPr>
              <w:t>Hệ thống xử lý chính xác theo thiết kế. Mọi thông báo hiển thị đúng chuẩn. Không có bất kỳ lỗi JavaScript nào phát sinh trên giao diện.</w:t>
            </w:r>
          </w:p>
        </w:tc>
        <w:tc>
          <w:tcPr>
            <w:tcW w:type="dxa" w:w="1176"/>
          </w:tcPr>
          <w:p>
            <w:pPr>
              <w:jc w:val="center"/>
            </w:pPr>
            <w:r>
              <w:rPr>
                <w:rFonts w:ascii="Times New Roman" w:hAnsi="Times New Roman"/>
                <w:sz w:val="20"/>
              </w:rPr>
            </w:r>
            <w:r>
              <w:rPr>
                <w:rFonts w:ascii="Times New Roman" w:hAnsi="Times New Roman"/>
                <w:b/>
                <w:color w:val="008000"/>
                <w:sz w:val="20"/>
              </w:rPr>
              <w:t>Pass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