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[CẦN BỔ SUNG]</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25/04/2026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PHẦN MỀM THÔNG QUAN HẢI QUAN</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KIẾN TRÚC</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Phần mềm Thông quan Hải quan</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25/04/2026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kiến trúc</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Mô tả kiến trúc triển khai phần mềm Thông quan Hải quan trong mô hình monorepo (web + api + gateway + datastores).</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Phạm vi theo Gate 1: các module M01–M13; vai trò nghiệp vụ chính HQDK, KIEM_HOA, PHAN_CONG, LANH_DAO, GIAM_SAT; ADMIN không dùng làm diễn viên chính trong tài liệu nghiệp vụ.</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JWT</w:t>
            </w:r>
          </w:p>
        </w:tc>
        <w:tc>
          <w:tcPr>
            <w:tcW w:type="dxa" w:w="2700"/>
          </w:tcPr>
          <w:p>
            <w:r>
              <w:t xml:space="preserve">JSON Web Token</w:t>
            </w:r>
          </w:p>
        </w:tc>
        <w:tc>
          <w:tcPr>
            <w:tcW w:type="dxa" w:w="4500"/>
          </w:tcPr>
          <w:p>
            <w:r>
              <w:t xml:space="preserve">Xác thực người dùng và role.</w:t>
            </w:r>
          </w:p>
        </w:tc>
      </w:tr>
      <w:tr>
        <w:tc>
          <w:tcPr>
            <w:tcW w:type="dxa" w:w="1800"/>
          </w:tcPr>
          <w:p>
            <w:r>
              <w:t xml:space="preserve">maHq</w:t>
            </w:r>
          </w:p>
        </w:tc>
        <w:tc>
          <w:tcPr>
            <w:tcW w:type="dxa" w:w="2700"/>
          </w:tcPr>
          <w:p>
            <w:r>
              <w:t xml:space="preserve">Mã Hải quan</w:t>
            </w:r>
          </w:p>
        </w:tc>
        <w:tc>
          <w:tcPr>
            <w:tcW w:type="dxa" w:w="4500"/>
          </w:tcPr>
          <w:p>
            <w:r>
              <w:t xml:space="preserve">Tenant isolation theo đơn vị HQ.</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
            </w:r>
          </w:p>
        </w:tc>
        <w:tc>
          <w:tcPr>
            <w:tcW w:type="dxa" w:w="2700"/>
          </w:tcPr>
          <w:p>
            <w:r>
              <w:t xml:space="preserve">Intel: flow-report.json</w:t>
            </w:r>
          </w:p>
        </w:tc>
        <w:tc>
          <w:tcPr>
            <w:tcW w:type="dxa" w:w="4500"/>
          </w:tcPr>
          <w:p>
            <w:r>
              <w:t xml:space="preserve">docs/intel/flow-report.json</w:t>
            </w:r>
          </w:p>
        </w:tc>
      </w:tr>
      <w:tr>
        <w:tc>
          <w:tcPr>
            <w:tcW w:type="dxa" w:w="1800"/>
          </w:tcPr>
          <w:p>
            <w:r>
              <w:t xml:space="preserve"/>
            </w:r>
          </w:p>
        </w:tc>
        <w:tc>
          <w:tcPr>
            <w:tcW w:type="dxa" w:w="2700"/>
          </w:tcPr>
          <w:p>
            <w:r>
              <w:t xml:space="preserve">Intel: arch-report.json</w:t>
            </w:r>
          </w:p>
        </w:tc>
        <w:tc>
          <w:tcPr>
            <w:tcW w:type="dxa" w:w="4500"/>
          </w:tcPr>
          <w:p>
            <w:r>
              <w:t xml:space="preserve">docs/intel/arch-report.json</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hệ thống</w:t>
      </w:r>
    </w:p>
    <w:p>
      <w:pPr>
        <w:pStyle w:val="ETCContent"/>
      </w:pPr>
      <w:r>
        <w:t xml:space="preserve">Hệ thống gồm web-admin (Next.js) gọi API NestJS qua `/api/*`, cùng barcode-gateway cho luồng realtime/quét mã; dữ liệu lưu PostgreSQL, cache Redis.</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Phạm vi và đối tượng</w:t>
      </w:r>
    </w:p>
    <w:p>
      <w:pPr>
        <w:pStyle w:val="ETCContent"/>
      </w:pPr>
      <w:r>
        <w:t xml:space="preserve">Phạm vi giải pháp bao gồm lớp giao diện web cho cán bộ HQ, lớp dịch vụ nghiệp vụ API, lớp tích hợp gateway và các kho dữ liệu. Phạm vi phi chức năng gồm bảo mật, vận hành, giám sát, sao lưu phục hồi và quản lý cấu hình.</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w:t>
            </w:r>
          </w:p>
        </w:tc>
        <w:tc>
          <w:tcPr>
            <w:tcW w:type="dxa" w:w="2337"/>
          </w:tcPr>
          <w:p>
            <w:r>
              <w:t xml:space="preserve">web-admin</w:t>
            </w:r>
          </w:p>
        </w:tc>
      </w:tr>
      <w:tr>
        <w:tc>
          <w:tcPr>
            <w:tcW w:type="dxa" w:w="2337"/>
          </w:tcPr>
          <w:p>
            <w:r>
              <w:t xml:space="preserve">Backend</w:t>
            </w:r>
          </w:p>
        </w:tc>
        <w:tc>
          <w:tcPr>
            <w:tcW w:type="dxa" w:w="2337"/>
          </w:tcPr>
          <w:p>
            <w:r>
              <w:t xml:space="preserve">NestJS</w:t>
            </w:r>
          </w:p>
        </w:tc>
        <w:tc>
          <w:tcPr>
            <w:tcW w:type="dxa" w:w="2337"/>
          </w:tcPr>
          <w:p>
            <w:r>
              <w:t xml:space="preserve">10</w:t>
            </w:r>
          </w:p>
        </w:tc>
        <w:tc>
          <w:tcPr>
            <w:tcW w:type="dxa" w:w="2337"/>
          </w:tcPr>
          <w:p>
            <w:r>
              <w:t xml:space="preserve">api</w:t>
            </w:r>
          </w:p>
        </w:tc>
      </w:tr>
      <w:tr>
        <w:tc>
          <w:tcPr>
            <w:tcW w:type="dxa" w:w="2337"/>
          </w:tcPr>
          <w:p>
            <w:r>
              <w:t xml:space="preserve">Gateway</w:t>
            </w:r>
          </w:p>
        </w:tc>
        <w:tc>
          <w:tcPr>
            <w:tcW w:type="dxa" w:w="2337"/>
          </w:tcPr>
          <w:p>
            <w:r>
              <w:t xml:space="preserve">NestJS</w:t>
            </w:r>
          </w:p>
        </w:tc>
        <w:tc>
          <w:tcPr>
            <w:tcW w:type="dxa" w:w="2337"/>
          </w:tcPr>
          <w:p>
            <w:r>
              <w:t xml:space="preserve">10</w:t>
            </w:r>
          </w:p>
        </w:tc>
        <w:tc>
          <w:tcPr>
            <w:tcW w:type="dxa" w:w="2337"/>
          </w:tcPr>
          <w:p>
            <w:r>
              <w:t xml:space="preserve">barcode-gateway</w:t>
            </w:r>
          </w:p>
        </w:tc>
      </w:tr>
      <w:tr>
        <w:tc>
          <w:tcPr>
            <w:tcW w:type="dxa" w:w="2337"/>
          </w:tcPr>
          <w:p>
            <w:r>
              <w:t xml:space="preserve">Database</w:t>
            </w:r>
          </w:p>
        </w:tc>
        <w:tc>
          <w:tcPr>
            <w:tcW w:type="dxa" w:w="2337"/>
          </w:tcPr>
          <w:p>
            <w:r>
              <w:t xml:space="preserve">PostgreSQL</w:t>
            </w:r>
          </w:p>
        </w:tc>
        <w:tc>
          <w:tcPr>
            <w:tcW w:type="dxa" w:w="2337"/>
          </w:tcPr>
          <w:p>
            <w:r>
              <w:t xml:space="preserve">-</w:t>
            </w:r>
          </w:p>
        </w:tc>
        <w:tc>
          <w:tcPr>
            <w:tcW w:type="dxa" w:w="2337"/>
          </w:tcPr>
          <w:p>
            <w:r>
              <w:t xml:space="preserve">primary datastore</w:t>
            </w:r>
          </w:p>
        </w:tc>
      </w:tr>
      <w:tr>
        <w:tc>
          <w:tcPr>
            <w:tcW w:type="dxa" w:w="2337"/>
          </w:tcPr>
          <w:p>
            <w:r>
              <w:t xml:space="preserve">Cache</w:t>
            </w:r>
          </w:p>
        </w:tc>
        <w:tc>
          <w:tcPr>
            <w:tcW w:type="dxa" w:w="2337"/>
          </w:tcPr>
          <w:p>
            <w:r>
              <w:t xml:space="preserve">Redis</w:t>
            </w:r>
          </w:p>
        </w:tc>
        <w:tc>
          <w:tcPr>
            <w:tcW w:type="dxa" w:w="2337"/>
          </w:tcPr>
          <w:p>
            <w:r>
              <w:t xml:space="preserve">-</w:t>
            </w:r>
          </w:p>
        </w:tc>
        <w:tc>
          <w:tcPr>
            <w:tcW w:type="dxa" w:w="2337"/>
          </w:tcPr>
          <w:p>
            <w:r>
              <w:t xml:space="preserve">cache</w:t>
            </w:r>
          </w:p>
        </w:tc>
      </w:tr>
    </w:tbl>
    <w:p>
      <w:pPr>
        <w:pStyle w:val="AHeading2"/>
      </w:pPr>
      <w:r>
        <w:t>Kiến trúc logic</w:t>
      </w:r>
    </w:p>
    <w:p>
      <w:pPr>
        <w:pStyle w:val="ETCContent"/>
      </w:pPr>
      <w:r>
        <w:t xml:space="preserve">Luồng chính: người dùng đăng nhập → web-admin gọi REST API theo module → ghi nhận/tra cứu Postgres; luồng thiết bị có thể vào qua gateway hoặc endpoint internal KVGS.</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Danh sách thành phần</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web-admin</w:t>
            </w:r>
          </w:p>
        </w:tc>
        <w:tc>
          <w:tcPr>
            <w:tcW w:type="dxa" w:w="2337"/>
          </w:tcPr>
          <w:p>
            <w:r>
              <w:t xml:space="preserve">web</w:t>
            </w:r>
          </w:p>
        </w:tc>
        <w:tc>
          <w:tcPr>
            <w:tcW w:type="dxa" w:w="2337"/>
          </w:tcPr>
          <w:p>
            <w:r>
              <w:t xml:space="preserve">UI nghiệp vụ theo route group `(clearance)` + metadata-driven pages.</w:t>
            </w:r>
          </w:p>
        </w:tc>
      </w:tr>
      <w:tr>
        <w:tc>
          <w:tcPr>
            <w:tcW w:type="dxa" w:w="2337"/>
          </w:tcPr>
          <w:p>
            <w:r>
              <w:t xml:space="preserve">2</w:t>
            </w:r>
          </w:p>
        </w:tc>
        <w:tc>
          <w:tcPr>
            <w:tcW w:type="dxa" w:w="2337"/>
          </w:tcPr>
          <w:p>
            <w:r>
              <w:t xml:space="preserve">api</w:t>
            </w:r>
          </w:p>
        </w:tc>
        <w:tc>
          <w:tcPr>
            <w:tcW w:type="dxa" w:w="2337"/>
          </w:tcPr>
          <w:p>
            <w:r>
              <w:t xml:space="preserve">service</w:t>
            </w:r>
          </w:p>
        </w:tc>
        <w:tc>
          <w:tcPr>
            <w:tcW w:type="dxa" w:w="2337"/>
          </w:tcPr>
          <w:p>
            <w:r>
              <w:t xml:space="preserve">NestJS API module hóa theo M01–M11, M13.</w:t>
            </w:r>
          </w:p>
        </w:tc>
      </w:tr>
      <w:tr>
        <w:tc>
          <w:tcPr>
            <w:tcW w:type="dxa" w:w="2337"/>
          </w:tcPr>
          <w:p>
            <w:r>
              <w:t xml:space="preserve">3</w:t>
            </w:r>
          </w:p>
        </w:tc>
        <w:tc>
          <w:tcPr>
            <w:tcW w:type="dxa" w:w="2337"/>
          </w:tcPr>
          <w:p>
            <w:r>
              <w:t xml:space="preserve">barcode-gateway</w:t>
            </w:r>
          </w:p>
        </w:tc>
        <w:tc>
          <w:tcPr>
            <w:tcW w:type="dxa" w:w="2337"/>
          </w:tcPr>
          <w:p>
            <w:r>
              <w:t xml:space="preserve">service</w:t>
            </w:r>
          </w:p>
        </w:tc>
        <w:tc>
          <w:tcPr>
            <w:tcW w:type="dxa" w:w="2337"/>
          </w:tcPr>
          <w:p>
            <w:r>
              <w:t xml:space="preserve">Gateway phục vụ tích hợp/quét mã (health + simulate nội bộ).</w:t>
            </w:r>
          </w:p>
        </w:tc>
      </w:tr>
      <w:tr>
        <w:tc>
          <w:tcPr>
            <w:tcW w:type="dxa" w:w="2337"/>
          </w:tcPr>
          <w:p>
            <w:r>
              <w:t xml:space="preserve">4</w:t>
            </w:r>
          </w:p>
        </w:tc>
        <w:tc>
          <w:tcPr>
            <w:tcW w:type="dxa" w:w="2337"/>
          </w:tcPr>
          <w:p>
            <w:r>
              <w:t xml:space="preserve">postgres</w:t>
            </w:r>
          </w:p>
        </w:tc>
        <w:tc>
          <w:tcPr>
            <w:tcW w:type="dxa" w:w="2337"/>
          </w:tcPr>
          <w:p>
            <w:r>
              <w:t xml:space="preserve">database</w:t>
            </w:r>
          </w:p>
        </w:tc>
        <w:tc>
          <w:tcPr>
            <w:tcW w:type="dxa" w:w="2337"/>
          </w:tcPr>
          <w:p>
            <w:r>
              <w:t xml:space="preserve">CSDL chính (TypeORM).</w:t>
            </w:r>
          </w:p>
        </w:tc>
      </w:tr>
      <w:tr>
        <w:tc>
          <w:tcPr>
            <w:tcW w:type="dxa" w:w="2337"/>
          </w:tcPr>
          <w:p>
            <w:r>
              <w:t xml:space="preserve">5</w:t>
            </w:r>
          </w:p>
        </w:tc>
        <w:tc>
          <w:tcPr>
            <w:tcW w:type="dxa" w:w="2337"/>
          </w:tcPr>
          <w:p>
            <w:r>
              <w:t xml:space="preserve">redis</w:t>
            </w:r>
          </w:p>
        </w:tc>
        <w:tc>
          <w:tcPr>
            <w:tcW w:type="dxa" w:w="2337"/>
          </w:tcPr>
          <w:p>
            <w:r>
              <w:t xml:space="preserve">cache</w:t>
            </w:r>
          </w:p>
        </w:tc>
        <w:tc>
          <w:tcPr>
            <w:tcW w:type="dxa" w:w="2337"/>
          </w:tcPr>
          <w:p>
            <w:r>
              <w:t xml:space="preserve">Cache/broker tùy cấu hình runtime.</w:t>
            </w:r>
          </w:p>
        </w:tc>
      </w:tr>
    </w:tbl>
    <w:p>
      <w:pPr>
        <w:pStyle w:val="AHeading3"/>
      </w:pPr>
      <w:r>
        <w:t>Tương tác giữa các thành phần</w:t>
      </w:r>
    </w:p>
    <w:p>
      <w:pPr>
        <w:pStyle w:val="ETCContent"/>
      </w:pPr>
      <w:r>
        <w:t xml:space="preserve">Client gọi API có JWT; một số endpoint internal yêu cầu token nội bộ; tích hợp VNACCS/ETAX theo module Nest.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2"/>
      </w:pPr>
      <w:r>
        <w:t>Kiến trúc dữ liệu</w:t>
      </w:r>
    </w:p>
    <w:p>
      <w:pPr>
        <w:pStyle w:val="ETCContent"/>
      </w:pPr>
      <w:r>
        <w:t xml:space="preserve">Dữ liệu nghiệp vụ HQ theo tenant; các thực thể chi tiết cần bổ sung theo schema DB trong giai đoạn chi tiết hóa TKCT/TKCS.</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Mô hình dữ liệu</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ToKhai</w:t>
            </w:r>
          </w:p>
        </w:tc>
        <w:tc>
          <w:tcPr>
            <w:tcW w:type="dxa" w:w="2337"/>
          </w:tcPr>
          <w:p>
            <w:r>
              <w:t xml:space="preserve">Đối tượng trung tâm của nhiều module M01–M05/M11.</w:t>
            </w:r>
          </w:p>
        </w:tc>
        <w:tc>
          <w:tcPr>
            <w:tcW w:type="dxa" w:w="2337"/>
          </w:tcPr>
          <w:p>
            <w:r>
              <w:t xml:space="preserve">PostgreSQL</w:t>
            </w:r>
          </w:p>
        </w:tc>
      </w:tr>
      <w:tr>
        <w:tc>
          <w:tcPr>
            <w:tcW w:type="dxa" w:w="2337"/>
          </w:tcPr>
          <w:p>
            <w:r>
              <w:t xml:space="preserve">2</w:t>
            </w:r>
          </w:p>
        </w:tc>
        <w:tc>
          <w:tcPr>
            <w:tcW w:type="dxa" w:w="2337"/>
          </w:tcPr>
          <w:p>
            <w:r>
              <w:t xml:space="preserve">AuditLog</w:t>
            </w:r>
          </w:p>
        </w:tc>
        <w:tc>
          <w:tcPr>
            <w:tcW w:type="dxa" w:w="2337"/>
          </w:tcPr>
          <w:p>
            <w:r>
              <w:t xml:space="preserve">Nhật ký thao tác/kiểm toán theo actor + tenant.</w:t>
            </w:r>
          </w:p>
        </w:tc>
        <w:tc>
          <w:tcPr>
            <w:tcW w:type="dxa" w:w="2337"/>
          </w:tcPr>
          <w:p>
            <w:r>
              <w:t xml:space="preserve">PostgreSQL</w:t>
            </w:r>
          </w:p>
        </w:tc>
      </w:tr>
      <w:tr>
        <w:tc>
          <w:tcPr>
            <w:tcW w:type="dxa" w:w="2337"/>
          </w:tcPr>
          <w:p>
            <w:r>
              <w:t xml:space="preserve">3</w:t>
            </w:r>
          </w:p>
        </w:tc>
        <w:tc>
          <w:tcPr>
            <w:tcW w:type="dxa" w:w="2337"/>
          </w:tcPr>
          <w:p>
            <w:r>
              <w:t xml:space="preserve">TenantHQ</w:t>
            </w:r>
          </w:p>
        </w:tc>
        <w:tc>
          <w:tcPr>
            <w:tcW w:type="dxa" w:w="2337"/>
          </w:tcPr>
          <w:p>
            <w:r>
              <w:t xml:space="preserve">Đơn vị HQ (`maHq`) và cấu hình phân quyền liên quan.</w:t>
            </w:r>
          </w:p>
        </w:tc>
        <w:tc>
          <w:tcPr>
            <w:tcW w:type="dxa" w:w="2337"/>
          </w:tcPr>
          <w:p>
            <w:r>
              <w:t xml:space="preserve">PostgreSQL</w:t>
            </w:r>
          </w:p>
        </w:tc>
      </w:tr>
    </w:tbl>
    <w:p>
      <w:pPr>
        <w:pStyle w:val="AHeading2"/>
      </w:pPr>
      <w:r>
        <w:t>Kiến trúc tích hợp</w:t>
      </w:r>
    </w:p>
    <w:p>
      <w:pPr>
        <w:pStyle w:val="ETCContent"/>
      </w:pPr>
      <w:r>
        <w:t xml:space="preserve">Tích hợp VNACCS/ETAX qua module Nest; luồng KVGS có endpoint internal ingest scan.</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Danh sách API/Interface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/api/auth/login</w:t>
            </w:r>
          </w:p>
        </w:tc>
        <w:tc>
          <w:tcPr>
            <w:tcW w:type="dxa" w:w="1870"/>
          </w:tcPr>
          <w:p>
            <w:r>
              <w:t xml:space="preserve">POST</w:t>
            </w:r>
          </w:p>
        </w:tc>
        <w:tc>
          <w:tcPr>
            <w:tcW w:type="dxa" w:w="1870"/>
          </w:tcPr>
          <w:p>
            <w:r>
              <w:t xml:space="preserve">auth: auth</w:t>
            </w:r>
          </w:p>
        </w:tc>
        <w:tc>
          <w:tcPr>
            <w:tcW w:type="dxa" w:w="1870"/>
          </w:tcPr>
          <w:p>
            <w:r>
              <w:t xml:space="preserve">JWT Bearer</w:t>
            </w:r>
          </w:p>
        </w:tc>
      </w:tr>
      <w:tr>
        <w:tc>
          <w:tcPr>
            <w:tcW w:type="dxa" w:w="1870"/>
          </w:tcPr>
          <w:p>
            <w:r>
              <w:t xml:space="preserve">2</w:t>
            </w:r>
          </w:p>
        </w:tc>
        <w:tc>
          <w:tcPr>
            <w:tcW w:type="dxa" w:w="1870"/>
          </w:tcPr>
          <w:p>
            <w:r>
              <w:t xml:space="preserve">/api/dev/token</w:t>
            </w:r>
          </w:p>
        </w:tc>
        <w:tc>
          <w:tcPr>
            <w:tcW w:type="dxa" w:w="1870"/>
          </w:tcPr>
          <w:p>
            <w:r>
              <w:t xml:space="preserve">POST</w:t>
            </w:r>
          </w:p>
        </w:tc>
        <w:tc>
          <w:tcPr>
            <w:tcW w:type="dxa" w:w="1870"/>
          </w:tcPr>
          <w:p>
            <w:r>
              <w:t xml:space="preserve">auth: dev</w:t>
            </w:r>
          </w:p>
        </w:tc>
        <w:tc>
          <w:tcPr>
            <w:tcW w:type="dxa" w:w="1870"/>
          </w:tcPr>
          <w:p>
            <w:r>
              <w:t xml:space="preserve">JWT Bearer</w:t>
            </w:r>
          </w:p>
        </w:tc>
      </w:tr>
      <w:tr>
        <w:tc>
          <w:tcPr>
            <w:tcW w:type="dxa" w:w="1870"/>
          </w:tcPr>
          <w:p>
            <w:r>
              <w:t xml:space="preserve">3</w:t>
            </w:r>
          </w:p>
        </w:tc>
        <w:tc>
          <w:tcPr>
            <w:tcW w:type="dxa" w:w="1870"/>
          </w:tcPr>
          <w:p>
            <w:r>
              <w:t xml:space="preserve">/api/health/</w:t>
            </w:r>
          </w:p>
        </w:tc>
        <w:tc>
          <w:tcPr>
            <w:tcW w:type="dxa" w:w="1870"/>
          </w:tcPr>
          <w:p>
            <w:r>
              <w:t xml:space="preserve">GET</w:t>
            </w:r>
          </w:p>
        </w:tc>
        <w:tc>
          <w:tcPr>
            <w:tcW w:type="dxa" w:w="1870"/>
          </w:tcPr>
          <w:p>
            <w:r>
              <w:t xml:space="preserve">ops: health</w:t>
            </w:r>
          </w:p>
        </w:tc>
        <w:tc>
          <w:tcPr>
            <w:tcW w:type="dxa" w:w="1870"/>
          </w:tcPr>
          <w:p>
            <w:r>
              <w:t xml:space="preserve">JWT Bearer</w:t>
            </w:r>
          </w:p>
        </w:tc>
      </w:tr>
      <w:tr>
        <w:tc>
          <w:tcPr>
            <w:tcW w:type="dxa" w:w="1870"/>
          </w:tcPr>
          <w:p>
            <w:r>
              <w:t xml:space="preserve">4</w:t>
            </w:r>
          </w:p>
        </w:tc>
        <w:tc>
          <w:tcPr>
            <w:tcW w:type="dxa" w:w="1870"/>
          </w:tcPr>
          <w:p>
            <w:r>
              <w:t xml:space="preserve">/api/to-khai/search</w:t>
            </w:r>
          </w:p>
        </w:tc>
        <w:tc>
          <w:tcPr>
            <w:tcW w:type="dxa" w:w="1870"/>
          </w:tcPr>
          <w:p>
            <w:r>
              <w:t xml:space="preserve">GET</w:t>
            </w:r>
          </w:p>
        </w:tc>
        <w:tc>
          <w:tcPr>
            <w:tcW w:type="dxa" w:w="1870"/>
          </w:tcPr>
          <w:p>
            <w:r>
              <w:t xml:space="preserve">M01: to-khai</w:t>
            </w:r>
          </w:p>
        </w:tc>
        <w:tc>
          <w:tcPr>
            <w:tcW w:type="dxa" w:w="1870"/>
          </w:tcPr>
          <w:p>
            <w:r>
              <w:t xml:space="preserve">JWT Bearer</w:t>
            </w:r>
          </w:p>
        </w:tc>
      </w:tr>
      <w:tr>
        <w:tc>
          <w:tcPr>
            <w:tcW w:type="dxa" w:w="1870"/>
          </w:tcPr>
          <w:p>
            <w:r>
              <w:t xml:space="preserve">5</w:t>
            </w:r>
          </w:p>
        </w:tc>
        <w:tc>
          <w:tcPr>
            <w:tcW w:type="dxa" w:w="1870"/>
          </w:tcPr>
          <w:p>
            <w:r>
              <w:t xml:space="preserve">/api/to-khai/:id/yeu-cau-bo-sung</w:t>
            </w:r>
          </w:p>
        </w:tc>
        <w:tc>
          <w:tcPr>
            <w:tcW w:type="dxa" w:w="1870"/>
          </w:tcPr>
          <w:p>
            <w:r>
              <w:t xml:space="preserve">POST</w:t>
            </w:r>
          </w:p>
        </w:tc>
        <w:tc>
          <w:tcPr>
            <w:tcW w:type="dxa" w:w="1870"/>
          </w:tcPr>
          <w:p>
            <w:r>
              <w:t xml:space="preserve">M01: to-khai</w:t>
            </w:r>
          </w:p>
        </w:tc>
        <w:tc>
          <w:tcPr>
            <w:tcW w:type="dxa" w:w="1870"/>
          </w:tcPr>
          <w:p>
            <w:r>
              <w:t xml:space="preserve">JWT Bearer</w:t>
            </w:r>
          </w:p>
        </w:tc>
      </w:tr>
      <w:tr>
        <w:tc>
          <w:tcPr>
            <w:tcW w:type="dxa" w:w="1870"/>
          </w:tcPr>
          <w:p>
            <w:r>
              <w:t xml:space="preserve">6</w:t>
            </w:r>
          </w:p>
        </w:tc>
        <w:tc>
          <w:tcPr>
            <w:tcW w:type="dxa" w:w="1870"/>
          </w:tcPr>
          <w:p>
            <w:r>
              <w:t xml:space="preserve">/api/to-khai/:id/confirm-eligible</w:t>
            </w:r>
          </w:p>
        </w:tc>
        <w:tc>
          <w:tcPr>
            <w:tcW w:type="dxa" w:w="1870"/>
          </w:tcPr>
          <w:p>
            <w:r>
              <w:t xml:space="preserve">POST</w:t>
            </w:r>
          </w:p>
        </w:tc>
        <w:tc>
          <w:tcPr>
            <w:tcW w:type="dxa" w:w="1870"/>
          </w:tcPr>
          <w:p>
            <w:r>
              <w:t xml:space="preserve">M01: to-khai</w:t>
            </w:r>
          </w:p>
        </w:tc>
        <w:tc>
          <w:tcPr>
            <w:tcW w:type="dxa" w:w="1870"/>
          </w:tcPr>
          <w:p>
            <w:r>
              <w:t xml:space="preserve">JWT Bearer</w:t>
            </w:r>
          </w:p>
        </w:tc>
      </w:tr>
      <w:tr>
        <w:tc>
          <w:tcPr>
            <w:tcW w:type="dxa" w:w="1870"/>
          </w:tcPr>
          <w:p>
            <w:r>
              <w:t xml:space="preserve">7</w:t>
            </w:r>
          </w:p>
        </w:tc>
        <w:tc>
          <w:tcPr>
            <w:tcW w:type="dxa" w:w="1870"/>
          </w:tcPr>
          <w:p>
            <w:r>
              <w:t xml:space="preserve">/api/to-khai/:id/document-history</w:t>
            </w:r>
          </w:p>
        </w:tc>
        <w:tc>
          <w:tcPr>
            <w:tcW w:type="dxa" w:w="1870"/>
          </w:tcPr>
          <w:p>
            <w:r>
              <w:t xml:space="preserve">GET</w:t>
            </w:r>
          </w:p>
        </w:tc>
        <w:tc>
          <w:tcPr>
            <w:tcW w:type="dxa" w:w="1870"/>
          </w:tcPr>
          <w:p>
            <w:r>
              <w:t xml:space="preserve">M01: to-khai</w:t>
            </w:r>
          </w:p>
        </w:tc>
        <w:tc>
          <w:tcPr>
            <w:tcW w:type="dxa" w:w="1870"/>
          </w:tcPr>
          <w:p>
            <w:r>
              <w:t xml:space="preserve">JWT Bearer</w:t>
            </w:r>
          </w:p>
        </w:tc>
      </w:tr>
      <w:tr>
        <w:tc>
          <w:tcPr>
            <w:tcW w:type="dxa" w:w="1870"/>
          </w:tcPr>
          <w:p>
            <w:r>
              <w:t xml:space="preserve">8</w:t>
            </w:r>
          </w:p>
        </w:tc>
        <w:tc>
          <w:tcPr>
            <w:tcW w:type="dxa" w:w="1870"/>
          </w:tcPr>
          <w:p>
            <w:r>
              <w:t xml:space="preserve">/api/inspection/pending</w:t>
            </w:r>
          </w:p>
        </w:tc>
        <w:tc>
          <w:tcPr>
            <w:tcW w:type="dxa" w:w="1870"/>
          </w:tcPr>
          <w:p>
            <w:r>
              <w:t xml:space="preserve">GET</w:t>
            </w:r>
          </w:p>
        </w:tc>
        <w:tc>
          <w:tcPr>
            <w:tcW w:type="dxa" w:w="1870"/>
          </w:tcPr>
          <w:p>
            <w:r>
              <w:t xml:space="preserve">M02: inspection</w:t>
            </w:r>
          </w:p>
        </w:tc>
        <w:tc>
          <w:tcPr>
            <w:tcW w:type="dxa" w:w="1870"/>
          </w:tcPr>
          <w:p>
            <w:r>
              <w:t xml:space="preserve">JWT Bearer</w:t>
            </w:r>
          </w:p>
        </w:tc>
      </w:tr>
      <w:tr>
        <w:tc>
          <w:tcPr>
            <w:tcW w:type="dxa" w:w="1870"/>
          </w:tcPr>
          <w:p>
            <w:r>
              <w:t xml:space="preserve">9</w:t>
            </w:r>
          </w:p>
        </w:tc>
        <w:tc>
          <w:tcPr>
            <w:tcW w:type="dxa" w:w="1870"/>
          </w:tcPr>
          <w:p>
            <w:r>
              <w:t xml:space="preserve">/api/inspection/:toKhaiId/assign</w:t>
            </w:r>
          </w:p>
        </w:tc>
        <w:tc>
          <w:tcPr>
            <w:tcW w:type="dxa" w:w="1870"/>
          </w:tcPr>
          <w:p>
            <w:r>
              <w:t xml:space="preserve">POST</w:t>
            </w:r>
          </w:p>
        </w:tc>
        <w:tc>
          <w:tcPr>
            <w:tcW w:type="dxa" w:w="1870"/>
          </w:tcPr>
          <w:p>
            <w:r>
              <w:t xml:space="preserve">M02: inspection</w:t>
            </w:r>
          </w:p>
        </w:tc>
        <w:tc>
          <w:tcPr>
            <w:tcW w:type="dxa" w:w="1870"/>
          </w:tcPr>
          <w:p>
            <w:r>
              <w:t xml:space="preserve">JWT Bearer</w:t>
            </w:r>
          </w:p>
        </w:tc>
      </w:tr>
      <w:tr>
        <w:tc>
          <w:tcPr>
            <w:tcW w:type="dxa" w:w="1870"/>
          </w:tcPr>
          <w:p>
            <w:r>
              <w:t xml:space="preserve">10</w:t>
            </w:r>
          </w:p>
        </w:tc>
        <w:tc>
          <w:tcPr>
            <w:tcW w:type="dxa" w:w="1870"/>
          </w:tcPr>
          <w:p>
            <w:r>
              <w:t xml:space="preserve">/api/inspection/:toKhaiId/result</w:t>
            </w:r>
          </w:p>
        </w:tc>
        <w:tc>
          <w:tcPr>
            <w:tcW w:type="dxa" w:w="1870"/>
          </w:tcPr>
          <w:p>
            <w:r>
              <w:t xml:space="preserve">PUT</w:t>
            </w:r>
          </w:p>
        </w:tc>
        <w:tc>
          <w:tcPr>
            <w:tcW w:type="dxa" w:w="1870"/>
          </w:tcPr>
          <w:p>
            <w:r>
              <w:t xml:space="preserve">M02: inspection</w:t>
            </w:r>
          </w:p>
        </w:tc>
        <w:tc>
          <w:tcPr>
            <w:tcW w:type="dxa" w:w="1870"/>
          </w:tcPr>
          <w:p>
            <w:r>
              <w:t xml:space="preserve">JWT Bearer</w:t>
            </w:r>
          </w:p>
        </w:tc>
      </w:tr>
      <w:tr>
        <w:tc>
          <w:tcPr>
            <w:tcW w:type="dxa" w:w="1870"/>
          </w:tcPr>
          <w:p>
            <w:r>
              <w:t xml:space="preserve">11</w:t>
            </w:r>
          </w:p>
        </w:tc>
        <w:tc>
          <w:tcPr>
            <w:tcW w:type="dxa" w:w="1870"/>
          </w:tcPr>
          <w:p>
            <w:r>
              <w:t xml:space="preserve">/api/inspection/:toKhaiId/approve</w:t>
            </w:r>
          </w:p>
        </w:tc>
        <w:tc>
          <w:tcPr>
            <w:tcW w:type="dxa" w:w="1870"/>
          </w:tcPr>
          <w:p>
            <w:r>
              <w:t xml:space="preserve">POST</w:t>
            </w:r>
          </w:p>
        </w:tc>
        <w:tc>
          <w:tcPr>
            <w:tcW w:type="dxa" w:w="1870"/>
          </w:tcPr>
          <w:p>
            <w:r>
              <w:t xml:space="preserve">M02: inspection</w:t>
            </w:r>
          </w:p>
        </w:tc>
        <w:tc>
          <w:tcPr>
            <w:tcW w:type="dxa" w:w="1870"/>
          </w:tcPr>
          <w:p>
            <w:r>
              <w:t xml:space="preserve">JWT Bearer</w:t>
            </w:r>
          </w:p>
        </w:tc>
      </w:tr>
      <w:tr>
        <w:tc>
          <w:tcPr>
            <w:tcW w:type="dxa" w:w="1870"/>
          </w:tcPr>
          <w:p>
            <w:r>
              <w:t xml:space="preserve">12</w:t>
            </w:r>
          </w:p>
        </w:tc>
        <w:tc>
          <w:tcPr>
            <w:tcW w:type="dxa" w:w="1870"/>
          </w:tcPr>
          <w:p>
            <w:r>
              <w:t xml:space="preserve">/api/inspection/active</w:t>
            </w:r>
          </w:p>
        </w:tc>
        <w:tc>
          <w:tcPr>
            <w:tcW w:type="dxa" w:w="1870"/>
          </w:tcPr>
          <w:p>
            <w:r>
              <w:t xml:space="preserve">GET</w:t>
            </w:r>
          </w:p>
        </w:tc>
        <w:tc>
          <w:tcPr>
            <w:tcW w:type="dxa" w:w="1870"/>
          </w:tcPr>
          <w:p>
            <w:r>
              <w:t xml:space="preserve">M02: inspection</w:t>
            </w:r>
          </w:p>
        </w:tc>
        <w:tc>
          <w:tcPr>
            <w:tcW w:type="dxa" w:w="1870"/>
          </w:tcPr>
          <w:p>
            <w:r>
              <w:t xml:space="preserve">JWT Bearer</w:t>
            </w:r>
          </w:p>
        </w:tc>
      </w:tr>
      <w:tr>
        <w:tc>
          <w:tcPr>
            <w:tcW w:type="dxa" w:w="1870"/>
          </w:tcPr>
          <w:p>
            <w:r>
              <w:t xml:space="preserve">13</w:t>
            </w:r>
          </w:p>
        </w:tc>
        <w:tc>
          <w:tcPr>
            <w:tcW w:type="dxa" w:w="1870"/>
          </w:tcPr>
          <w:p>
            <w:r>
              <w:t xml:space="preserve">/api/channel/:toKhaiId</w:t>
            </w:r>
          </w:p>
        </w:tc>
        <w:tc>
          <w:tcPr>
            <w:tcW w:type="dxa" w:w="1870"/>
          </w:tcPr>
          <w:p>
            <w:r>
              <w:t xml:space="preserve">GET</w:t>
            </w:r>
          </w:p>
        </w:tc>
        <w:tc>
          <w:tcPr>
            <w:tcW w:type="dxa" w:w="1870"/>
          </w:tcPr>
          <w:p>
            <w:r>
              <w:t xml:space="preserve">M03: channel</w:t>
            </w:r>
          </w:p>
        </w:tc>
        <w:tc>
          <w:tcPr>
            <w:tcW w:type="dxa" w:w="1870"/>
          </w:tcPr>
          <w:p>
            <w:r>
              <w:t xml:space="preserve">JWT Bearer</w:t>
            </w:r>
          </w:p>
        </w:tc>
      </w:tr>
      <w:tr>
        <w:tc>
          <w:tcPr>
            <w:tcW w:type="dxa" w:w="1870"/>
          </w:tcPr>
          <w:p>
            <w:r>
              <w:t xml:space="preserve">14</w:t>
            </w:r>
          </w:p>
        </w:tc>
        <w:tc>
          <w:tcPr>
            <w:tcW w:type="dxa" w:w="1870"/>
          </w:tcPr>
          <w:p>
            <w:r>
              <w:t xml:space="preserve">/api/channel/:toKhaiId/de-xuat</w:t>
            </w:r>
          </w:p>
        </w:tc>
        <w:tc>
          <w:tcPr>
            <w:tcW w:type="dxa" w:w="1870"/>
          </w:tcPr>
          <w:p>
            <w:r>
              <w:t xml:space="preserve">POST</w:t>
            </w:r>
          </w:p>
        </w:tc>
        <w:tc>
          <w:tcPr>
            <w:tcW w:type="dxa" w:w="1870"/>
          </w:tcPr>
          <w:p>
            <w:r>
              <w:t xml:space="preserve">M03: channel</w:t>
            </w:r>
          </w:p>
        </w:tc>
        <w:tc>
          <w:tcPr>
            <w:tcW w:type="dxa" w:w="1870"/>
          </w:tcPr>
          <w:p>
            <w:r>
              <w:t xml:space="preserve">JWT Bearer</w:t>
            </w:r>
          </w:p>
        </w:tc>
      </w:tr>
      <w:tr>
        <w:tc>
          <w:tcPr>
            <w:tcW w:type="dxa" w:w="1870"/>
          </w:tcPr>
          <w:p>
            <w:r>
              <w:t xml:space="preserve">15</w:t>
            </w:r>
          </w:p>
        </w:tc>
        <w:tc>
          <w:tcPr>
            <w:tcW w:type="dxa" w:w="1870"/>
          </w:tcPr>
          <w:p>
            <w:r>
              <w:t xml:space="preserve">/api/channel/:toKhaiId/approve-transfer</w:t>
            </w:r>
          </w:p>
        </w:tc>
        <w:tc>
          <w:tcPr>
            <w:tcW w:type="dxa" w:w="1870"/>
          </w:tcPr>
          <w:p>
            <w:r>
              <w:t xml:space="preserve">POST</w:t>
            </w:r>
          </w:p>
        </w:tc>
        <w:tc>
          <w:tcPr>
            <w:tcW w:type="dxa" w:w="1870"/>
          </w:tcPr>
          <w:p>
            <w:r>
              <w:t xml:space="preserve">M03: channel</w:t>
            </w:r>
          </w:p>
        </w:tc>
        <w:tc>
          <w:tcPr>
            <w:tcW w:type="dxa" w:w="1870"/>
          </w:tcPr>
          <w:p>
            <w:r>
              <w:t xml:space="preserve">JWT Bearer</w:t>
            </w:r>
          </w:p>
        </w:tc>
      </w:tr>
      <w:tr>
        <w:tc>
          <w:tcPr>
            <w:tcW w:type="dxa" w:w="1870"/>
          </w:tcPr>
          <w:p>
            <w:r>
              <w:t xml:space="preserve">16</w:t>
            </w:r>
          </w:p>
        </w:tc>
        <w:tc>
          <w:tcPr>
            <w:tcW w:type="dxa" w:w="1870"/>
          </w:tcPr>
          <w:p>
            <w:r>
              <w:t xml:space="preserve">/api/channel/:toKhaiId/history</w:t>
            </w:r>
          </w:p>
        </w:tc>
        <w:tc>
          <w:tcPr>
            <w:tcW w:type="dxa" w:w="1870"/>
          </w:tcPr>
          <w:p>
            <w:r>
              <w:t xml:space="preserve">GET</w:t>
            </w:r>
          </w:p>
        </w:tc>
        <w:tc>
          <w:tcPr>
            <w:tcW w:type="dxa" w:w="1870"/>
          </w:tcPr>
          <w:p>
            <w:r>
              <w:t xml:space="preserve">M03: channel</w:t>
            </w:r>
          </w:p>
        </w:tc>
        <w:tc>
          <w:tcPr>
            <w:tcW w:type="dxa" w:w="1870"/>
          </w:tcPr>
          <w:p>
            <w:r>
              <w:t xml:space="preserve">JWT Bearer</w:t>
            </w:r>
          </w:p>
        </w:tc>
      </w:tr>
      <w:tr>
        <w:tc>
          <w:tcPr>
            <w:tcW w:type="dxa" w:w="1870"/>
          </w:tcPr>
          <w:p>
            <w:r>
              <w:t xml:space="preserve">17</w:t>
            </w:r>
          </w:p>
        </w:tc>
        <w:tc>
          <w:tcPr>
            <w:tcW w:type="dxa" w:w="1870"/>
          </w:tcPr>
          <w:p>
            <w:r>
              <w:t xml:space="preserve">/api/channel/:toKhaiId/sync-status</w:t>
            </w:r>
          </w:p>
        </w:tc>
        <w:tc>
          <w:tcPr>
            <w:tcW w:type="dxa" w:w="1870"/>
          </w:tcPr>
          <w:p>
            <w:r>
              <w:t xml:space="preserve">GET</w:t>
            </w:r>
          </w:p>
        </w:tc>
        <w:tc>
          <w:tcPr>
            <w:tcW w:type="dxa" w:w="1870"/>
          </w:tcPr>
          <w:p>
            <w:r>
              <w:t xml:space="preserve">M03: channel</w:t>
            </w:r>
          </w:p>
        </w:tc>
        <w:tc>
          <w:tcPr>
            <w:tcW w:type="dxa" w:w="1870"/>
          </w:tcPr>
          <w:p>
            <w:r>
              <w:t xml:space="preserve">JWT Bearer</w:t>
            </w:r>
          </w:p>
        </w:tc>
      </w:tr>
      <w:tr>
        <w:tc>
          <w:tcPr>
            <w:tcW w:type="dxa" w:w="1870"/>
          </w:tcPr>
          <w:p>
            <w:r>
              <w:t xml:space="preserve">18</w:t>
            </w:r>
          </w:p>
        </w:tc>
        <w:tc>
          <w:tcPr>
            <w:tcW w:type="dxa" w:w="1870"/>
          </w:tcPr>
          <w:p>
            <w:r>
              <w:t xml:space="preserve">/api/tax/:toKhaiId</w:t>
            </w:r>
          </w:p>
        </w:tc>
        <w:tc>
          <w:tcPr>
            <w:tcW w:type="dxa" w:w="1870"/>
          </w:tcPr>
          <w:p>
            <w:r>
              <w:t xml:space="preserve">GET</w:t>
            </w:r>
          </w:p>
        </w:tc>
        <w:tc>
          <w:tcPr>
            <w:tcW w:type="dxa" w:w="1870"/>
          </w:tcPr>
          <w:p>
            <w:r>
              <w:t xml:space="preserve">M04: tax</w:t>
            </w:r>
          </w:p>
        </w:tc>
        <w:tc>
          <w:tcPr>
            <w:tcW w:type="dxa" w:w="1870"/>
          </w:tcPr>
          <w:p>
            <w:r>
              <w:t xml:space="preserve">JWT Bearer</w:t>
            </w:r>
          </w:p>
        </w:tc>
      </w:tr>
      <w:tr>
        <w:tc>
          <w:tcPr>
            <w:tcW w:type="dxa" w:w="1870"/>
          </w:tcPr>
          <w:p>
            <w:r>
              <w:t xml:space="preserve">19</w:t>
            </w:r>
          </w:p>
        </w:tc>
        <w:tc>
          <w:tcPr>
            <w:tcW w:type="dxa" w:w="1870"/>
          </w:tcPr>
          <w:p>
            <w:r>
              <w:t xml:space="preserve">/api/tax/:toKhaiId/confirm</w:t>
            </w:r>
          </w:p>
        </w:tc>
        <w:tc>
          <w:tcPr>
            <w:tcW w:type="dxa" w:w="1870"/>
          </w:tcPr>
          <w:p>
            <w:r>
              <w:t xml:space="preserve">POST</w:t>
            </w:r>
          </w:p>
        </w:tc>
        <w:tc>
          <w:tcPr>
            <w:tcW w:type="dxa" w:w="1870"/>
          </w:tcPr>
          <w:p>
            <w:r>
              <w:t xml:space="preserve">M04: tax</w:t>
            </w:r>
          </w:p>
        </w:tc>
        <w:tc>
          <w:tcPr>
            <w:tcW w:type="dxa" w:w="1870"/>
          </w:tcPr>
          <w:p>
            <w:r>
              <w:t xml:space="preserve">JWT Bearer</w:t>
            </w:r>
          </w:p>
        </w:tc>
      </w:tr>
      <w:tr>
        <w:tc>
          <w:tcPr>
            <w:tcW w:type="dxa" w:w="1870"/>
          </w:tcPr>
          <w:p>
            <w:r>
              <w:t xml:space="preserve">20</w:t>
            </w:r>
          </w:p>
        </w:tc>
        <w:tc>
          <w:tcPr>
            <w:tcW w:type="dxa" w:w="1870"/>
          </w:tcPr>
          <w:p>
            <w:r>
              <w:t xml:space="preserve">/api/tax/:toKhaiId/history</w:t>
            </w:r>
          </w:p>
        </w:tc>
        <w:tc>
          <w:tcPr>
            <w:tcW w:type="dxa" w:w="1870"/>
          </w:tcPr>
          <w:p>
            <w:r>
              <w:t xml:space="preserve">GET</w:t>
            </w:r>
          </w:p>
        </w:tc>
        <w:tc>
          <w:tcPr>
            <w:tcW w:type="dxa" w:w="1870"/>
          </w:tcPr>
          <w:p>
            <w:r>
              <w:t xml:space="preserve">M04: tax</w:t>
            </w:r>
          </w:p>
        </w:tc>
        <w:tc>
          <w:tcPr>
            <w:tcW w:type="dxa" w:w="1870"/>
          </w:tcPr>
          <w:p>
            <w:r>
              <w:t xml:space="preserve">JWT Bearer</w:t>
            </w:r>
          </w:p>
        </w:tc>
      </w:tr>
      <w:tr>
        <w:tc>
          <w:tcPr>
            <w:tcW w:type="dxa" w:w="1870"/>
          </w:tcPr>
          <w:p>
            <w:r>
              <w:t xml:space="preserve">21</w:t>
            </w:r>
          </w:p>
        </w:tc>
        <w:tc>
          <w:tcPr>
            <w:tcW w:type="dxa" w:w="1870"/>
          </w:tcPr>
          <w:p>
            <w:r>
              <w:t xml:space="preserve">/api/clearance/pending</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22</w:t>
            </w:r>
          </w:p>
        </w:tc>
        <w:tc>
          <w:tcPr>
            <w:tcW w:type="dxa" w:w="1870"/>
          </w:tcPr>
          <w:p>
            <w:r>
              <w:t xml:space="preserve">/api/clearance/:toKhaiId/issue</w:t>
            </w:r>
          </w:p>
        </w:tc>
        <w:tc>
          <w:tcPr>
            <w:tcW w:type="dxa" w:w="1870"/>
          </w:tcPr>
          <w:p>
            <w:r>
              <w:t xml:space="preserve">POST</w:t>
            </w:r>
          </w:p>
        </w:tc>
        <w:tc>
          <w:tcPr>
            <w:tcW w:type="dxa" w:w="1870"/>
          </w:tcPr>
          <w:p>
            <w:r>
              <w:t xml:space="preserve">M05: clearance</w:t>
            </w:r>
          </w:p>
        </w:tc>
        <w:tc>
          <w:tcPr>
            <w:tcW w:type="dxa" w:w="1870"/>
          </w:tcPr>
          <w:p>
            <w:r>
              <w:t xml:space="preserve">JWT Bearer</w:t>
            </w:r>
          </w:p>
        </w:tc>
      </w:tr>
      <w:tr>
        <w:tc>
          <w:tcPr>
            <w:tcW w:type="dxa" w:w="1870"/>
          </w:tcPr>
          <w:p>
            <w:r>
              <w:t xml:space="preserve">23</w:t>
            </w:r>
          </w:p>
        </w:tc>
        <w:tc>
          <w:tcPr>
            <w:tcW w:type="dxa" w:w="1870"/>
          </w:tcPr>
          <w:p>
            <w:r>
              <w:t xml:space="preserve">/api/clearance/:toKhaiId/print</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24</w:t>
            </w:r>
          </w:p>
        </w:tc>
        <w:tc>
          <w:tcPr>
            <w:tcW w:type="dxa" w:w="1870"/>
          </w:tcPr>
          <w:p>
            <w:r>
              <w:t xml:space="preserve">/api/clearance/search</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25</w:t>
            </w:r>
          </w:p>
        </w:tc>
        <w:tc>
          <w:tcPr>
            <w:tcW w:type="dxa" w:w="1870"/>
          </w:tcPr>
          <w:p>
            <w:r>
              <w:t xml:space="preserve">/api/clearance/:toKhaiId/sync-status</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26</w:t>
            </w:r>
          </w:p>
        </w:tc>
        <w:tc>
          <w:tcPr>
            <w:tcW w:type="dxa" w:w="1870"/>
          </w:tcPr>
          <w:p>
            <w:r>
              <w:t xml:space="preserve">/api/handover/</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27</w:t>
            </w:r>
          </w:p>
        </w:tc>
        <w:tc>
          <w:tcPr>
            <w:tcW w:type="dxa" w:w="1870"/>
          </w:tcPr>
          <w:p>
            <w:r>
              <w:t xml:space="preserve">/api/handover/pending-approval</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28</w:t>
            </w:r>
          </w:p>
        </w:tc>
        <w:tc>
          <w:tcPr>
            <w:tcW w:type="dxa" w:w="1870"/>
          </w:tcPr>
          <w:p>
            <w:r>
              <w:t xml:space="preserve">/api/handover/:id/print</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29</w:t>
            </w:r>
          </w:p>
        </w:tc>
        <w:tc>
          <w:tcPr>
            <w:tcW w:type="dxa" w:w="1870"/>
          </w:tcPr>
          <w:p>
            <w:r>
              <w:t xml:space="preserve">/api/handover/:id</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30</w:t>
            </w:r>
          </w:p>
        </w:tc>
        <w:tc>
          <w:tcPr>
            <w:tcW w:type="dxa" w:w="1870"/>
          </w:tcPr>
          <w:p>
            <w:r>
              <w:t xml:space="preserve">/api/handover/</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31</w:t>
            </w:r>
          </w:p>
        </w:tc>
        <w:tc>
          <w:tcPr>
            <w:tcW w:type="dxa" w:w="1870"/>
          </w:tcPr>
          <w:p>
            <w:r>
              <w:t xml:space="preserve">/api/handover/:id</w:t>
            </w:r>
          </w:p>
        </w:tc>
        <w:tc>
          <w:tcPr>
            <w:tcW w:type="dxa" w:w="1870"/>
          </w:tcPr>
          <w:p>
            <w:r>
              <w:t xml:space="preserve">PUT</w:t>
            </w:r>
          </w:p>
        </w:tc>
        <w:tc>
          <w:tcPr>
            <w:tcW w:type="dxa" w:w="1870"/>
          </w:tcPr>
          <w:p>
            <w:r>
              <w:t xml:space="preserve">M06: handover</w:t>
            </w:r>
          </w:p>
        </w:tc>
        <w:tc>
          <w:tcPr>
            <w:tcW w:type="dxa" w:w="1870"/>
          </w:tcPr>
          <w:p>
            <w:r>
              <w:t xml:space="preserve">JWT Bearer</w:t>
            </w:r>
          </w:p>
        </w:tc>
      </w:tr>
      <w:tr>
        <w:tc>
          <w:tcPr>
            <w:tcW w:type="dxa" w:w="1870"/>
          </w:tcPr>
          <w:p>
            <w:r>
              <w:t xml:space="preserve">32</w:t>
            </w:r>
          </w:p>
        </w:tc>
        <w:tc>
          <w:tcPr>
            <w:tcW w:type="dxa" w:w="1870"/>
          </w:tcPr>
          <w:p>
            <w:r>
              <w:t xml:space="preserve">/api/handover/:id/confirm-arrival</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33</w:t>
            </w:r>
          </w:p>
        </w:tc>
        <w:tc>
          <w:tcPr>
            <w:tcW w:type="dxa" w:w="1870"/>
          </w:tcPr>
          <w:p>
            <w:r>
              <w:t xml:space="preserve">/api/handover/:id/confirm-goods</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34</w:t>
            </w:r>
          </w:p>
        </w:tc>
        <w:tc>
          <w:tcPr>
            <w:tcW w:type="dxa" w:w="1870"/>
          </w:tcPr>
          <w:p>
            <w:r>
              <w:t xml:space="preserve">/api/handover/:id/request-amend</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35</w:t>
            </w:r>
          </w:p>
        </w:tc>
        <w:tc>
          <w:tcPr>
            <w:tcW w:type="dxa" w:w="1870"/>
          </w:tcPr>
          <w:p>
            <w:r>
              <w:t xml:space="preserve">/api/handover/:id/request-cancel</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36</w:t>
            </w:r>
          </w:p>
        </w:tc>
        <w:tc>
          <w:tcPr>
            <w:tcW w:type="dxa" w:w="1870"/>
          </w:tcPr>
          <w:p>
            <w:r>
              <w:t xml:space="preserve">/api/handover/:id/approve</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37</w:t>
            </w:r>
          </w:p>
        </w:tc>
        <w:tc>
          <w:tcPr>
            <w:tcW w:type="dxa" w:w="1870"/>
          </w:tcPr>
          <w:p>
            <w:r>
              <w:t xml:space="preserve">/api/m07/kiem-hoa-ho/</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38</w:t>
            </w:r>
          </w:p>
        </w:tc>
        <w:tc>
          <w:tcPr>
            <w:tcW w:type="dxa" w:w="1870"/>
          </w:tcPr>
          <w:p>
            <w:r>
              <w:t xml:space="preserve">/api/m07/kiem-hoa-ho/approval-queue</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39</w:t>
            </w:r>
          </w:p>
        </w:tc>
        <w:tc>
          <w:tcPr>
            <w:tcW w:type="dxa" w:w="1870"/>
          </w:tcPr>
          <w:p>
            <w:r>
              <w:t xml:space="preserve">/api/m07/kiem-hoa-ho/approval-queue/:requestId/decide</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40</w:t>
            </w:r>
          </w:p>
        </w:tc>
        <w:tc>
          <w:tcPr>
            <w:tcW w:type="dxa" w:w="1870"/>
          </w:tcPr>
          <w:p>
            <w:r>
              <w:t xml:space="preserve">/api/m07/kiem-hoa-ho/:id/print-preview</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41</w:t>
            </w:r>
          </w:p>
        </w:tc>
        <w:tc>
          <w:tcPr>
            <w:tcW w:type="dxa" w:w="1870"/>
          </w:tcPr>
          <w:p>
            <w:r>
              <w:t xml:space="preserve">/api/m07/kiem-hoa-ho/:id/results</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42</w:t>
            </w:r>
          </w:p>
        </w:tc>
        <w:tc>
          <w:tcPr>
            <w:tcW w:type="dxa" w:w="1870"/>
          </w:tcPr>
          <w:p>
            <w:r>
              <w:t xml:space="preserve">/api/m07/kiem-hoa-ho/:id</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43</w:t>
            </w:r>
          </w:p>
        </w:tc>
        <w:tc>
          <w:tcPr>
            <w:tcW w:type="dxa" w:w="1870"/>
          </w:tcPr>
          <w:p>
            <w:r>
              <w:t xml:space="preserve">/api/m07/kiem-hoa-ho/</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44</w:t>
            </w:r>
          </w:p>
        </w:tc>
        <w:tc>
          <w:tcPr>
            <w:tcW w:type="dxa" w:w="1870"/>
          </w:tcPr>
          <w:p>
            <w:r>
              <w:t xml:space="preserve">/api/m07/kiem-hoa-ho/:id/assign</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45</w:t>
            </w:r>
          </w:p>
        </w:tc>
        <w:tc>
          <w:tcPr>
            <w:tcW w:type="dxa" w:w="1870"/>
          </w:tcPr>
          <w:p>
            <w:r>
              <w:t xml:space="preserve">/api/m07/kiem-hoa-ho/:id/results</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46</w:t>
            </w:r>
          </w:p>
        </w:tc>
        <w:tc>
          <w:tcPr>
            <w:tcW w:type="dxa" w:w="1870"/>
          </w:tcPr>
          <w:p>
            <w:r>
              <w:t xml:space="preserve">/api/m07/kiem-hoa-ho/:id/requests/amend</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47</w:t>
            </w:r>
          </w:p>
        </w:tc>
        <w:tc>
          <w:tcPr>
            <w:tcW w:type="dxa" w:w="1870"/>
          </w:tcPr>
          <w:p>
            <w:r>
              <w:t xml:space="preserve">/api/m07/kiem-hoa-ho/:id/requests/cancel</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48</w:t>
            </w:r>
          </w:p>
        </w:tc>
        <w:tc>
          <w:tcPr>
            <w:tcW w:type="dxa" w:w="1870"/>
          </w:tcPr>
          <w:p>
            <w:r>
              <w:t xml:space="preserve">/api/m07/kiem-hoa-ho/:id/attachments</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49</w:t>
            </w:r>
          </w:p>
        </w:tc>
        <w:tc>
          <w:tcPr>
            <w:tcW w:type="dxa" w:w="1870"/>
          </w:tcPr>
          <w:p>
            <w:r>
              <w:t xml:space="preserve">/api/m07/kiem-hoa-ho/:id/attachments/:fileId</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50</w:t>
            </w:r>
          </w:p>
        </w:tc>
        <w:tc>
          <w:tcPr>
            <w:tcW w:type="dxa" w:w="1870"/>
          </w:tcPr>
          <w:p>
            <w:r>
              <w:t xml:space="preserve">/api/sealing/proposals/remove</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51</w:t>
            </w:r>
          </w:p>
        </w:tc>
        <w:tc>
          <w:tcPr>
            <w:tcW w:type="dxa" w:w="1870"/>
          </w:tcPr>
          <w:p>
            <w:r>
              <w:t xml:space="preserve">/api/sealing/proposals/new</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52</w:t>
            </w:r>
          </w:p>
        </w:tc>
        <w:tc>
          <w:tcPr>
            <w:tcW w:type="dxa" w:w="1870"/>
          </w:tcPr>
          <w:p>
            <w:r>
              <w:t xml:space="preserve">/api/sealing/pending</w:t>
            </w:r>
          </w:p>
        </w:tc>
        <w:tc>
          <w:tcPr>
            <w:tcW w:type="dxa" w:w="1870"/>
          </w:tcPr>
          <w:p>
            <w:r>
              <w:t xml:space="preserve">GET</w:t>
            </w:r>
          </w:p>
        </w:tc>
        <w:tc>
          <w:tcPr>
            <w:tcW w:type="dxa" w:w="1870"/>
          </w:tcPr>
          <w:p>
            <w:r>
              <w:t xml:space="preserve">M08: sealing</w:t>
            </w:r>
          </w:p>
        </w:tc>
        <w:tc>
          <w:tcPr>
            <w:tcW w:type="dxa" w:w="1870"/>
          </w:tcPr>
          <w:p>
            <w:r>
              <w:t xml:space="preserve">JWT Bearer</w:t>
            </w:r>
          </w:p>
        </w:tc>
      </w:tr>
      <w:tr>
        <w:tc>
          <w:tcPr>
            <w:tcW w:type="dxa" w:w="1870"/>
          </w:tcPr>
          <w:p>
            <w:r>
              <w:t xml:space="preserve">53</w:t>
            </w:r>
          </w:p>
        </w:tc>
        <w:tc>
          <w:tcPr>
            <w:tcW w:type="dxa" w:w="1870"/>
          </w:tcPr>
          <w:p>
            <w:r>
              <w:t xml:space="preserve">/api/sealing/inspection-queue</w:t>
            </w:r>
          </w:p>
        </w:tc>
        <w:tc>
          <w:tcPr>
            <w:tcW w:type="dxa" w:w="1870"/>
          </w:tcPr>
          <w:p>
            <w:r>
              <w:t xml:space="preserve">GET</w:t>
            </w:r>
          </w:p>
        </w:tc>
        <w:tc>
          <w:tcPr>
            <w:tcW w:type="dxa" w:w="1870"/>
          </w:tcPr>
          <w:p>
            <w:r>
              <w:t xml:space="preserve">M08: sealing</w:t>
            </w:r>
          </w:p>
        </w:tc>
        <w:tc>
          <w:tcPr>
            <w:tcW w:type="dxa" w:w="1870"/>
          </w:tcPr>
          <w:p>
            <w:r>
              <w:t xml:space="preserve">JWT Bearer</w:t>
            </w:r>
          </w:p>
        </w:tc>
      </w:tr>
      <w:tr>
        <w:tc>
          <w:tcPr>
            <w:tcW w:type="dxa" w:w="1870"/>
          </w:tcPr>
          <w:p>
            <w:r>
              <w:t xml:space="preserve">54</w:t>
            </w:r>
          </w:p>
        </w:tc>
        <w:tc>
          <w:tcPr>
            <w:tcW w:type="dxa" w:w="1870"/>
          </w:tcPr>
          <w:p>
            <w:r>
              <w:t xml:space="preserve">/api/sealing/:id/confirm</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55</w:t>
            </w:r>
          </w:p>
        </w:tc>
        <w:tc>
          <w:tcPr>
            <w:tcW w:type="dxa" w:w="1870"/>
          </w:tcPr>
          <w:p>
            <w:r>
              <w:t xml:space="preserve">/api/sealing/:id/inspect</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56</w:t>
            </w:r>
          </w:p>
        </w:tc>
        <w:tc>
          <w:tcPr>
            <w:tcW w:type="dxa" w:w="1870"/>
          </w:tcPr>
          <w:p>
            <w:r>
              <w:t xml:space="preserve">/api/sealing/:id/kvgs-ready</w:t>
            </w:r>
          </w:p>
        </w:tc>
        <w:tc>
          <w:tcPr>
            <w:tcW w:type="dxa" w:w="1870"/>
          </w:tcPr>
          <w:p>
            <w:r>
              <w:t xml:space="preserve">GET</w:t>
            </w:r>
          </w:p>
        </w:tc>
        <w:tc>
          <w:tcPr>
            <w:tcW w:type="dxa" w:w="1870"/>
          </w:tcPr>
          <w:p>
            <w:r>
              <w:t xml:space="preserve">M08: sealing</w:t>
            </w:r>
          </w:p>
        </w:tc>
        <w:tc>
          <w:tcPr>
            <w:tcW w:type="dxa" w:w="1870"/>
          </w:tcPr>
          <w:p>
            <w:r>
              <w:t xml:space="preserve">JWT Bearer</w:t>
            </w:r>
          </w:p>
        </w:tc>
      </w:tr>
      <w:tr>
        <w:tc>
          <w:tcPr>
            <w:tcW w:type="dxa" w:w="1870"/>
          </w:tcPr>
          <w:p>
            <w:r>
              <w:t xml:space="preserve">57</w:t>
            </w:r>
          </w:p>
        </w:tc>
        <w:tc>
          <w:tcPr>
            <w:tcW w:type="dxa" w:w="1870"/>
          </w:tcPr>
          <w:p>
            <w:r>
              <w:t xml:space="preserve">/api/kvgs/xac-nhan/container</w:t>
            </w:r>
          </w:p>
        </w:tc>
        <w:tc>
          <w:tcPr>
            <w:tcW w:type="dxa" w:w="1870"/>
          </w:tcPr>
          <w:p>
            <w:r>
              <w:t xml:space="preserve">GET</w:t>
            </w:r>
          </w:p>
        </w:tc>
        <w:tc>
          <w:tcPr>
            <w:tcW w:type="dxa" w:w="1870"/>
          </w:tcPr>
          <w:p>
            <w:r>
              <w:t xml:space="preserve">M09: kvgs/xac-nhan</w:t>
            </w:r>
          </w:p>
        </w:tc>
        <w:tc>
          <w:tcPr>
            <w:tcW w:type="dxa" w:w="1870"/>
          </w:tcPr>
          <w:p>
            <w:r>
              <w:t xml:space="preserve">JWT Bearer</w:t>
            </w:r>
          </w:p>
        </w:tc>
      </w:tr>
      <w:tr>
        <w:tc>
          <w:tcPr>
            <w:tcW w:type="dxa" w:w="1870"/>
          </w:tcPr>
          <w:p>
            <w:r>
              <w:t xml:space="preserve">58</w:t>
            </w:r>
          </w:p>
        </w:tc>
        <w:tc>
          <w:tcPr>
            <w:tcW w:type="dxa" w:w="1870"/>
          </w:tcPr>
          <w:p>
            <w:r>
              <w:t xml:space="preserve">/api/kvgs/xac-nhan/hang-roi</w:t>
            </w:r>
          </w:p>
        </w:tc>
        <w:tc>
          <w:tcPr>
            <w:tcW w:type="dxa" w:w="1870"/>
          </w:tcPr>
          <w:p>
            <w:r>
              <w:t xml:space="preserve">GET</w:t>
            </w:r>
          </w:p>
        </w:tc>
        <w:tc>
          <w:tcPr>
            <w:tcW w:type="dxa" w:w="1870"/>
          </w:tcPr>
          <w:p>
            <w:r>
              <w:t xml:space="preserve">M09: kvgs/xac-nhan</w:t>
            </w:r>
          </w:p>
        </w:tc>
        <w:tc>
          <w:tcPr>
            <w:tcW w:type="dxa" w:w="1870"/>
          </w:tcPr>
          <w:p>
            <w:r>
              <w:t xml:space="preserve">JWT Bearer</w:t>
            </w:r>
          </w:p>
        </w:tc>
      </w:tr>
      <w:tr>
        <w:tc>
          <w:tcPr>
            <w:tcW w:type="dxa" w:w="1870"/>
          </w:tcPr>
          <w:p>
            <w:r>
              <w:t xml:space="preserve">59</w:t>
            </w:r>
          </w:p>
        </w:tc>
        <w:tc>
          <w:tcPr>
            <w:tcW w:type="dxa" w:w="1870"/>
          </w:tcPr>
          <w:p>
            <w:r>
              <w:t xml:space="preserve">/api/kvgs/xac-nhan/:id</w:t>
            </w:r>
          </w:p>
        </w:tc>
        <w:tc>
          <w:tcPr>
            <w:tcW w:type="dxa" w:w="1870"/>
          </w:tcPr>
          <w:p>
            <w:r>
              <w:t xml:space="preserve">DELETE</w:t>
            </w:r>
          </w:p>
        </w:tc>
        <w:tc>
          <w:tcPr>
            <w:tcW w:type="dxa" w:w="1870"/>
          </w:tcPr>
          <w:p>
            <w:r>
              <w:t xml:space="preserve">M09: kvgs/xac-nhan</w:t>
            </w:r>
          </w:p>
        </w:tc>
        <w:tc>
          <w:tcPr>
            <w:tcW w:type="dxa" w:w="1870"/>
          </w:tcPr>
          <w:p>
            <w:r>
              <w:t xml:space="preserve">JWT Bearer</w:t>
            </w:r>
          </w:p>
        </w:tc>
      </w:tr>
      <w:tr>
        <w:tc>
          <w:tcPr>
            <w:tcW w:type="dxa" w:w="1870"/>
          </w:tcPr>
          <w:p>
            <w:r>
              <w:t xml:space="preserve">60</w:t>
            </w:r>
          </w:p>
        </w:tc>
        <w:tc>
          <w:tcPr>
            <w:tcW w:type="dxa" w:w="1870"/>
          </w:tcPr>
          <w:p>
            <w:r>
              <w:t xml:space="preserve">/api/kvgs/xac-nhan/container-chung/:containerId</w:t>
            </w:r>
          </w:p>
        </w:tc>
        <w:tc>
          <w:tcPr>
            <w:tcW w:type="dxa" w:w="1870"/>
          </w:tcPr>
          <w:p>
            <w:r>
              <w:t xml:space="preserve">GET</w:t>
            </w:r>
          </w:p>
        </w:tc>
        <w:tc>
          <w:tcPr>
            <w:tcW w:type="dxa" w:w="1870"/>
          </w:tcPr>
          <w:p>
            <w:r>
              <w:t xml:space="preserve">M09: kvgs/xac-nhan</w:t>
            </w:r>
          </w:p>
        </w:tc>
        <w:tc>
          <w:tcPr>
            <w:tcW w:type="dxa" w:w="1870"/>
          </w:tcPr>
          <w:p>
            <w:r>
              <w:t xml:space="preserve">JWT Bearer</w:t>
            </w:r>
          </w:p>
        </w:tc>
      </w:tr>
      <w:tr>
        <w:tc>
          <w:tcPr>
            <w:tcW w:type="dxa" w:w="1870"/>
          </w:tcPr>
          <w:p>
            <w:r>
              <w:t xml:space="preserve">61</w:t>
            </w:r>
          </w:p>
        </w:tc>
        <w:tc>
          <w:tcPr>
            <w:tcW w:type="dxa" w:w="1870"/>
          </w:tcPr>
          <w:p>
            <w:r>
              <w:t xml:space="preserve">/api/internal/kvgs/scans</w:t>
            </w:r>
          </w:p>
        </w:tc>
        <w:tc>
          <w:tcPr>
            <w:tcW w:type="dxa" w:w="1870"/>
          </w:tcPr>
          <w:p>
            <w:r>
              <w:t xml:space="preserve">POST</w:t>
            </w:r>
          </w:p>
        </w:tc>
        <w:tc>
          <w:tcPr>
            <w:tcW w:type="dxa" w:w="1870"/>
          </w:tcPr>
          <w:p>
            <w:r>
              <w:t xml:space="preserve">M09: internal/kvgs</w:t>
            </w:r>
          </w:p>
        </w:tc>
        <w:tc>
          <w:tcPr>
            <w:tcW w:type="dxa" w:w="1870"/>
          </w:tcPr>
          <w:p>
            <w:r>
              <w:t xml:space="preserve">JWT Bearer</w:t>
            </w:r>
          </w:p>
        </w:tc>
      </w:tr>
      <w:tr>
        <w:tc>
          <w:tcPr>
            <w:tcW w:type="dxa" w:w="1870"/>
          </w:tcPr>
          <w:p>
            <w:r>
              <w:t xml:space="preserve">62</w:t>
            </w:r>
          </w:p>
        </w:tc>
        <w:tc>
          <w:tcPr>
            <w:tcW w:type="dxa" w:w="1870"/>
          </w:tcPr>
          <w:p>
            <w:r>
              <w:t xml:space="preserve">/api/kvgs/:toKhaiId/hold</w:t>
            </w:r>
          </w:p>
        </w:tc>
        <w:tc>
          <w:tcPr>
            <w:tcW w:type="dxa" w:w="1870"/>
          </w:tcPr>
          <w:p>
            <w:r>
              <w:t xml:space="preserve">POST</w:t>
            </w:r>
          </w:p>
        </w:tc>
        <w:tc>
          <w:tcPr>
            <w:tcW w:type="dxa" w:w="1870"/>
          </w:tcPr>
          <w:p>
            <w:r>
              <w:t xml:space="preserve">M10: kvgs</w:t>
            </w:r>
          </w:p>
        </w:tc>
        <w:tc>
          <w:tcPr>
            <w:tcW w:type="dxa" w:w="1870"/>
          </w:tcPr>
          <w:p>
            <w:r>
              <w:t xml:space="preserve">JWT Bearer</w:t>
            </w:r>
          </w:p>
        </w:tc>
      </w:tr>
      <w:tr>
        <w:tc>
          <w:tcPr>
            <w:tcW w:type="dxa" w:w="1870"/>
          </w:tcPr>
          <w:p>
            <w:r>
              <w:t xml:space="preserve">63</w:t>
            </w:r>
          </w:p>
        </w:tc>
        <w:tc>
          <w:tcPr>
            <w:tcW w:type="dxa" w:w="1870"/>
          </w:tcPr>
          <w:p>
            <w:r>
              <w:t xml:space="preserve">/api/kvgs/active</w:t>
            </w:r>
          </w:p>
        </w:tc>
        <w:tc>
          <w:tcPr>
            <w:tcW w:type="dxa" w:w="1870"/>
          </w:tcPr>
          <w:p>
            <w:r>
              <w:t xml:space="preserve">GET</w:t>
            </w:r>
          </w:p>
        </w:tc>
        <w:tc>
          <w:tcPr>
            <w:tcW w:type="dxa" w:w="1870"/>
          </w:tcPr>
          <w:p>
            <w:r>
              <w:t xml:space="preserve">M10: kvgs</w:t>
            </w:r>
          </w:p>
        </w:tc>
        <w:tc>
          <w:tcPr>
            <w:tcW w:type="dxa" w:w="1870"/>
          </w:tcPr>
          <w:p>
            <w:r>
              <w:t xml:space="preserve">JWT Bearer</w:t>
            </w:r>
          </w:p>
        </w:tc>
      </w:tr>
      <w:tr>
        <w:tc>
          <w:tcPr>
            <w:tcW w:type="dxa" w:w="1870"/>
          </w:tcPr>
          <w:p>
            <w:r>
              <w:t xml:space="preserve">64</w:t>
            </w:r>
          </w:p>
        </w:tc>
        <w:tc>
          <w:tcPr>
            <w:tcW w:type="dxa" w:w="1870"/>
          </w:tcPr>
          <w:p>
            <w:r>
              <w:t xml:space="preserve">/api/kvgs/:lenhDungId/release</w:t>
            </w:r>
          </w:p>
        </w:tc>
        <w:tc>
          <w:tcPr>
            <w:tcW w:type="dxa" w:w="1870"/>
          </w:tcPr>
          <w:p>
            <w:r>
              <w:t xml:space="preserve">POST</w:t>
            </w:r>
          </w:p>
        </w:tc>
        <w:tc>
          <w:tcPr>
            <w:tcW w:type="dxa" w:w="1870"/>
          </w:tcPr>
          <w:p>
            <w:r>
              <w:t xml:space="preserve">M10: kvgs</w:t>
            </w:r>
          </w:p>
        </w:tc>
        <w:tc>
          <w:tcPr>
            <w:tcW w:type="dxa" w:w="1870"/>
          </w:tcPr>
          <w:p>
            <w:r>
              <w:t xml:space="preserve">JWT Bearer</w:t>
            </w:r>
          </w:p>
        </w:tc>
      </w:tr>
      <w:tr>
        <w:tc>
          <w:tcPr>
            <w:tcW w:type="dxa" w:w="1870"/>
          </w:tcPr>
          <w:p>
            <w:r>
              <w:t xml:space="preserve">65</w:t>
            </w:r>
          </w:p>
        </w:tc>
        <w:tc>
          <w:tcPr>
            <w:tcW w:type="dxa" w:w="1870"/>
          </w:tcPr>
          <w:p>
            <w:r>
              <w:t xml:space="preserve">/api/m11/batch-huy/het-hieu-luc</w:t>
            </w:r>
          </w:p>
        </w:tc>
        <w:tc>
          <w:tcPr>
            <w:tcW w:type="dxa" w:w="1870"/>
          </w:tcPr>
          <w:p>
            <w:r>
              <w:t xml:space="preserve">GET</w:t>
            </w:r>
          </w:p>
        </w:tc>
        <w:tc>
          <w:tcPr>
            <w:tcW w:type="dxa" w:w="1870"/>
          </w:tcPr>
          <w:p>
            <w:r>
              <w:t xml:space="preserve">M11: m11/batch-huy</w:t>
            </w:r>
          </w:p>
        </w:tc>
        <w:tc>
          <w:tcPr>
            <w:tcW w:type="dxa" w:w="1870"/>
          </w:tcPr>
          <w:p>
            <w:r>
              <w:t xml:space="preserve">JWT Bearer</w:t>
            </w:r>
          </w:p>
        </w:tc>
      </w:tr>
      <w:tr>
        <w:tc>
          <w:tcPr>
            <w:tcW w:type="dxa" w:w="1870"/>
          </w:tcPr>
          <w:p>
            <w:r>
              <w:t xml:space="preserve">66</w:t>
            </w:r>
          </w:p>
        </w:tc>
        <w:tc>
          <w:tcPr>
            <w:tcW w:type="dxa" w:w="1870"/>
          </w:tcPr>
          <w:p>
            <w:r>
              <w:t xml:space="preserve">/api/m11/batch-huy/execute</w:t>
            </w:r>
          </w:p>
        </w:tc>
        <w:tc>
          <w:tcPr>
            <w:tcW w:type="dxa" w:w="1870"/>
          </w:tcPr>
          <w:p>
            <w:r>
              <w:t xml:space="preserve">POST</w:t>
            </w:r>
          </w:p>
        </w:tc>
        <w:tc>
          <w:tcPr>
            <w:tcW w:type="dxa" w:w="1870"/>
          </w:tcPr>
          <w:p>
            <w:r>
              <w:t xml:space="preserve">M11: m11/batch-huy</w:t>
            </w:r>
          </w:p>
        </w:tc>
        <w:tc>
          <w:tcPr>
            <w:tcW w:type="dxa" w:w="1870"/>
          </w:tcPr>
          <w:p>
            <w:r>
              <w:t xml:space="preserve">JWT Bearer</w:t>
            </w:r>
          </w:p>
        </w:tc>
      </w:tr>
      <w:tr>
        <w:tc>
          <w:tcPr>
            <w:tcW w:type="dxa" w:w="1870"/>
          </w:tcPr>
          <w:p>
            <w:r>
              <w:t xml:space="preserve">67</w:t>
            </w:r>
          </w:p>
        </w:tc>
        <w:tc>
          <w:tcPr>
            <w:tcW w:type="dxa" w:w="1870"/>
          </w:tcPr>
          <w:p>
            <w:r>
              <w:t xml:space="preserve">/api/m11/ctdt/list/:ctdtType</w:t>
            </w:r>
          </w:p>
        </w:tc>
        <w:tc>
          <w:tcPr>
            <w:tcW w:type="dxa" w:w="1870"/>
          </w:tcPr>
          <w:p>
            <w:r>
              <w:t xml:space="preserve">GET</w:t>
            </w:r>
          </w:p>
        </w:tc>
        <w:tc>
          <w:tcPr>
            <w:tcW w:type="dxa" w:w="1870"/>
          </w:tcPr>
          <w:p>
            <w:r>
              <w:t xml:space="preserve">M11: m11/ctdt</w:t>
            </w:r>
          </w:p>
        </w:tc>
        <w:tc>
          <w:tcPr>
            <w:tcW w:type="dxa" w:w="1870"/>
          </w:tcPr>
          <w:p>
            <w:r>
              <w:t xml:space="preserve">JWT Bearer</w:t>
            </w:r>
          </w:p>
        </w:tc>
      </w:tr>
      <w:tr>
        <w:tc>
          <w:tcPr>
            <w:tcW w:type="dxa" w:w="1870"/>
          </w:tcPr>
          <w:p>
            <w:r>
              <w:t xml:space="preserve">68</w:t>
            </w:r>
          </w:p>
        </w:tc>
        <w:tc>
          <w:tcPr>
            <w:tcW w:type="dxa" w:w="1870"/>
          </w:tcPr>
          <w:p>
            <w:r>
              <w:t xml:space="preserve">/api/m11/ctdt/request-sua</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69</w:t>
            </w:r>
          </w:p>
        </w:tc>
        <w:tc>
          <w:tcPr>
            <w:tcW w:type="dxa" w:w="1870"/>
          </w:tcPr>
          <w:p>
            <w:r>
              <w:t xml:space="preserve">/api/m11/ctdt/:id</w:t>
            </w:r>
          </w:p>
        </w:tc>
        <w:tc>
          <w:tcPr>
            <w:tcW w:type="dxa" w:w="1870"/>
          </w:tcPr>
          <w:p>
            <w:r>
              <w:t xml:space="preserve">GET</w:t>
            </w:r>
          </w:p>
        </w:tc>
        <w:tc>
          <w:tcPr>
            <w:tcW w:type="dxa" w:w="1870"/>
          </w:tcPr>
          <w:p>
            <w:r>
              <w:t xml:space="preserve">M11: m11/ctdt</w:t>
            </w:r>
          </w:p>
        </w:tc>
        <w:tc>
          <w:tcPr>
            <w:tcW w:type="dxa" w:w="1870"/>
          </w:tcPr>
          <w:p>
            <w:r>
              <w:t xml:space="preserve">JWT Bearer</w:t>
            </w:r>
          </w:p>
        </w:tc>
      </w:tr>
      <w:tr>
        <w:tc>
          <w:tcPr>
            <w:tcW w:type="dxa" w:w="1870"/>
          </w:tcPr>
          <w:p>
            <w:r>
              <w:t xml:space="preserve">70</w:t>
            </w:r>
          </w:p>
        </w:tc>
        <w:tc>
          <w:tcPr>
            <w:tcW w:type="dxa" w:w="1870"/>
          </w:tcPr>
          <w:p>
            <w:r>
              <w:t xml:space="preserve">/api/m11/ctdt/:id/request-huy</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71</w:t>
            </w:r>
          </w:p>
        </w:tc>
        <w:tc>
          <w:tcPr>
            <w:tcW w:type="dxa" w:w="1870"/>
          </w:tcPr>
          <w:p>
            <w:r>
              <w:t xml:space="preserve">/api/m11/ctdt/:id/duyet-sua</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72</w:t>
            </w:r>
          </w:p>
        </w:tc>
        <w:tc>
          <w:tcPr>
            <w:tcW w:type="dxa" w:w="1870"/>
          </w:tcPr>
          <w:p>
            <w:r>
              <w:t xml:space="preserve">/api/m11/ctdt/:id/tu-choi-sua</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73</w:t>
            </w:r>
          </w:p>
        </w:tc>
        <w:tc>
          <w:tcPr>
            <w:tcW w:type="dxa" w:w="1870"/>
          </w:tcPr>
          <w:p>
            <w:r>
              <w:t xml:space="preserve">/api/m11/ctdt/:id/duyet-huy</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74</w:t>
            </w:r>
          </w:p>
        </w:tc>
        <w:tc>
          <w:tcPr>
            <w:tcW w:type="dxa" w:w="1870"/>
          </w:tcPr>
          <w:p>
            <w:r>
              <w:t xml:space="preserve">/api/m11/ctdt/:id/tu-choi-huy</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75</w:t>
            </w:r>
          </w:p>
        </w:tc>
        <w:tc>
          <w:tcPr>
            <w:tcW w:type="dxa" w:w="1870"/>
          </w:tcPr>
          <w:p>
            <w:r>
              <w:t xml:space="preserve">/api/m11/dia-diem/</w:t>
            </w:r>
          </w:p>
        </w:tc>
        <w:tc>
          <w:tcPr>
            <w:tcW w:type="dxa" w:w="1870"/>
          </w:tcPr>
          <w:p>
            <w:r>
              <w:t xml:space="preserve">GET</w:t>
            </w:r>
          </w:p>
        </w:tc>
        <w:tc>
          <w:tcPr>
            <w:tcW w:type="dxa" w:w="1870"/>
          </w:tcPr>
          <w:p>
            <w:r>
              <w:t xml:space="preserve">M11: m11/dia-diem</w:t>
            </w:r>
          </w:p>
        </w:tc>
        <w:tc>
          <w:tcPr>
            <w:tcW w:type="dxa" w:w="1870"/>
          </w:tcPr>
          <w:p>
            <w:r>
              <w:t xml:space="preserve">JWT Bearer</w:t>
            </w:r>
          </w:p>
        </w:tc>
      </w:tr>
      <w:tr>
        <w:tc>
          <w:tcPr>
            <w:tcW w:type="dxa" w:w="1870"/>
          </w:tcPr>
          <w:p>
            <w:r>
              <w:t xml:space="preserve">76</w:t>
            </w:r>
          </w:p>
        </w:tc>
        <w:tc>
          <w:tcPr>
            <w:tcW w:type="dxa" w:w="1870"/>
          </w:tcPr>
          <w:p>
            <w:r>
              <w:t xml:space="preserve">/api/m11/dia-diem/chuyen</w:t>
            </w:r>
          </w:p>
        </w:tc>
        <w:tc>
          <w:tcPr>
            <w:tcW w:type="dxa" w:w="1870"/>
          </w:tcPr>
          <w:p>
            <w:r>
              <w:t xml:space="preserve">POST</w:t>
            </w:r>
          </w:p>
        </w:tc>
        <w:tc>
          <w:tcPr>
            <w:tcW w:type="dxa" w:w="1870"/>
          </w:tcPr>
          <w:p>
            <w:r>
              <w:t xml:space="preserve">M11: m11/dia-diem</w:t>
            </w:r>
          </w:p>
        </w:tc>
        <w:tc>
          <w:tcPr>
            <w:tcW w:type="dxa" w:w="1870"/>
          </w:tcPr>
          <w:p>
            <w:r>
              <w:t xml:space="preserve">JWT Bearer</w:t>
            </w:r>
          </w:p>
        </w:tc>
      </w:tr>
      <w:tr>
        <w:tc>
          <w:tcPr>
            <w:tcW w:type="dxa" w:w="1870"/>
          </w:tcPr>
          <w:p>
            <w:r>
              <w:t xml:space="preserve">77</w:t>
            </w:r>
          </w:p>
        </w:tc>
        <w:tc>
          <w:tcPr>
            <w:tcW w:type="dxa" w:w="1870"/>
          </w:tcPr>
          <w:p>
            <w:r>
              <w:t xml:space="preserve">/api/m11/duyet/huy-danh-sach-container/</w:t>
            </w:r>
          </w:p>
        </w:tc>
        <w:tc>
          <w:tcPr>
            <w:tcW w:type="dxa" w:w="1870"/>
          </w:tcPr>
          <w:p>
            <w:r>
              <w:t xml:space="preserve">GET</w:t>
            </w:r>
          </w:p>
        </w:tc>
        <w:tc>
          <w:tcPr>
            <w:tcW w:type="dxa" w:w="1870"/>
          </w:tcPr>
          <w:p>
            <w:r>
              <w:t xml:space="preserve">M11: m11/duyet/huy-danh-sach-container</w:t>
            </w:r>
          </w:p>
        </w:tc>
        <w:tc>
          <w:tcPr>
            <w:tcW w:type="dxa" w:w="1870"/>
          </w:tcPr>
          <w:p>
            <w:r>
              <w:t xml:space="preserve">JWT Bearer</w:t>
            </w:r>
          </w:p>
        </w:tc>
      </w:tr>
      <w:tr>
        <w:tc>
          <w:tcPr>
            <w:tcW w:type="dxa" w:w="1870"/>
          </w:tcPr>
          <w:p>
            <w:r>
              <w:t xml:space="preserve">78</w:t>
            </w:r>
          </w:p>
        </w:tc>
        <w:tc>
          <w:tcPr>
            <w:tcW w:type="dxa" w:w="1870"/>
          </w:tcPr>
          <w:p>
            <w:r>
              <w:t xml:space="preserve">/api/m11/duyet/huy-danh-sach-container/</w:t>
            </w:r>
          </w:p>
        </w:tc>
        <w:tc>
          <w:tcPr>
            <w:tcW w:type="dxa" w:w="1870"/>
          </w:tcPr>
          <w:p>
            <w:r>
              <w:t xml:space="preserve">POST</w:t>
            </w:r>
          </w:p>
        </w:tc>
        <w:tc>
          <w:tcPr>
            <w:tcW w:type="dxa" w:w="1870"/>
          </w:tcPr>
          <w:p>
            <w:r>
              <w:t xml:space="preserve">M11: m11/duyet/huy-danh-sach-container</w:t>
            </w:r>
          </w:p>
        </w:tc>
        <w:tc>
          <w:tcPr>
            <w:tcW w:type="dxa" w:w="1870"/>
          </w:tcPr>
          <w:p>
            <w:r>
              <w:t xml:space="preserve">JWT Bearer</w:t>
            </w:r>
          </w:p>
        </w:tc>
      </w:tr>
      <w:tr>
        <w:tc>
          <w:tcPr>
            <w:tcW w:type="dxa" w:w="1870"/>
          </w:tcPr>
          <w:p>
            <w:r>
              <w:t xml:space="preserve">79</w:t>
            </w:r>
          </w:p>
        </w:tc>
        <w:tc>
          <w:tcPr>
            <w:tcW w:type="dxa" w:w="1870"/>
          </w:tcPr>
          <w:p>
            <w:r>
              <w:t xml:space="preserve">/api/m11/duyet/huy-danh-sach-container/:id</w:t>
            </w:r>
          </w:p>
        </w:tc>
        <w:tc>
          <w:tcPr>
            <w:tcW w:type="dxa" w:w="1870"/>
          </w:tcPr>
          <w:p>
            <w:r>
              <w:t xml:space="preserve">GET</w:t>
            </w:r>
          </w:p>
        </w:tc>
        <w:tc>
          <w:tcPr>
            <w:tcW w:type="dxa" w:w="1870"/>
          </w:tcPr>
          <w:p>
            <w:r>
              <w:t xml:space="preserve">M11: m11/duyet/huy-danh-sach-container</w:t>
            </w:r>
          </w:p>
        </w:tc>
        <w:tc>
          <w:tcPr>
            <w:tcW w:type="dxa" w:w="1870"/>
          </w:tcPr>
          <w:p>
            <w:r>
              <w:t xml:space="preserve">JWT Bearer</w:t>
            </w:r>
          </w:p>
        </w:tc>
      </w:tr>
      <w:tr>
        <w:tc>
          <w:tcPr>
            <w:tcW w:type="dxa" w:w="1870"/>
          </w:tcPr>
          <w:p>
            <w:r>
              <w:t xml:space="preserve">80</w:t>
            </w:r>
          </w:p>
        </w:tc>
        <w:tc>
          <w:tcPr>
            <w:tcW w:type="dxa" w:w="1870"/>
          </w:tcPr>
          <w:p>
            <w:r>
              <w:t xml:space="preserve">/api/m11/duyet/huy-danh-sach-container/:id/duyet</w:t>
            </w:r>
          </w:p>
        </w:tc>
        <w:tc>
          <w:tcPr>
            <w:tcW w:type="dxa" w:w="1870"/>
          </w:tcPr>
          <w:p>
            <w:r>
              <w:t xml:space="preserve">POST</w:t>
            </w:r>
          </w:p>
        </w:tc>
        <w:tc>
          <w:tcPr>
            <w:tcW w:type="dxa" w:w="1870"/>
          </w:tcPr>
          <w:p>
            <w:r>
              <w:t xml:space="preserve">M11: m11/duyet/huy-danh-sach-container</w:t>
            </w:r>
          </w:p>
        </w:tc>
        <w:tc>
          <w:tcPr>
            <w:tcW w:type="dxa" w:w="1870"/>
          </w:tcPr>
          <w:p>
            <w:r>
              <w:t xml:space="preserve">JWT Bearer</w:t>
            </w:r>
          </w:p>
        </w:tc>
      </w:tr>
      <w:tr>
        <w:tc>
          <w:tcPr>
            <w:tcW w:type="dxa" w:w="1870"/>
          </w:tcPr>
          <w:p>
            <w:r>
              <w:t xml:space="preserve">81</w:t>
            </w:r>
          </w:p>
        </w:tc>
        <w:tc>
          <w:tcPr>
            <w:tcW w:type="dxa" w:w="1870"/>
          </w:tcPr>
          <w:p>
            <w:r>
              <w:t xml:space="preserve">/api/m11/duyet/huy-danh-sach-container/:id/tu-choi</w:t>
            </w:r>
          </w:p>
        </w:tc>
        <w:tc>
          <w:tcPr>
            <w:tcW w:type="dxa" w:w="1870"/>
          </w:tcPr>
          <w:p>
            <w:r>
              <w:t xml:space="preserve">POST</w:t>
            </w:r>
          </w:p>
        </w:tc>
        <w:tc>
          <w:tcPr>
            <w:tcW w:type="dxa" w:w="1870"/>
          </w:tcPr>
          <w:p>
            <w:r>
              <w:t xml:space="preserve">M11: m11/duyet/huy-danh-sach-container</w:t>
            </w:r>
          </w:p>
        </w:tc>
        <w:tc>
          <w:tcPr>
            <w:tcW w:type="dxa" w:w="1870"/>
          </w:tcPr>
          <w:p>
            <w:r>
              <w:t xml:space="preserve">JWT Bearer</w:t>
            </w:r>
          </w:p>
        </w:tc>
      </w:tr>
      <w:tr>
        <w:tc>
          <w:tcPr>
            <w:tcW w:type="dxa" w:w="1870"/>
          </w:tcPr>
          <w:p>
            <w:r>
              <w:t xml:space="preserve">82</w:t>
            </w:r>
          </w:p>
        </w:tc>
        <w:tc>
          <w:tcPr>
            <w:tcW w:type="dxa" w:w="1870"/>
          </w:tcPr>
          <w:p>
            <w:r>
              <w:t xml:space="preserve">/api/m11/duyet/sua-danh-sach-container/</w:t>
            </w:r>
          </w:p>
        </w:tc>
        <w:tc>
          <w:tcPr>
            <w:tcW w:type="dxa" w:w="1870"/>
          </w:tcPr>
          <w:p>
            <w:r>
              <w:t xml:space="preserve">GET</w:t>
            </w:r>
          </w:p>
        </w:tc>
        <w:tc>
          <w:tcPr>
            <w:tcW w:type="dxa" w:w="1870"/>
          </w:tcPr>
          <w:p>
            <w:r>
              <w:t xml:space="preserve">M11: m11/duyet/sua-danh-sach-container</w:t>
            </w:r>
          </w:p>
        </w:tc>
        <w:tc>
          <w:tcPr>
            <w:tcW w:type="dxa" w:w="1870"/>
          </w:tcPr>
          <w:p>
            <w:r>
              <w:t xml:space="preserve">JWT Bearer</w:t>
            </w:r>
          </w:p>
        </w:tc>
      </w:tr>
      <w:tr>
        <w:tc>
          <w:tcPr>
            <w:tcW w:type="dxa" w:w="1870"/>
          </w:tcPr>
          <w:p>
            <w:r>
              <w:t xml:space="preserve">83</w:t>
            </w:r>
          </w:p>
        </w:tc>
        <w:tc>
          <w:tcPr>
            <w:tcW w:type="dxa" w:w="1870"/>
          </w:tcPr>
          <w:p>
            <w:r>
              <w:t xml:space="preserve">/api/m11/duyet/sua-danh-sach-container/</w:t>
            </w:r>
          </w:p>
        </w:tc>
        <w:tc>
          <w:tcPr>
            <w:tcW w:type="dxa" w:w="1870"/>
          </w:tcPr>
          <w:p>
            <w:r>
              <w:t xml:space="preserve">POST</w:t>
            </w:r>
          </w:p>
        </w:tc>
        <w:tc>
          <w:tcPr>
            <w:tcW w:type="dxa" w:w="1870"/>
          </w:tcPr>
          <w:p>
            <w:r>
              <w:t xml:space="preserve">M11: m11/duyet/sua-danh-sach-container</w:t>
            </w:r>
          </w:p>
        </w:tc>
        <w:tc>
          <w:tcPr>
            <w:tcW w:type="dxa" w:w="1870"/>
          </w:tcPr>
          <w:p>
            <w:r>
              <w:t xml:space="preserve">JWT Bearer</w:t>
            </w:r>
          </w:p>
        </w:tc>
      </w:tr>
      <w:tr>
        <w:tc>
          <w:tcPr>
            <w:tcW w:type="dxa" w:w="1870"/>
          </w:tcPr>
          <w:p>
            <w:r>
              <w:t xml:space="preserve">84</w:t>
            </w:r>
          </w:p>
        </w:tc>
        <w:tc>
          <w:tcPr>
            <w:tcW w:type="dxa" w:w="1870"/>
          </w:tcPr>
          <w:p>
            <w:r>
              <w:t xml:space="preserve">/api/m11/duyet/sua-danh-sach-container/:id</w:t>
            </w:r>
          </w:p>
        </w:tc>
        <w:tc>
          <w:tcPr>
            <w:tcW w:type="dxa" w:w="1870"/>
          </w:tcPr>
          <w:p>
            <w:r>
              <w:t xml:space="preserve">GET</w:t>
            </w:r>
          </w:p>
        </w:tc>
        <w:tc>
          <w:tcPr>
            <w:tcW w:type="dxa" w:w="1870"/>
          </w:tcPr>
          <w:p>
            <w:r>
              <w:t xml:space="preserve">M11: m11/duyet/sua-danh-sach-container</w:t>
            </w:r>
          </w:p>
        </w:tc>
        <w:tc>
          <w:tcPr>
            <w:tcW w:type="dxa" w:w="1870"/>
          </w:tcPr>
          <w:p>
            <w:r>
              <w:t xml:space="preserve">JWT Bearer</w:t>
            </w:r>
          </w:p>
        </w:tc>
      </w:tr>
      <w:tr>
        <w:tc>
          <w:tcPr>
            <w:tcW w:type="dxa" w:w="1870"/>
          </w:tcPr>
          <w:p>
            <w:r>
              <w:t xml:space="preserve">85</w:t>
            </w:r>
          </w:p>
        </w:tc>
        <w:tc>
          <w:tcPr>
            <w:tcW w:type="dxa" w:w="1870"/>
          </w:tcPr>
          <w:p>
            <w:r>
              <w:t xml:space="preserve">/api/m11/duyet/sua-danh-sach-container/:id/duyet</w:t>
            </w:r>
          </w:p>
        </w:tc>
        <w:tc>
          <w:tcPr>
            <w:tcW w:type="dxa" w:w="1870"/>
          </w:tcPr>
          <w:p>
            <w:r>
              <w:t xml:space="preserve">POST</w:t>
            </w:r>
          </w:p>
        </w:tc>
        <w:tc>
          <w:tcPr>
            <w:tcW w:type="dxa" w:w="1870"/>
          </w:tcPr>
          <w:p>
            <w:r>
              <w:t xml:space="preserve">M11: m11/duyet/sua-danh-sach-container</w:t>
            </w:r>
          </w:p>
        </w:tc>
        <w:tc>
          <w:tcPr>
            <w:tcW w:type="dxa" w:w="1870"/>
          </w:tcPr>
          <w:p>
            <w:r>
              <w:t xml:space="preserve">JWT Bearer</w:t>
            </w:r>
          </w:p>
        </w:tc>
      </w:tr>
      <w:tr>
        <w:tc>
          <w:tcPr>
            <w:tcW w:type="dxa" w:w="1870"/>
          </w:tcPr>
          <w:p>
            <w:r>
              <w:t xml:space="preserve">86</w:t>
            </w:r>
          </w:p>
        </w:tc>
        <w:tc>
          <w:tcPr>
            <w:tcW w:type="dxa" w:w="1870"/>
          </w:tcPr>
          <w:p>
            <w:r>
              <w:t xml:space="preserve">/api/m11/duyet/sua-danh-sach-container/:id/tu-choi</w:t>
            </w:r>
          </w:p>
        </w:tc>
        <w:tc>
          <w:tcPr>
            <w:tcW w:type="dxa" w:w="1870"/>
          </w:tcPr>
          <w:p>
            <w:r>
              <w:t xml:space="preserve">POST</w:t>
            </w:r>
          </w:p>
        </w:tc>
        <w:tc>
          <w:tcPr>
            <w:tcW w:type="dxa" w:w="1870"/>
          </w:tcPr>
          <w:p>
            <w:r>
              <w:t xml:space="preserve">M11: m11/duyet/sua-danh-sach-container</w:t>
            </w:r>
          </w:p>
        </w:tc>
        <w:tc>
          <w:tcPr>
            <w:tcW w:type="dxa" w:w="1870"/>
          </w:tcPr>
          <w:p>
            <w:r>
              <w:t xml:space="preserve">JWT Bearer</w:t>
            </w:r>
          </w:p>
        </w:tc>
      </w:tr>
      <w:tr>
        <w:tc>
          <w:tcPr>
            <w:tcW w:type="dxa" w:w="1870"/>
          </w:tcPr>
          <w:p>
            <w:r>
              <w:t xml:space="preserve">87</w:t>
            </w:r>
          </w:p>
        </w:tc>
        <w:tc>
          <w:tcPr>
            <w:tcW w:type="dxa" w:w="1870"/>
          </w:tcPr>
          <w:p>
            <w:r>
              <w:t xml:space="preserve">/api/m11/container/</w:t>
            </w:r>
          </w:p>
        </w:tc>
        <w:tc>
          <w:tcPr>
            <w:tcW w:type="dxa" w:w="1870"/>
          </w:tcPr>
          <w:p>
            <w:r>
              <w:t xml:space="preserve">GET</w:t>
            </w:r>
          </w:p>
        </w:tc>
        <w:tc>
          <w:tcPr>
            <w:tcW w:type="dxa" w:w="1870"/>
          </w:tcPr>
          <w:p>
            <w:r>
              <w:t xml:space="preserve">M11: m11/container</w:t>
            </w:r>
          </w:p>
        </w:tc>
        <w:tc>
          <w:tcPr>
            <w:tcW w:type="dxa" w:w="1870"/>
          </w:tcPr>
          <w:p>
            <w:r>
              <w:t xml:space="preserve">JWT Bearer</w:t>
            </w:r>
          </w:p>
        </w:tc>
      </w:tr>
      <w:tr>
        <w:tc>
          <w:tcPr>
            <w:tcW w:type="dxa" w:w="1870"/>
          </w:tcPr>
          <w:p>
            <w:r>
              <w:t xml:space="preserve">88</w:t>
            </w:r>
          </w:p>
        </w:tc>
        <w:tc>
          <w:tcPr>
            <w:tcW w:type="dxa" w:w="1870"/>
          </w:tcPr>
          <w:p>
            <w:r>
              <w:t xml:space="preserve">/api/m11/container/</w:t>
            </w:r>
          </w:p>
        </w:tc>
        <w:tc>
          <w:tcPr>
            <w:tcW w:type="dxa" w:w="1870"/>
          </w:tcPr>
          <w:p>
            <w:r>
              <w:t xml:space="preserve">POST</w:t>
            </w:r>
          </w:p>
        </w:tc>
        <w:tc>
          <w:tcPr>
            <w:tcW w:type="dxa" w:w="1870"/>
          </w:tcPr>
          <w:p>
            <w:r>
              <w:t xml:space="preserve">M11: m11/container</w:t>
            </w:r>
          </w:p>
        </w:tc>
        <w:tc>
          <w:tcPr>
            <w:tcW w:type="dxa" w:w="1870"/>
          </w:tcPr>
          <w:p>
            <w:r>
              <w:t xml:space="preserve">JWT Bearer</w:t>
            </w:r>
          </w:p>
        </w:tc>
      </w:tr>
      <w:tr>
        <w:tc>
          <w:tcPr>
            <w:tcW w:type="dxa" w:w="1870"/>
          </w:tcPr>
          <w:p>
            <w:r>
              <w:t xml:space="preserve">89</w:t>
            </w:r>
          </w:p>
        </w:tc>
        <w:tc>
          <w:tcPr>
            <w:tcW w:type="dxa" w:w="1870"/>
          </w:tcPr>
          <w:p>
            <w:r>
              <w:t xml:space="preserve">/api/m11/container/bulk</w:t>
            </w:r>
          </w:p>
        </w:tc>
        <w:tc>
          <w:tcPr>
            <w:tcW w:type="dxa" w:w="1870"/>
          </w:tcPr>
          <w:p>
            <w:r>
              <w:t xml:space="preserve">POST</w:t>
            </w:r>
          </w:p>
        </w:tc>
        <w:tc>
          <w:tcPr>
            <w:tcW w:type="dxa" w:w="1870"/>
          </w:tcPr>
          <w:p>
            <w:r>
              <w:t xml:space="preserve">M11: m11/container</w:t>
            </w:r>
          </w:p>
        </w:tc>
        <w:tc>
          <w:tcPr>
            <w:tcW w:type="dxa" w:w="1870"/>
          </w:tcPr>
          <w:p>
            <w:r>
              <w:t xml:space="preserve">JWT Bearer</w:t>
            </w:r>
          </w:p>
        </w:tc>
      </w:tr>
      <w:tr>
        <w:tc>
          <w:tcPr>
            <w:tcW w:type="dxa" w:w="1870"/>
          </w:tcPr>
          <w:p>
            <w:r>
              <w:t xml:space="preserve">90</w:t>
            </w:r>
          </w:p>
        </w:tc>
        <w:tc>
          <w:tcPr>
            <w:tcW w:type="dxa" w:w="1870"/>
          </w:tcPr>
          <w:p>
            <w:r>
              <w:t xml:space="preserve">/api/m11/container/:id</w:t>
            </w:r>
          </w:p>
        </w:tc>
        <w:tc>
          <w:tcPr>
            <w:tcW w:type="dxa" w:w="1870"/>
          </w:tcPr>
          <w:p>
            <w:r>
              <w:t xml:space="preserve">PUT</w:t>
            </w:r>
          </w:p>
        </w:tc>
        <w:tc>
          <w:tcPr>
            <w:tcW w:type="dxa" w:w="1870"/>
          </w:tcPr>
          <w:p>
            <w:r>
              <w:t xml:space="preserve">M11: m11/container</w:t>
            </w:r>
          </w:p>
        </w:tc>
        <w:tc>
          <w:tcPr>
            <w:tcW w:type="dxa" w:w="1870"/>
          </w:tcPr>
          <w:p>
            <w:r>
              <w:t xml:space="preserve">JWT Bearer</w:t>
            </w:r>
          </w:p>
        </w:tc>
      </w:tr>
      <w:tr>
        <w:tc>
          <w:tcPr>
            <w:tcW w:type="dxa" w:w="1870"/>
          </w:tcPr>
          <w:p>
            <w:r>
              <w:t xml:space="preserve">91</w:t>
            </w:r>
          </w:p>
        </w:tc>
        <w:tc>
          <w:tcPr>
            <w:tcW w:type="dxa" w:w="1870"/>
          </w:tcPr>
          <w:p>
            <w:r>
              <w:t xml:space="preserve">/api/m11/to-khai/da-huy</w:t>
            </w:r>
          </w:p>
        </w:tc>
        <w:tc>
          <w:tcPr>
            <w:tcW w:type="dxa" w:w="1870"/>
          </w:tcPr>
          <w:p>
            <w:r>
              <w:t xml:space="preserve">GET</w:t>
            </w:r>
          </w:p>
        </w:tc>
        <w:tc>
          <w:tcPr>
            <w:tcW w:type="dxa" w:w="1870"/>
          </w:tcPr>
          <w:p>
            <w:r>
              <w:t xml:space="preserve">M11: m11/to-khai</w:t>
            </w:r>
          </w:p>
        </w:tc>
        <w:tc>
          <w:tcPr>
            <w:tcW w:type="dxa" w:w="1870"/>
          </w:tcPr>
          <w:p>
            <w:r>
              <w:t xml:space="preserve">JWT Bearer</w:t>
            </w:r>
          </w:p>
        </w:tc>
      </w:tr>
      <w:tr>
        <w:tc>
          <w:tcPr>
            <w:tcW w:type="dxa" w:w="1870"/>
          </w:tcPr>
          <w:p>
            <w:r>
              <w:t xml:space="preserve">92</w:t>
            </w:r>
          </w:p>
        </w:tc>
        <w:tc>
          <w:tcPr>
            <w:tcW w:type="dxa" w:w="1870"/>
          </w:tcPr>
          <w:p>
            <w:r>
              <w:t xml:space="preserve">/api/m11/to-khai/:id/khoi-phuc</w:t>
            </w:r>
          </w:p>
        </w:tc>
        <w:tc>
          <w:tcPr>
            <w:tcW w:type="dxa" w:w="1870"/>
          </w:tcPr>
          <w:p>
            <w:r>
              <w:t xml:space="preserve">POST</w:t>
            </w:r>
          </w:p>
        </w:tc>
        <w:tc>
          <w:tcPr>
            <w:tcW w:type="dxa" w:w="1870"/>
          </w:tcPr>
          <w:p>
            <w:r>
              <w:t xml:space="preserve">M11: m11/to-khai</w:t>
            </w:r>
          </w:p>
        </w:tc>
        <w:tc>
          <w:tcPr>
            <w:tcW w:type="dxa" w:w="1870"/>
          </w:tcPr>
          <w:p>
            <w:r>
              <w:t xml:space="preserve">JWT Bearer</w:t>
            </w:r>
          </w:p>
        </w:tc>
      </w:tr>
      <w:tr>
        <w:tc>
          <w:tcPr>
            <w:tcW w:type="dxa" w:w="1870"/>
          </w:tcPr>
          <w:p>
            <w:r>
              <w:t xml:space="preserve">93</w:t>
            </w:r>
          </w:p>
        </w:tc>
        <w:tc>
          <w:tcPr>
            <w:tcW w:type="dxa" w:w="1870"/>
          </w:tcPr>
          <w:p>
            <w:r>
              <w:t xml:space="preserve">/api/m11/yeu-cau-to-khai/</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94</w:t>
            </w:r>
          </w:p>
        </w:tc>
        <w:tc>
          <w:tcPr>
            <w:tcW w:type="dxa" w:w="1870"/>
          </w:tcPr>
          <w:p>
            <w:r>
              <w:t xml:space="preserve">/api/m11/yeu-cau-to-khai/huy</w:t>
            </w:r>
          </w:p>
        </w:tc>
        <w:tc>
          <w:tcPr>
            <w:tcW w:type="dxa" w:w="1870"/>
          </w:tcPr>
          <w:p>
            <w:r>
              <w:t xml:space="preserve">GET</w:t>
            </w:r>
          </w:p>
        </w:tc>
        <w:tc>
          <w:tcPr>
            <w:tcW w:type="dxa" w:w="1870"/>
          </w:tcPr>
          <w:p>
            <w:r>
              <w:t xml:space="preserve">M11: m11/yeu-cau-to-khai</w:t>
            </w:r>
          </w:p>
        </w:tc>
        <w:tc>
          <w:tcPr>
            <w:tcW w:type="dxa" w:w="1870"/>
          </w:tcPr>
          <w:p>
            <w:r>
              <w:t xml:space="preserve">JWT Bearer</w:t>
            </w:r>
          </w:p>
        </w:tc>
      </w:tr>
      <w:tr>
        <w:tc>
          <w:tcPr>
            <w:tcW w:type="dxa" w:w="1870"/>
          </w:tcPr>
          <w:p>
            <w:r>
              <w:t xml:space="preserve">95</w:t>
            </w:r>
          </w:p>
        </w:tc>
        <w:tc>
          <w:tcPr>
            <w:tcW w:type="dxa" w:w="1870"/>
          </w:tcPr>
          <w:p>
            <w:r>
              <w:t xml:space="preserve">/api/m11/yeu-cau-to-khai/sua</w:t>
            </w:r>
          </w:p>
        </w:tc>
        <w:tc>
          <w:tcPr>
            <w:tcW w:type="dxa" w:w="1870"/>
          </w:tcPr>
          <w:p>
            <w:r>
              <w:t xml:space="preserve">GET</w:t>
            </w:r>
          </w:p>
        </w:tc>
        <w:tc>
          <w:tcPr>
            <w:tcW w:type="dxa" w:w="1870"/>
          </w:tcPr>
          <w:p>
            <w:r>
              <w:t xml:space="preserve">M11: m11/yeu-cau-to-khai</w:t>
            </w:r>
          </w:p>
        </w:tc>
        <w:tc>
          <w:tcPr>
            <w:tcW w:type="dxa" w:w="1870"/>
          </w:tcPr>
          <w:p>
            <w:r>
              <w:t xml:space="preserve">JWT Bearer</w:t>
            </w:r>
          </w:p>
        </w:tc>
      </w:tr>
      <w:tr>
        <w:tc>
          <w:tcPr>
            <w:tcW w:type="dxa" w:w="1870"/>
          </w:tcPr>
          <w:p>
            <w:r>
              <w:t xml:space="preserve">96</w:t>
            </w:r>
          </w:p>
        </w:tc>
        <w:tc>
          <w:tcPr>
            <w:tcW w:type="dxa" w:w="1870"/>
          </w:tcPr>
          <w:p>
            <w:r>
              <w:t xml:space="preserve">/api/m11/yeu-cau-to-khai/:id</w:t>
            </w:r>
          </w:p>
        </w:tc>
        <w:tc>
          <w:tcPr>
            <w:tcW w:type="dxa" w:w="1870"/>
          </w:tcPr>
          <w:p>
            <w:r>
              <w:t xml:space="preserve">GET</w:t>
            </w:r>
          </w:p>
        </w:tc>
        <w:tc>
          <w:tcPr>
            <w:tcW w:type="dxa" w:w="1870"/>
          </w:tcPr>
          <w:p>
            <w:r>
              <w:t xml:space="preserve">M11: m11/yeu-cau-to-khai</w:t>
            </w:r>
          </w:p>
        </w:tc>
        <w:tc>
          <w:tcPr>
            <w:tcW w:type="dxa" w:w="1870"/>
          </w:tcPr>
          <w:p>
            <w:r>
              <w:t xml:space="preserve">JWT Bearer</w:t>
            </w:r>
          </w:p>
        </w:tc>
      </w:tr>
      <w:tr>
        <w:tc>
          <w:tcPr>
            <w:tcW w:type="dxa" w:w="1870"/>
          </w:tcPr>
          <w:p>
            <w:r>
              <w:t xml:space="preserve">97</w:t>
            </w:r>
          </w:p>
        </w:tc>
        <w:tc>
          <w:tcPr>
            <w:tcW w:type="dxa" w:w="1870"/>
          </w:tcPr>
          <w:p>
            <w:r>
              <w:t xml:space="preserve">/api/m11/yeu-cau-to-khai/:id/duyet-huy</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98</w:t>
            </w:r>
          </w:p>
        </w:tc>
        <w:tc>
          <w:tcPr>
            <w:tcW w:type="dxa" w:w="1870"/>
          </w:tcPr>
          <w:p>
            <w:r>
              <w:t xml:space="preserve">/api/m11/yeu-cau-to-khai/:id/tu-choi-huy</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99</w:t>
            </w:r>
          </w:p>
        </w:tc>
        <w:tc>
          <w:tcPr>
            <w:tcW w:type="dxa" w:w="1870"/>
          </w:tcPr>
          <w:p>
            <w:r>
              <w:t xml:space="preserve">/api/m11/yeu-cau-to-khai/:id/duyet-sua</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100</w:t>
            </w:r>
          </w:p>
        </w:tc>
        <w:tc>
          <w:tcPr>
            <w:tcW w:type="dxa" w:w="1870"/>
          </w:tcPr>
          <w:p>
            <w:r>
              <w:t xml:space="preserve">/api/m11/yeu-cau-to-khai/:id/tu-choi-sua</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101</w:t>
            </w:r>
          </w:p>
        </w:tc>
        <w:tc>
          <w:tcPr>
            <w:tcW w:type="dxa" w:w="1870"/>
          </w:tcPr>
          <w:p>
            <w:r>
              <w:t xml:space="preserve">/api/m13/containers/</w:t>
            </w:r>
          </w:p>
        </w:tc>
        <w:tc>
          <w:tcPr>
            <w:tcW w:type="dxa" w:w="1870"/>
          </w:tcPr>
          <w:p>
            <w:r>
              <w:t xml:space="preserve">POST</w:t>
            </w:r>
          </w:p>
        </w:tc>
        <w:tc>
          <w:tcPr>
            <w:tcW w:type="dxa" w:w="1870"/>
          </w:tcPr>
          <w:p>
            <w:r>
              <w:t xml:space="preserve">M13: m13/containers</w:t>
            </w:r>
          </w:p>
        </w:tc>
        <w:tc>
          <w:tcPr>
            <w:tcW w:type="dxa" w:w="1870"/>
          </w:tcPr>
          <w:p>
            <w:r>
              <w:t xml:space="preserve">JWT Bearer</w:t>
            </w:r>
          </w:p>
        </w:tc>
      </w:tr>
      <w:tr>
        <w:tc>
          <w:tcPr>
            <w:tcW w:type="dxa" w:w="1870"/>
          </w:tcPr>
          <w:p>
            <w:r>
              <w:t xml:space="preserve">102</w:t>
            </w:r>
          </w:p>
        </w:tc>
        <w:tc>
          <w:tcPr>
            <w:tcW w:type="dxa" w:w="1870"/>
          </w:tcPr>
          <w:p>
            <w:r>
              <w:t xml:space="preserve">/api/m13/containers/lookup/emanifest</w:t>
            </w:r>
          </w:p>
        </w:tc>
        <w:tc>
          <w:tcPr>
            <w:tcW w:type="dxa" w:w="1870"/>
          </w:tcPr>
          <w:p>
            <w:r>
              <w:t xml:space="preserve">POST</w:t>
            </w:r>
          </w:p>
        </w:tc>
        <w:tc>
          <w:tcPr>
            <w:tcW w:type="dxa" w:w="1870"/>
          </w:tcPr>
          <w:p>
            <w:r>
              <w:t xml:space="preserve">M13: m13/containers</w:t>
            </w:r>
          </w:p>
        </w:tc>
        <w:tc>
          <w:tcPr>
            <w:tcW w:type="dxa" w:w="1870"/>
          </w:tcPr>
          <w:p>
            <w:r>
              <w:t xml:space="preserve">JWT Bearer</w:t>
            </w:r>
          </w:p>
        </w:tc>
      </w:tr>
      <w:tr>
        <w:tc>
          <w:tcPr>
            <w:tcW w:type="dxa" w:w="1870"/>
          </w:tcPr>
          <w:p>
            <w:r>
              <w:t xml:space="preserve">103</w:t>
            </w:r>
          </w:p>
        </w:tc>
        <w:tc>
          <w:tcPr>
            <w:tcW w:type="dxa" w:w="1870"/>
          </w:tcPr>
          <w:p>
            <w:r>
              <w:t xml:space="preserve">/api/m13/containers/lookup/to-khai-xk</w:t>
            </w:r>
          </w:p>
        </w:tc>
        <w:tc>
          <w:tcPr>
            <w:tcW w:type="dxa" w:w="1870"/>
          </w:tcPr>
          <w:p>
            <w:r>
              <w:t xml:space="preserve">POST</w:t>
            </w:r>
          </w:p>
        </w:tc>
        <w:tc>
          <w:tcPr>
            <w:tcW w:type="dxa" w:w="1870"/>
          </w:tcPr>
          <w:p>
            <w:r>
              <w:t xml:space="preserve">M13: m13/containers</w:t>
            </w:r>
          </w:p>
        </w:tc>
        <w:tc>
          <w:tcPr>
            <w:tcW w:type="dxa" w:w="1870"/>
          </w:tcPr>
          <w:p>
            <w:r>
              <w:t xml:space="preserve">JWT Bearer</w:t>
            </w:r>
          </w:p>
        </w:tc>
      </w:tr>
      <w:tr>
        <w:tc>
          <w:tcPr>
            <w:tcW w:type="dxa" w:w="1870"/>
          </w:tcPr>
          <w:p>
            <w:r>
              <w:t xml:space="preserve">104</w:t>
            </w:r>
          </w:p>
        </w:tc>
        <w:tc>
          <w:tcPr>
            <w:tcW w:type="dxa" w:w="1870"/>
          </w:tcPr>
          <w:p>
            <w:r>
              <w:t xml:space="preserve">/api/m13/containers/:id/result</w:t>
            </w:r>
          </w:p>
        </w:tc>
        <w:tc>
          <w:tcPr>
            <w:tcW w:type="dxa" w:w="1870"/>
          </w:tcPr>
          <w:p>
            <w:r>
              <w:t xml:space="preserve">POST</w:t>
            </w:r>
          </w:p>
        </w:tc>
        <w:tc>
          <w:tcPr>
            <w:tcW w:type="dxa" w:w="1870"/>
          </w:tcPr>
          <w:p>
            <w:r>
              <w:t xml:space="preserve">M13: m13/containers</w:t>
            </w:r>
          </w:p>
        </w:tc>
        <w:tc>
          <w:tcPr>
            <w:tcW w:type="dxa" w:w="1870"/>
          </w:tcPr>
          <w:p>
            <w:r>
              <w:t xml:space="preserve">JWT Bearer</w:t>
            </w:r>
          </w:p>
        </w:tc>
      </w:tr>
    </w:tbl>
    <w:p>
      <w:pPr>
        <w:pStyle w:val="AHeading3"/>
      </w:pPr>
      <w:r>
        <w:t>Tích hợp hệ thống ngoài</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
            </w:r>
          </w:p>
        </w:tc>
        <w:tc>
          <w:tcPr>
            <w:tcW w:type="dxa" w:w="2337"/>
          </w:tcPr>
          <w:p>
            <w:r>
              <w:t xml:space="preserve">HTTP</w:t>
            </w:r>
          </w:p>
        </w:tc>
        <w:tc>
          <w:tcPr>
            <w:tcW w:type="dxa" w:w="2337"/>
          </w:tcPr>
          <w:p>
            <w:r>
              <w:t xml:space="preserve">Trao đổi dữ liệu HQ liên quan tờ khai/trạng thái.</w:t>
            </w:r>
          </w:p>
        </w:tc>
      </w:tr>
      <w:tr>
        <w:tc>
          <w:tcPr>
            <w:tcW w:type="dxa" w:w="2337"/>
          </w:tcPr>
          <w:p>
            <w:r>
              <w:t xml:space="preserve">2</w:t>
            </w:r>
          </w:p>
        </w:tc>
        <w:tc>
          <w:tcPr>
            <w:tcW w:type="dxa" w:w="2337"/>
          </w:tcPr>
          <w:p>
            <w:r>
              <w:t xml:space="preserve"/>
            </w:r>
          </w:p>
        </w:tc>
        <w:tc>
          <w:tcPr>
            <w:tcW w:type="dxa" w:w="2337"/>
          </w:tcPr>
          <w:p>
            <w:r>
              <w:t xml:space="preserve">HTTP</w:t>
            </w:r>
          </w:p>
        </w:tc>
        <w:tc>
          <w:tcPr>
            <w:tcW w:type="dxa" w:w="2337"/>
          </w:tcPr>
          <w:p>
            <w:r>
              <w:t xml:space="preserve">Luồng nghĩa vụ thuế/đối soát theo nghiệp vụ.</w:t>
            </w:r>
          </w:p>
        </w:tc>
      </w:tr>
    </w:tbl>
    <w:p>
      <w:pPr>
        <w:pStyle w:val="AHeading2"/>
      </w:pPr>
      <w:r>
        <w:t>Kiến trúc triển khai</w:t>
      </w:r>
    </w:p>
    <w:p>
      <w:pPr>
        <w:pStyle w:val="ETCContent"/>
      </w:pPr>
      <w:r>
        <w:t xml:space="preserve">Triển khai docker compose: web-admin publish port host (ví dụ 3010), api 4000, gateway 4001, db/redis kèm healthcheck.</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Môi trường triển khai</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Môi trường</w:t>
            </w:r>
          </w:p>
        </w:tc>
        <w:tc>
          <w:tcPr>
            <w:tcW w:type="dxa" w:w="3116"/>
          </w:tcPr>
          <w:p>
            <w:r>
              <w:rPr>
                <w:b/>
              </w:rPr>
              <w:t>Hạ tầng</w:t>
            </w:r>
          </w:p>
        </w:tc>
        <w:tc>
          <w:tcPr>
            <w:tcW w:type="dxa" w:w="3116"/>
          </w:tcPr>
          <w:p>
            <w:r>
              <w:rPr>
                <w:b/>
              </w:rPr>
              <w:t>Mục đích</w:t>
            </w:r>
          </w:p>
        </w:tc>
      </w:tr>
      <w:tr>
        <w:tc>
          <w:tcPr>
            <w:tcW w:type="dxa" w:w="3116"/>
          </w:tcPr>
          <w:p>
            <w:r>
              <w:t xml:space="preserve">Dev</w:t>
            </w:r>
          </w:p>
        </w:tc>
        <w:tc>
          <w:tcPr>
            <w:tcW w:type="dxa" w:w="3116"/>
          </w:tcPr>
          <w:p>
            <w:r>
              <w:t xml:space="preserve">Docker Compose</w:t>
            </w:r>
          </w:p>
        </w:tc>
        <w:tc>
          <w:tcPr>
            <w:tcW w:type="dxa" w:w="3116"/>
          </w:tcPr>
          <w:p>
            <w:r>
              <w:t xml:space="preserve">Phát triển/tích hợp</w:t>
            </w:r>
          </w:p>
        </w:tc>
      </w:tr>
    </w:tbl>
    <w:p>
      <w:pPr>
        <w:pStyle w:val="AHeading3"/>
      </w:pPr>
      <w:r>
        <w:t>Các container/service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Container</w:t>
            </w:r>
          </w:p>
        </w:tc>
        <w:tc>
          <w:tcPr>
            <w:tcW w:type="dxa" w:w="1870"/>
          </w:tcPr>
          <w:p>
            <w:r>
              <w:rPr>
                <w:b/>
              </w:rPr>
              <w:t>Image</w:t>
            </w:r>
          </w:p>
        </w:tc>
        <w:tc>
          <w:tcPr>
            <w:tcW w:type="dxa" w:w="1870"/>
          </w:tcPr>
          <w:p>
            <w:r>
              <w:rPr>
                <w:b/>
              </w:rPr>
              <w:t>Port</w:t>
            </w:r>
          </w:p>
        </w:tc>
        <w:tc>
          <w:tcPr>
            <w:tcW w:type="dxa" w:w="1870"/>
          </w:tcPr>
          <w:p>
            <w:r>
              <w:rPr>
                <w:b/>
              </w:rPr>
              <w:t>Phụ thuộc</w:t>
            </w:r>
          </w:p>
        </w:tc>
      </w:tr>
      <w:tr>
        <w:tc>
          <w:tcPr>
            <w:tcW w:type="dxa" w:w="1870"/>
          </w:tcPr>
          <w:p>
            <w:r>
              <w:t xml:space="preserve">1</w:t>
            </w:r>
          </w:p>
        </w:tc>
        <w:tc>
          <w:tcPr>
            <w:tcW w:type="dxa" w:w="1870"/>
          </w:tcPr>
          <w:p>
            <w:r>
              <w:t xml:space="preserve">web-admin</w:t>
            </w:r>
          </w:p>
        </w:tc>
        <w:tc>
          <w:tcPr>
            <w:tcW w:type="dxa" w:w="1870"/>
          </w:tcPr>
          <w:p>
            <w:r>
              <w:t xml:space="preserve">customs-clearance-system-web-admin</w:t>
            </w:r>
          </w:p>
        </w:tc>
        <w:tc>
          <w:tcPr>
            <w:tcW w:type="dxa" w:w="1870"/>
          </w:tcPr>
          <w:p>
            <w:r>
              <w:t xml:space="preserve">3010-&gt;3000</w:t>
            </w:r>
          </w:p>
        </w:tc>
        <w:tc>
          <w:tcPr>
            <w:tcW w:type="dxa" w:w="1870"/>
          </w:tcPr>
          <w:p>
            <w:r>
              <w:t xml:space="preserve">api, db, cache</w:t>
            </w:r>
          </w:p>
        </w:tc>
      </w:tr>
      <w:tr>
        <w:tc>
          <w:tcPr>
            <w:tcW w:type="dxa" w:w="1870"/>
          </w:tcPr>
          <w:p>
            <w:r>
              <w:t xml:space="preserve">2</w:t>
            </w:r>
          </w:p>
        </w:tc>
        <w:tc>
          <w:tcPr>
            <w:tcW w:type="dxa" w:w="1870"/>
          </w:tcPr>
          <w:p>
            <w:r>
              <w:t xml:space="preserve">api</w:t>
            </w:r>
          </w:p>
        </w:tc>
        <w:tc>
          <w:tcPr>
            <w:tcW w:type="dxa" w:w="1870"/>
          </w:tcPr>
          <w:p>
            <w:r>
              <w:t xml:space="preserve">customs-clearance-system-api</w:t>
            </w:r>
          </w:p>
        </w:tc>
        <w:tc>
          <w:tcPr>
            <w:tcW w:type="dxa" w:w="1870"/>
          </w:tcPr>
          <w:p>
            <w:r>
              <w:t xml:space="preserve">4000</w:t>
            </w:r>
          </w:p>
        </w:tc>
        <w:tc>
          <w:tcPr>
            <w:tcW w:type="dxa" w:w="1870"/>
          </w:tcPr>
          <w:p>
            <w:r>
              <w:t xml:space="preserve">db, cache</w:t>
            </w:r>
          </w:p>
        </w:tc>
      </w:tr>
      <w:tr>
        <w:tc>
          <w:tcPr>
            <w:tcW w:type="dxa" w:w="1870"/>
          </w:tcPr>
          <w:p>
            <w:r>
              <w:t xml:space="preserve">3</w:t>
            </w:r>
          </w:p>
        </w:tc>
        <w:tc>
          <w:tcPr>
            <w:tcW w:type="dxa" w:w="1870"/>
          </w:tcPr>
          <w:p>
            <w:r>
              <w:t xml:space="preserve">barcode-gateway</w:t>
            </w:r>
          </w:p>
        </w:tc>
        <w:tc>
          <w:tcPr>
            <w:tcW w:type="dxa" w:w="1870"/>
          </w:tcPr>
          <w:p>
            <w:r>
              <w:t xml:space="preserve">customs-clearance-system-barcode-gateway</w:t>
            </w:r>
          </w:p>
        </w:tc>
        <w:tc>
          <w:tcPr>
            <w:tcW w:type="dxa" w:w="1870"/>
          </w:tcPr>
          <w:p>
            <w:r>
              <w:t xml:space="preserve">4001</w:t>
            </w:r>
          </w:p>
        </w:tc>
        <w:tc>
          <w:tcPr>
            <w:tcW w:type="dxa" w:w="1870"/>
          </w:tcPr>
          <w:p>
            <w:r>
              <w:t xml:space="preserve">cache</w:t>
            </w:r>
          </w:p>
        </w:tc>
      </w:tr>
      <w:tr>
        <w:tc>
          <w:tcPr>
            <w:tcW w:type="dxa" w:w="1870"/>
          </w:tcPr>
          <w:p>
            <w:r>
              <w:t xml:space="preserve">4</w:t>
            </w:r>
          </w:p>
        </w:tc>
        <w:tc>
          <w:tcPr>
            <w:tcW w:type="dxa" w:w="1870"/>
          </w:tcPr>
          <w:p>
            <w:r>
              <w:t xml:space="preserve">db</w:t>
            </w:r>
          </w:p>
        </w:tc>
        <w:tc>
          <w:tcPr>
            <w:tcW w:type="dxa" w:w="1870"/>
          </w:tcPr>
          <w:p>
            <w:r>
              <w:t xml:space="preserve">postgres</w:t>
            </w:r>
          </w:p>
        </w:tc>
        <w:tc>
          <w:tcPr>
            <w:tcW w:type="dxa" w:w="1870"/>
          </w:tcPr>
          <w:p>
            <w:r>
              <w:t xml:space="preserve">5432</w:t>
            </w:r>
          </w:p>
        </w:tc>
        <w:tc>
          <w:tcPr>
            <w:tcW w:type="dxa" w:w="1870"/>
          </w:tcPr>
          <w:p>
            <w:r>
              <w:t xml:space="preserve">-</w:t>
            </w:r>
          </w:p>
        </w:tc>
      </w:tr>
      <w:tr>
        <w:tc>
          <w:tcPr>
            <w:tcW w:type="dxa" w:w="1870"/>
          </w:tcPr>
          <w:p>
            <w:r>
              <w:t xml:space="preserve">5</w:t>
            </w:r>
          </w:p>
        </w:tc>
        <w:tc>
          <w:tcPr>
            <w:tcW w:type="dxa" w:w="1870"/>
          </w:tcPr>
          <w:p>
            <w:r>
              <w:t xml:space="preserve">cache</w:t>
            </w:r>
          </w:p>
        </w:tc>
        <w:tc>
          <w:tcPr>
            <w:tcW w:type="dxa" w:w="1870"/>
          </w:tcPr>
          <w:p>
            <w:r>
              <w:t xml:space="preserve">redis</w:t>
            </w:r>
          </w:p>
        </w:tc>
        <w:tc>
          <w:tcPr>
            <w:tcW w:type="dxa" w:w="1870"/>
          </w:tcPr>
          <w:p>
            <w:r>
              <w:t xml:space="preserve">6379</w:t>
            </w:r>
          </w:p>
        </w:tc>
        <w:tc>
          <w:tcPr>
            <w:tcW w:type="dxa" w:w="1870"/>
          </w:tcPr>
          <w:p>
            <w:r>
              <w:t xml:space="preserve">-</w:t>
            </w:r>
          </w:p>
        </w:tc>
      </w:tr>
    </w:tbl>
    <w:p>
      <w:pPr>
        <w:pStyle w:val="AHeading2"/>
      </w:pPr>
      <w:r>
        <w:t>Kiến trúc bảo mật</w:t>
      </w:r>
    </w:p>
    <w:p>
      <w:pPr>
        <w:pStyle w:val="ETCContent"/>
      </w:pPr>
      <w:r>
        <w:t xml:space="preserve">JWT RBAC; tenant isolation theo `maHq`; endpoint dev token chỉ dùng môi trường dev.</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Xác thực và phân quyền</w:t>
      </w:r>
    </w:p>
    <w:p>
      <w:pPr>
        <w:pStyle w:val="ETCContent"/>
      </w:pPr>
      <w:r>
        <w:t xml:space="preserve">Đăng nhập: POST /api/auth/login; dev mint: POST /api/dev/token. M13: JwtAuthGuard only; no @Roles on class M13SoiChieuController.</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Bảo vệ dữ liệu</w:t>
      </w:r>
    </w:p>
    <w:p>
      <w:pPr>
        <w:pStyle w:val="ETCContent"/>
      </w:pPr>
      <w:r>
        <w:t xml:space="preserve">[CẦN BỔ SUNG] Phân loại dữ liệu, nhật ký truy cập, và các biện pháp bảo vệ theo quy định nội bộ.</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2"/>
      </w:pPr>
      <w:r>
        <w:t>Yêu cầu phi chức năng</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Tiêu chí</w:t>
            </w:r>
          </w:p>
        </w:tc>
        <w:tc>
          <w:tcPr>
            <w:tcW w:type="dxa" w:w="3116"/>
          </w:tcPr>
          <w:p>
            <w:r>
              <w:rPr>
                <w:b/>
              </w:rPr>
              <w:t>Yêu cầu</w:t>
            </w:r>
          </w:p>
        </w:tc>
        <w:tc>
          <w:tcPr>
            <w:tcW w:type="dxa" w:w="3116"/>
          </w:tcPr>
          <w:p>
            <w:r>
              <w:rPr>
                <w:b/>
              </w:rPr>
              <w:t>Phương án đáp ứng</w:t>
            </w:r>
          </w:p>
        </w:tc>
      </w:tr>
      <w:tr>
        <w:tc>
          <w:tcPr>
            <w:tcW w:type="dxa" w:w="3116"/>
          </w:tcPr>
          <w:p>
            <w:r>
              <w:t xml:space="preserve">Availability</w:t>
            </w:r>
          </w:p>
        </w:tc>
        <w:tc>
          <w:tcPr>
            <w:tcW w:type="dxa" w:w="3116"/>
          </w:tcPr>
          <w:p>
            <w:r>
              <w:t xml:space="preserve">MTBF &gt;= 720 giờ trong môi trường staging đo bằng uptime monitor.</w:t>
            </w:r>
          </w:p>
        </w:tc>
        <w:tc>
          <w:tcPr>
            <w:tcW w:type="dxa" w:w="3116"/>
          </w:tcPr>
          <w:p>
            <w:r>
              <w:t xml:space="preserve">Healthcheck + restart policy + horizontal scale API khi CPU p95 &gt; 70% trong 10 phút.</w:t>
            </w:r>
          </w:p>
        </w:tc>
      </w:tr>
      <w:tr>
        <w:tc>
          <w:tcPr>
            <w:tcW w:type="dxa" w:w="3116"/>
          </w:tcPr>
          <w:p>
            <w:r>
              <w:t xml:space="preserve">Performance</w:t>
            </w:r>
          </w:p>
        </w:tc>
        <w:tc>
          <w:tcPr>
            <w:tcW w:type="dxa" w:w="3116"/>
          </w:tcPr>
          <w:p>
            <w:r>
              <w:t xml:space="preserve">p95 latency API nghiệp vụ chính  800ms với tải 200 RPS (staging).</w:t>
            </w:r>
          </w:p>
        </w:tc>
        <w:tc>
          <w:tcPr>
            <w:tcW w:type="dxa" w:w="3116"/>
          </w:tcPr>
          <w:p>
            <w:r>
              <w:t xml:space="preserve">Index DB theo tenant + query plan review; cache read-heavy tra cứu.</w:t>
            </w:r>
          </w:p>
        </w:tc>
      </w:tr>
      <w:tr>
        <w:tc>
          <w:tcPr>
            <w:tcW w:type="dxa" w:w="3116"/>
          </w:tcPr>
          <w:p>
            <w:r>
              <w:t xml:space="preserve">Security</w:t>
            </w:r>
          </w:p>
        </w:tc>
        <w:tc>
          <w:tcPr>
            <w:tcW w:type="dxa" w:w="3116"/>
          </w:tcPr>
          <w:p>
            <w:r>
              <w:t xml:space="preserve">Không có endpoint nghiệp vụ public; JWT TTL = 60 phút (cấu hình đề xuất).</w:t>
            </w:r>
          </w:p>
        </w:tc>
        <w:tc>
          <w:tcPr>
            <w:tcW w:type="dxa" w:w="3116"/>
          </w:tcPr>
          <w:p>
            <w:r>
              <w:t xml:space="preserve">Rotate secret; rate limit login; audit log đủ trường actor/tenant.</w:t>
            </w:r>
          </w:p>
        </w:tc>
      </w:tr>
      <w:tr>
        <w:tc>
          <w:tcPr>
            <w:tcW w:type="dxa" w:w="3116"/>
          </w:tcPr>
          <w:p>
            <w:r>
              <w:t xml:space="preserve">Maintainability</w:t>
            </w:r>
          </w:p>
        </w:tc>
        <w:tc>
          <w:tcPr>
            <w:tcW w:type="dxa" w:w="3116"/>
          </w:tcPr>
          <w:p>
            <w:r>
              <w:t xml:space="preserve">100% service build bằng `pnpm build` không lỗi typecheck.</w:t>
            </w:r>
          </w:p>
        </w:tc>
        <w:tc>
          <w:tcPr>
            <w:tcW w:type="dxa" w:w="3116"/>
          </w:tcPr>
          <w:p>
            <w:r>
              <w:t xml:space="preserve">CI chạy lint/typecheck/tests trên PR.</w:t>
            </w:r>
          </w:p>
        </w:tc>
      </w:tr>
      <w:tr>
        <w:tc>
          <w:tcPr>
            <w:tcW w:type="dxa" w:w="3116"/>
          </w:tcPr>
          <w:p>
            <w:r>
              <w:t xml:space="preserve">Observability</w:t>
            </w:r>
          </w:p>
        </w:tc>
        <w:tc>
          <w:tcPr>
            <w:tcW w:type="dxa" w:w="3116"/>
          </w:tcPr>
          <w:p>
            <w:r>
              <w:t xml:space="preserve">100% request API có correlation id (header) trong log.</w:t>
            </w:r>
          </w:p>
        </w:tc>
        <w:tc>
          <w:tcPr>
            <w:tcW w:type="dxa" w:w="3116"/>
          </w:tcPr>
          <w:p>
            <w:r>
              <w:t xml:space="preserve">Structured logging + trace id middleware.</w:t>
            </w:r>
          </w:p>
        </w:tc>
      </w:tr>
      <w:tr>
        <w:tc>
          <w:tcPr>
            <w:tcW w:type="dxa" w:w="3116"/>
          </w:tcPr>
          <w:p>
            <w:r>
              <w:t xml:space="preserve">Recoverability</w:t>
            </w:r>
          </w:p>
        </w:tc>
        <w:tc>
          <w:tcPr>
            <w:tcW w:type="dxa" w:w="3116"/>
          </w:tcPr>
          <w:p>
            <w:r>
              <w:t xml:space="preserve">RPO = 24h, RTO = 4h (mục tiêu đề xuất; xác nhận với chủ đầu tư).</w:t>
            </w:r>
          </w:p>
        </w:tc>
        <w:tc>
          <w:tcPr>
            <w:tcW w:type="dxa" w:w="3116"/>
          </w:tcPr>
          <w:p>
            <w:r>
              <w:t xml:space="preserve">Backup Postgres định kỳ + drill restore hàng quý.</w:t>
            </w:r>
          </w:p>
        </w:tc>
      </w:tr>
    </w:tbl>
    <w:p>
      <w:pPr>
        <w:pStyle w:val="Heading2"/>
      </w:pPr>
      <w:r>
        <w:t>Tổng quan nghiệp vụ</w:t>
      </w:r>
    </w:p>
    <w:p>
      <w:r>
        <w:t xml:space="preserve">Tầng nghiệp vụ: quy trình thông quan theo module M01–M13, có điểm đặc thù M12 đang mô tả theo tài liệu TQCS khi chưa có UI trong repo.</w:t>
        <w:br/>
        <w:t xml:space="preserve">Tầng ứng dụng: web-admin cung cấp UI clearance; api cung cấp REST theo bounded context; barcode-gateway phục vụ luồng thiết bị.</w:t>
        <w:br/>
        <w:t xml:space="preserve">Tầng dữ liệu: PostgreSQL là nguồn sự thật; Redis hỗ trợ cache/queue tùy cấu hình.</w:t>
        <w:br/>
        <w:t xml:space="preserve">Tầng công nghệ: monorepo pnpm + turbo, TypeScript, container hóa bằng docker compose.</w:t>
        <w:br/>
        <w:t xml:space="preserve">Tầng an toàn: JWT RBAC + tenant `maHq`, phân quyền theo role nghiệp vụ; endpoint dev token chỉ dùng môi trường dev.</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Heading2"/>
      </w:pPr>
      <w:r>
        <w:t>Nguyên tắc thiết kế kiến trúc</w:t>
      </w:r>
    </w:p>
    <w:p>
      <w:r>
        <w:t xml:space="preserve">Modular theo bounded context (prefix controller theo module), phân tách tenant theo `maHq`, RBAC theo JWT role, tách gateway cho tích hợp thiết bị.</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Heading2"/>
      </w:pPr>
      <w:r>
        <w:t>Tổng quan nghiệp vụ</w:t>
      </w:r>
    </w:p>
    <w:p>
      <w:r>
        <w:t xml:space="preserve">Tầng nghiệp vụ: quy trình thông quan theo module M01–M13, có điểm đặc thù M12 đang mô tả theo tài liệu TQCS khi chưa có UI trong repo.</w:t>
        <w:br/>
        <w:t xml:space="preserve">Tầng ứng dụng: web-admin cung cấp UI clearance; api cung cấp REST theo bounded context; barcode-gateway phục vụ luồng thiết bị.</w:t>
        <w:br/>
        <w:t xml:space="preserve">Tầng dữ liệu: PostgreSQL là nguồn sự thật; Redis hỗ trợ cache/queue tùy cấu hình.</w:t>
        <w:br/>
        <w:t xml:space="preserve">Tầng công nghệ: monorepo pnpm + turbo, TypeScript, container hóa bằng docker compose.</w:t>
        <w:br/>
        <w:t xml:space="preserve">Tầng an toàn: JWT RBAC + tenant `maHq`, phân quyền theo role nghiệp vụ; endpoint dev token chỉ dùng môi trường dev.</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Heading2"/>
      </w:pPr>
      <w:r>
        <w:t>Nguyên tắc thiết kế kiến trúc</w:t>
      </w:r>
    </w:p>
    <w:p>
      <w:r>
        <w:t xml:space="preserve">Modular theo bounded context (prefix controller theo module), phân tách tenant theo `maHq`, RBAC theo JWT role, tách gateway cho tích hợp thiết bị.</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TQCS - Tài liệu thiết kế kiến trúc</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