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627" w:type="dxa"/>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406"/>
        <w:gridCol w:w="4431"/>
        <w:gridCol w:w="2790"/>
      </w:tblGrid>
      <w:tr w:rsidRPr="00532F6E" w:rsidR="00AB44C5" w:rsidTr="00E2032E" w14:paraId="1EF1918E" w14:textId="77777777">
        <w:trPr>
          <w:trHeight w:val="535"/>
        </w:trPr>
        <w:tc>
          <w:tcPr>
            <w:tcW w:w="2406" w:type="dxa"/>
            <w:vMerge w:val="restart"/>
            <w:vAlign w:val="bottom"/>
          </w:tcPr>
          <w:p w:rsidRPr="00532F6E" w:rsidR="00AB44C5" w:rsidP="00E2032E" w:rsidRDefault="00D035AA" w14:paraId="049F4D72" w14:textId="69CEC2F0">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noProof/>
                <w:color w:val="000000" w:themeColor="text1"/>
                <w:sz w:val="26"/>
                <w:szCs w:val="26"/>
              </w:rPr>
              <w:drawing>
                <wp:anchor distT="0" distB="0" distL="114300" distR="114300" simplePos="0" relativeHeight="251662336" behindDoc="0" locked="0" layoutInCell="1" allowOverlap="1" wp14:anchorId="3C196FDB" wp14:editId="0935F45A">
                  <wp:simplePos x="0" y="0"/>
                  <wp:positionH relativeFrom="column">
                    <wp:posOffset>132715</wp:posOffset>
                  </wp:positionH>
                  <wp:positionV relativeFrom="paragraph">
                    <wp:posOffset>147955</wp:posOffset>
                  </wp:positionV>
                  <wp:extent cx="1147445" cy="500380"/>
                  <wp:effectExtent l="0" t="0" r="0" b="0"/>
                  <wp:wrapNone/>
                  <wp:docPr id="1001" name="Picture 5" descr="C:\Users\anhht\AppData\Local\Microsoft\Windows\INetCache\Content.MSO\63EC296F.tmp"/>
                  <wp:cNvGraphicFramePr>
                    <a:graphicFrameLocks noChangeAspect="1"/>
                  </wp:cNvGraphicFramePr>
                  <a:graphic>
                    <a:graphicData uri="http://schemas.openxmlformats.org/drawingml/2006/picture">
                      <pic:pic>
                        <pic:nvPicPr>
                          <pic:cNvPr id="0" name="Picture 1" descr="C:\Users\anhht\AppData\Local\Microsoft\Windows\INetCache\Content.MSO\63EC296F.tmp"/>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1147445"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2F6E" w:rsidR="00AB44C5">
              <w:rPr>
                <w:rFonts w:ascii="Times New Roman" w:hAnsi="Times New Roman" w:cs="Times New Roman"/>
                <w:noProof/>
                <w:color w:val="000000" w:themeColor="text1"/>
                <w:sz w:val="26"/>
                <w:szCs w:val="26"/>
              </w:rPr>
              <mc:AlternateContent>
                <mc:Choice Requires="wps">
                  <w:drawing>
                    <wp:anchor distT="0" distB="0" distL="114300" distR="114300" simplePos="0" relativeHeight="251661312" behindDoc="0" locked="0" layoutInCell="1" allowOverlap="1" wp14:anchorId="18C848AA" wp14:editId="141F2FF2">
                      <wp:simplePos x="0" y="0"/>
                      <wp:positionH relativeFrom="column">
                        <wp:posOffset>-95250</wp:posOffset>
                      </wp:positionH>
                      <wp:positionV relativeFrom="paragraph">
                        <wp:posOffset>-22225</wp:posOffset>
                      </wp:positionV>
                      <wp:extent cx="6115050" cy="8066405"/>
                      <wp:effectExtent l="12700" t="12700" r="19050" b="10795"/>
                      <wp:wrapNone/>
                      <wp:docPr id="1002" name="Rectangle 94"/>
                      <wp:cNvGraphicFramePr>
                        <a:graphicFrameLocks/>
                      </wp:cNvGraphicFramePr>
                      <a:graphic>
                        <a:graphicData uri="http://schemas.microsoft.com/office/word/2010/wordprocessingShape">
                          <wps:wsp>
                            <wps:cNvSpPr>
                              <a:spLocks/>
                            </wps:cNvSpPr>
                            <wps:spPr bwMode="auto">
                              <a:xfrm>
                                <a:off x="0" y="0"/>
                                <a:ext cx="6115050" cy="8066405"/>
                              </a:xfrm>
                              <a:prstGeom prst="rect">
                                <a:avLst/>
                              </a:prstGeom>
                              <a:no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A594875">
                    <v:rect id="Rectangle 94" style="position:absolute;margin-left:-7.5pt;margin-top:-1.75pt;width:481.5pt;height:6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3pt" w14:anchorId="58F2C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">
                      <v:stroke linestyle="thinThin"/>
                      <v:path arrowok="t"/>
                    </v:rect>
                  </w:pict>
                </mc:Fallback>
              </mc:AlternateContent>
            </w:r>
          </w:p>
        </w:tc>
        <w:tc>
          <w:tcPr>
            <w:tcW w:w="4431" w:type="dxa"/>
            <w:vMerge w:val="restart"/>
            <w:vAlign w:val="bottom"/>
          </w:tcPr>
          <w:p w:rsidRPr="00532F6E" w:rsidR="00AB44C5" w:rsidP="00E2032E" w:rsidRDefault="00E74476" w14:paraId="0DC2FA5A" w14:textId="4FCAF822">
            <w:pPr>
              <w:tabs>
                <w:tab w:val="left" w:pos="4524"/>
              </w:tabs>
              <w:spacing w:line="360" w:lineRule="auto"/>
              <w:ind w:right="269"/>
              <w:jc w:val="center"/>
              <w:rPr>
                <w:rFonts w:ascii="Times New Roman" w:hAnsi="Times New Roman" w:cs="Times New Roman"/>
                <w:b/>
                <w:color w:val="000000" w:themeColor="text1"/>
                <w:sz w:val="26"/>
                <w:szCs w:val="26"/>
              </w:rPr>
            </w:pPr>
            <w:r w:rsidRPr="00532F6E">
              <w:rPr>
                <w:rFonts w:ascii="Times New Roman" w:hAnsi="Times New Roman" w:cs="Times New Roman"/>
                <w:b/>
                <w:color w:val="000000" w:themeColor="text1"/>
                <w:sz w:val="26"/>
                <w:szCs w:val="26"/>
                <w:lang w:val="vi-VN"/>
              </w:rPr>
              <w:t xml:space="preserve">CÔNG TY CP HỆ THỐNG CÔNG NGHỆ ETC</w:t>
            </w:r>
          </w:p>
        </w:tc>
        <w:tc>
          <w:tcPr>
            <w:tcW w:w="2790" w:type="dxa"/>
            <w:vAlign w:val="bottom"/>
          </w:tcPr>
          <w:p w:rsidRPr="00532F6E" w:rsidR="00AB44C5" w:rsidP="00E2032E" w:rsidRDefault="00AB44C5" w14:paraId="0C0B0CAA" w14:textId="4126B256">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Version:</w:t>
            </w:r>
          </w:p>
        </w:tc>
      </w:tr>
      <w:tr w:rsidRPr="00532F6E" w:rsidR="00AB44C5" w:rsidTr="00E2032E" w14:paraId="56F9DEA4" w14:textId="77777777">
        <w:trPr>
          <w:trHeight w:val="148"/>
        </w:trPr>
        <w:tc>
          <w:tcPr>
            <w:tcW w:w="2406" w:type="dxa"/>
            <w:vMerge/>
            <w:vAlign w:val="bottom"/>
          </w:tcPr>
          <w:p w:rsidRPr="00532F6E" w:rsidR="00AB44C5" w:rsidP="00E2032E" w:rsidRDefault="00AB44C5" w14:paraId="3469A61D" w14:textId="77777777">
            <w:pPr>
              <w:spacing w:line="360" w:lineRule="auto"/>
              <w:rPr>
                <w:rFonts w:ascii="Times New Roman" w:hAnsi="Times New Roman" w:cs="Times New Roman"/>
                <w:color w:val="000000" w:themeColor="text1"/>
                <w:sz w:val="26"/>
                <w:szCs w:val="26"/>
              </w:rPr>
            </w:pPr>
          </w:p>
        </w:tc>
        <w:tc>
          <w:tcPr>
            <w:tcW w:w="4431" w:type="dxa"/>
            <w:vMerge/>
            <w:vAlign w:val="bottom"/>
          </w:tcPr>
          <w:p w:rsidRPr="00532F6E" w:rsidR="00AB44C5" w:rsidP="00E2032E" w:rsidRDefault="00AB44C5" w14:paraId="541682D9" w14:textId="77777777">
            <w:pPr>
              <w:spacing w:line="360" w:lineRule="auto"/>
              <w:rPr>
                <w:rFonts w:ascii="Times New Roman" w:hAnsi="Times New Roman" w:cs="Times New Roman"/>
                <w:color w:val="000000" w:themeColor="text1"/>
                <w:sz w:val="26"/>
                <w:szCs w:val="26"/>
              </w:rPr>
            </w:pPr>
          </w:p>
        </w:tc>
        <w:tc>
          <w:tcPr>
            <w:tcW w:w="2790" w:type="dxa"/>
            <w:vAlign w:val="bottom"/>
          </w:tcPr>
          <w:p w:rsidRPr="00532F6E" w:rsidR="00AB44C5" w:rsidP="00E2032E" w:rsidRDefault="00AB44C5" w14:paraId="7EA69047" w14:textId="77777777">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 xml:space="preserve">Ban hành: 24/04/2026</w:t>
            </w:r>
            <w:proofErr w:type="spellStart"/>
            <w:r w:rsidRPr="00532F6E">
              <w:rPr>
                <w:rFonts w:ascii="Times New Roman" w:hAnsi="Times New Roman" w:cs="Times New Roman"/>
                <w:color w:val="000000" w:themeColor="text1"/>
                <w:sz w:val="26"/>
                <w:szCs w:val="26"/>
              </w:rPr>
            </w:r>
            <w:proofErr w:type="spellEnd"/>
            <w:r w:rsidRPr="00532F6E">
              <w:rPr>
                <w:rFonts w:ascii="Times New Roman" w:hAnsi="Times New Roman" w:cs="Times New Roman"/>
                <w:color w:val="000000" w:themeColor="text1"/>
                <w:sz w:val="26"/>
                <w:szCs w:val="26"/>
              </w:rPr>
            </w:r>
            <w:proofErr w:type="spellStart"/>
            <w:r w:rsidRPr="00532F6E">
              <w:rPr>
                <w:rFonts w:ascii="Times New Roman" w:hAnsi="Times New Roman" w:cs="Times New Roman"/>
                <w:color w:val="000000" w:themeColor="text1"/>
                <w:sz w:val="26"/>
                <w:szCs w:val="26"/>
              </w:rPr>
            </w:r>
            <w:proofErr w:type="spellEnd"/>
          </w:p>
        </w:tc>
      </w:tr>
    </w:tbl>
    <w:p w:rsidRPr="00532F6E" w:rsidR="00AB44C5" w:rsidP="00825C5E" w:rsidRDefault="00AB44C5" w14:paraId="2B8440E5" w14:textId="77777777">
      <w:pPr>
        <w:spacing w:line="360" w:lineRule="auto"/>
        <w:jc w:val="center"/>
        <w:rPr>
          <w:rFonts w:ascii="Times New Roman" w:hAnsi="Times New Roman" w:cs="Times New Roman"/>
          <w:b/>
          <w:bCs/>
          <w:sz w:val="26"/>
          <w:szCs w:val="26"/>
        </w:rPr>
      </w:pPr>
    </w:p>
    <w:p w:rsidRPr="00532F6E" w:rsidR="00EE031A" w:rsidP="00825C5E" w:rsidRDefault="00532F6E" w14:paraId="4C7EDB54" w14:textId="275F32DA">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 xml:space="preserve">DỰ ÁN: EDUPROCTOR - ONLINE LEARNING  PROCTORED EXAMINATION PLATFORM</w:t>
      </w:r>
      <w:r w:rsidRPr="00532F6E" w:rsidR="003E0F9F">
        <w:rPr>
          <w:rFonts w:ascii="Times New Roman" w:hAnsi="Times New Roman" w:cs="Times New Roman"/>
          <w:b/>
          <w:bCs/>
          <w:sz w:val="26"/>
          <w:szCs w:val="26"/>
        </w:rPr>
      </w:r>
    </w:p>
    <w:p w:rsidRPr="00532F6E" w:rsidR="00EE031A" w:rsidP="00825C5E" w:rsidRDefault="00EE031A" w14:paraId="39B0F491" w14:textId="738F0D5D">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 xml:space="preserve">TÀI LIỆU </w:t>
      </w:r>
      <w:r w:rsidRPr="00532F6E" w:rsidR="00E74823">
        <w:rPr>
          <w:rFonts w:ascii="Times New Roman" w:hAnsi="Times New Roman" w:cs="Times New Roman"/>
          <w:b/>
          <w:bCs/>
          <w:sz w:val="26"/>
          <w:szCs w:val="26"/>
        </w:rPr>
        <w:t>HƯỚNG DẪN SỬ DỤNG</w:t>
      </w:r>
    </w:p>
    <w:p w:rsidRPr="00532F6E" w:rsidR="00EE031A" w:rsidP="00825C5E" w:rsidRDefault="00E74823" w14:paraId="54A32A5A" w14:textId="74D35EBA">
      <w:pPr>
        <w:spacing w:line="360" w:lineRule="auto"/>
        <w:jc w:val="center"/>
        <w:rPr>
          <w:rFonts w:ascii="Times New Roman" w:hAnsi="Times New Roman" w:cs="Times New Roman"/>
          <w:color w:val="000000" w:themeColor="text1"/>
          <w:sz w:val="26"/>
          <w:szCs w:val="26"/>
        </w:rPr>
      </w:pPr>
      <w:proofErr w:type="spellStart"/>
      <w:r w:rsidRPr="00532F6E">
        <w:rPr>
          <w:rFonts w:ascii="Times New Roman" w:hAnsi="Times New Roman" w:cs="Times New Roman"/>
          <w:b/>
          <w:color w:val="000000" w:themeColor="text1"/>
          <w:sz w:val="26"/>
          <w:szCs w:val="26"/>
        </w:rPr>
        <w:t xml:space="preserve">Dự án: EduProctor - Online Learning  Proctored Examination Platform</w:t>
      </w:r>
      <w:proofErr w:type="spellEnd"/>
      <w:r w:rsidRPr="00532F6E">
        <w:rPr>
          <w:rFonts w:ascii="Times New Roman" w:hAnsi="Times New Roman" w:cs="Times New Roman"/>
          <w:b/>
          <w:color w:val="000000" w:themeColor="text1"/>
          <w:sz w:val="26"/>
          <w:szCs w:val="26"/>
        </w:rPr>
      </w:r>
      <w:proofErr w:type="spellStart"/>
      <w:r w:rsidRPr="00532F6E">
        <w:rPr>
          <w:rFonts w:ascii="Times New Roman" w:hAnsi="Times New Roman" w:cs="Times New Roman"/>
          <w:b/>
          <w:color w:val="000000" w:themeColor="text1"/>
          <w:sz w:val="26"/>
          <w:szCs w:val="26"/>
        </w:rPr>
      </w:r>
      <w:proofErr w:type="spellEnd"/>
      <w:r w:rsidRPr="00532F6E" w:rsidR="00EE031A">
        <w:rPr>
          <w:rFonts w:ascii="Times New Roman" w:hAnsi="Times New Roman" w:cs="Times New Roman"/>
          <w:color w:val="000000" w:themeColor="text1"/>
          <w:sz w:val="26"/>
          <w:szCs w:val="26"/>
        </w:rPr>
      </w:r>
      <w:r w:rsidRPr="00532F6E" w:rsidR="00EE031A">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sidR="00EE031A">
        <w:rPr>
          <w:rFonts w:ascii="Times New Roman" w:hAnsi="Times New Roman" w:cs="Times New Roman"/>
          <w:i/>
          <w:color w:val="000000" w:themeColor="text1"/>
          <w:sz w:val="26"/>
          <w:szCs w:val="26"/>
        </w:rPr>
      </w:r>
    </w:p>
    <w:p w:rsidRPr="00532F6E" w:rsidR="00EE031A" w:rsidP="00825C5E" w:rsidRDefault="00EE031A" w14:paraId="1F35332E" w14:textId="77777777">
      <w:pPr>
        <w:pStyle w:val="NormalT"/>
        <w:jc w:val="center"/>
        <w:rPr>
          <w:rFonts w:ascii="Times New Roman" w:hAnsi="Times New Roman" w:cs="Times New Roman"/>
          <w:b/>
          <w:bCs w:val="0"/>
          <w:color w:val="000000" w:themeColor="text1"/>
          <w:sz w:val="26"/>
          <w:szCs w:val="26"/>
        </w:rPr>
      </w:pPr>
    </w:p>
    <w:p w:rsidRPr="00532F6E" w:rsidR="00EE031A" w:rsidP="00825C5E" w:rsidRDefault="00EE031A" w14:paraId="0F5FCBA4" w14:textId="77777777">
      <w:pPr>
        <w:spacing w:line="360" w:lineRule="auto"/>
        <w:rPr>
          <w:rFonts w:ascii="Times New Roman" w:hAnsi="Times New Roman" w:eastAsia="Times New Roman" w:cs="Times New Roman"/>
          <w:b/>
          <w:snapToGrid w:val="0"/>
          <w:color w:val="000000" w:themeColor="text1"/>
          <w:sz w:val="26"/>
          <w:szCs w:val="26"/>
        </w:rPr>
      </w:pPr>
    </w:p>
    <w:p w:rsidRPr="00532F6E" w:rsidR="00EE031A" w:rsidP="00825C5E" w:rsidRDefault="00EE031A" w14:paraId="69141C88" w14:textId="77777777">
      <w:pPr>
        <w:spacing w:after="0" w:line="360" w:lineRule="auto"/>
        <w:rPr>
          <w:rFonts w:ascii="Times New Roman" w:hAnsi="Times New Roman" w:cs="Times New Roman" w:eastAsiaTheme="majorEastAsia"/>
          <w:b/>
          <w:bCs/>
          <w:color w:val="000000" w:themeColor="text1"/>
          <w:sz w:val="26"/>
          <w:szCs w:val="26"/>
        </w:rPr>
      </w:pPr>
      <w:bookmarkStart w:name="_Toc222623698" w:id="0"/>
      <w:bookmarkStart w:name="_Toc223859315" w:id="1"/>
      <w:r w:rsidRPr="00532F6E">
        <w:rPr>
          <w:rFonts w:ascii="Times New Roman" w:hAnsi="Times New Roman" w:cs="Times New Roman"/>
          <w:color w:val="000000" w:themeColor="text1"/>
          <w:sz w:val="26"/>
          <w:szCs w:val="26"/>
        </w:rPr>
        <w:br w:type="page"/>
      </w:r>
    </w:p>
    <w:p w:rsidRPr="00532F6E" w:rsidR="00EE031A" w:rsidP="00825C5E" w:rsidRDefault="00EE031A" w14:paraId="439771F6" w14:textId="77777777">
      <w:pPr>
        <w:spacing w:line="360" w:lineRule="auto"/>
        <w:rPr>
          <w:rFonts w:ascii="Times New Roman" w:hAnsi="Times New Roman" w:cs="Times New Roman"/>
          <w:b/>
          <w:bCs/>
          <w:sz w:val="26"/>
          <w:szCs w:val="26"/>
        </w:rPr>
      </w:pPr>
      <w:r w:rsidRPr="00532F6E">
        <w:rPr>
          <w:rFonts w:ascii="Times New Roman" w:hAnsi="Times New Roman" w:cs="Times New Roman"/>
          <w:b/>
          <w:bCs/>
          <w:sz w:val="26"/>
          <w:szCs w:val="26"/>
        </w:rPr>
        <w:t>CÁC THAY ĐỔI</w:t>
      </w:r>
      <w:bookmarkEnd w:id="0"/>
      <w:bookmarkEnd w:id="1"/>
    </w:p>
    <w:p w:rsidRPr="00532F6E" w:rsidR="00EE031A" w:rsidP="00825C5E" w:rsidRDefault="00EE031A" w14:paraId="23FBBB11" w14:textId="77777777">
      <w:pPr>
        <w:spacing w:line="360" w:lineRule="auto"/>
        <w:rPr>
          <w:rFonts w:ascii="Times New Roman" w:hAnsi="Times New Roman" w:cs="Times New Roman"/>
          <w:i/>
          <w:color w:val="000000" w:themeColor="text1"/>
          <w:sz w:val="26"/>
          <w:szCs w:val="26"/>
        </w:rPr>
      </w:pPr>
      <w:r w:rsidRPr="00532F6E">
        <w:rPr>
          <w:rFonts w:ascii="Times New Roman" w:hAnsi="Times New Roman" w:cs="Times New Roman"/>
          <w:i/>
          <w:color w:val="000000" w:themeColor="text1"/>
          <w:sz w:val="26"/>
          <w:szCs w:val="26"/>
        </w:rPr>
        <w:t xml:space="preserve">* A – </w:t>
      </w:r>
      <w:proofErr w:type="spellStart"/>
      <w:r w:rsidRPr="00532F6E">
        <w:rPr>
          <w:rFonts w:ascii="Times New Roman" w:hAnsi="Times New Roman" w:cs="Times New Roman"/>
          <w:i/>
          <w:color w:val="000000" w:themeColor="text1"/>
          <w:sz w:val="26"/>
          <w:szCs w:val="26"/>
        </w:rPr>
        <w:t>Thêm</w:t>
      </w:r>
      <w:proofErr w:type="spellEnd"/>
      <w:r w:rsidRPr="00532F6E">
        <w:rPr>
          <w:rFonts w:ascii="Times New Roman" w:hAnsi="Times New Roman" w:cs="Times New Roman"/>
          <w:i/>
          <w:color w:val="000000" w:themeColor="text1"/>
          <w:sz w:val="26"/>
          <w:szCs w:val="26"/>
        </w:rPr>
        <w:t xml:space="preserve">, M – </w:t>
      </w:r>
      <w:proofErr w:type="spellStart"/>
      <w:r w:rsidRPr="00532F6E">
        <w:rPr>
          <w:rFonts w:ascii="Times New Roman" w:hAnsi="Times New Roman" w:cs="Times New Roman"/>
          <w:i/>
          <w:color w:val="000000" w:themeColor="text1"/>
          <w:sz w:val="26"/>
          <w:szCs w:val="26"/>
        </w:rPr>
        <w:t>Sửa</w:t>
      </w:r>
      <w:proofErr w:type="spellEnd"/>
      <w:r w:rsidRPr="00532F6E">
        <w:rPr>
          <w:rFonts w:ascii="Times New Roman" w:hAnsi="Times New Roman" w:cs="Times New Roman"/>
          <w:i/>
          <w:color w:val="000000" w:themeColor="text1"/>
          <w:sz w:val="26"/>
          <w:szCs w:val="26"/>
        </w:rPr>
        <w:t xml:space="preserve">, D - </w:t>
      </w:r>
      <w:proofErr w:type="spellStart"/>
      <w:r w:rsidRPr="00532F6E">
        <w:rPr>
          <w:rFonts w:ascii="Times New Roman" w:hAnsi="Times New Roman" w:cs="Times New Roman"/>
          <w:i/>
          <w:color w:val="000000" w:themeColor="text1"/>
          <w:sz w:val="26"/>
          <w:szCs w:val="26"/>
        </w:rPr>
        <w:t>Xóa</w:t>
      </w:r>
      <w:proofErr w:type="spellEnd"/>
    </w:p>
    <w:tbl>
      <w:tblPr>
        <w:tblW w:w="927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2EFD9" w:themeFill="accent6" w:themeFillTint="33"/>
        <w:tblLayout w:type="fixed"/>
        <w:tblCellMar>
          <w:left w:w="80" w:type="dxa"/>
          <w:right w:w="80" w:type="dxa"/>
        </w:tblCellMar>
        <w:tblLook w:val="0000" w:firstRow="0" w:lastRow="0" w:firstColumn="0" w:lastColumn="0" w:noHBand="0" w:noVBand="0"/>
      </w:tblPr>
      <w:tblGrid>
        <w:gridCol w:w="1350"/>
        <w:gridCol w:w="2340"/>
        <w:gridCol w:w="720"/>
        <w:gridCol w:w="3510"/>
        <w:gridCol w:w="1350"/>
      </w:tblGrid>
      <w:tr w:rsidRPr="00532F6E" w:rsidR="009032C6" w:rsidTr="009B5812" w14:paraId="4279AE94" w14:textId="77777777">
        <w:tc>
          <w:tcPr>
            <w:tcW w:w="1350" w:type="dxa"/>
            <w:shd w:val="clear" w:color="auto" w:fill="E2EFD9" w:themeFill="accent6" w:themeFillTint="33"/>
          </w:tcPr>
          <w:p w:rsidRPr="00532F6E" w:rsidR="00EE031A" w:rsidP="00825C5E" w:rsidRDefault="00EE031A" w14:paraId="0B4446B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Ngày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hiệu</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lực</w:t>
            </w:r>
            <w:proofErr w:type="spellEnd"/>
          </w:p>
        </w:tc>
        <w:tc>
          <w:tcPr>
            <w:tcW w:w="2340" w:type="dxa"/>
            <w:shd w:val="clear" w:color="auto" w:fill="E2EFD9" w:themeFill="accent6" w:themeFillTint="33"/>
          </w:tcPr>
          <w:p w:rsidRPr="00532F6E" w:rsidR="00EE031A" w:rsidP="00825C5E" w:rsidRDefault="00EE031A" w14:paraId="555944D3"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xml:space="preserve">Các </w:t>
            </w:r>
            <w:proofErr w:type="spellStart"/>
            <w:r w:rsidRPr="00532F6E">
              <w:rPr>
                <w:rFonts w:ascii="Times New Roman" w:hAnsi="Times New Roman"/>
                <w:color w:val="000000" w:themeColor="text1"/>
                <w:sz w:val="26"/>
                <w:szCs w:val="26"/>
              </w:rPr>
              <w:t>mục</w:t>
            </w:r>
            <w:proofErr w:type="spellEnd"/>
            <w:r w:rsidRPr="00532F6E">
              <w:rPr>
                <w:rFonts w:ascii="Times New Roman" w:hAnsi="Times New Roman"/>
                <w:color w:val="000000" w:themeColor="text1"/>
                <w:sz w:val="26"/>
                <w:szCs w:val="26"/>
              </w:rPr>
              <w:t xml:space="preserve"> bị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720" w:type="dxa"/>
            <w:shd w:val="clear" w:color="auto" w:fill="E2EFD9" w:themeFill="accent6" w:themeFillTint="33"/>
          </w:tcPr>
          <w:p w:rsidRPr="00532F6E" w:rsidR="00EE031A" w:rsidP="00825C5E" w:rsidRDefault="00EE031A" w14:paraId="5CB23FE5"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A,</w:t>
            </w:r>
            <w:r w:rsidRPr="00532F6E">
              <w:rPr>
                <w:rFonts w:ascii="Times New Roman" w:hAnsi="Times New Roman"/>
                <w:color w:val="000000" w:themeColor="text1"/>
                <w:sz w:val="26"/>
                <w:szCs w:val="26"/>
              </w:rPr>
              <w:br/>
            </w:r>
            <w:r w:rsidRPr="00532F6E">
              <w:rPr>
                <w:rFonts w:ascii="Times New Roman" w:hAnsi="Times New Roman"/>
                <w:color w:val="000000" w:themeColor="text1"/>
                <w:sz w:val="26"/>
                <w:szCs w:val="26"/>
              </w:rPr>
              <w:t>M, D</w:t>
            </w:r>
          </w:p>
        </w:tc>
        <w:tc>
          <w:tcPr>
            <w:tcW w:w="3510" w:type="dxa"/>
            <w:shd w:val="clear" w:color="auto" w:fill="E2EFD9" w:themeFill="accent6" w:themeFillTint="33"/>
          </w:tcPr>
          <w:p w:rsidRPr="00532F6E" w:rsidR="00EE031A" w:rsidP="00825C5E" w:rsidRDefault="00EE031A" w14:paraId="3D4A2D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Mô</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tả</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1350" w:type="dxa"/>
            <w:shd w:val="clear" w:color="auto" w:fill="E2EFD9" w:themeFill="accent6" w:themeFillTint="33"/>
          </w:tcPr>
          <w:p w:rsidRPr="00532F6E" w:rsidR="00EE031A" w:rsidP="00825C5E" w:rsidRDefault="00EE031A" w14:paraId="61D1A37C"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Phiên</w:t>
            </w:r>
            <w:proofErr w:type="spellEnd"/>
            <w:r w:rsidRPr="00532F6E">
              <w:rPr>
                <w:rFonts w:ascii="Times New Roman" w:hAnsi="Times New Roman"/>
                <w:color w:val="000000" w:themeColor="text1"/>
                <w:sz w:val="26"/>
                <w:szCs w:val="26"/>
              </w:rPr>
              <w:t xml:space="preserve"> bản </w:t>
            </w:r>
            <w:proofErr w:type="spellStart"/>
            <w:r w:rsidRPr="00532F6E">
              <w:rPr>
                <w:rFonts w:ascii="Times New Roman" w:hAnsi="Times New Roman"/>
                <w:color w:val="000000" w:themeColor="text1"/>
                <w:sz w:val="26"/>
                <w:szCs w:val="26"/>
              </w:rPr>
              <w:t>mới</w:t>
            </w:r>
            <w:proofErr w:type="spellEnd"/>
          </w:p>
        </w:tc>
      </w:tr>
      <w:tr w:rsidRPr="00532F6E" w:rsidR="009032C6" w:rsidTr="00532F6E" w14:paraId="754DBD4F" w14:textId="77777777">
        <w:tc>
          <w:tcPr>
            <w:tcW w:w="1350" w:type="dxa"/>
            <w:shd w:val="clear" w:color="auto" w:fill="FFFFFF" w:themeFill="background1"/>
          </w:tcPr>
          <w:p>
            <w:r>
              <w:t xml:space="preserve">24/04/2026</w:t>
            </w:r>
          </w:p>
        </w:tc>
        <w:tc>
          <w:tcPr>
            <w:tcW w:w="2340" w:type="dxa"/>
            <w:shd w:val="clear" w:color="auto" w:fill="FFFFFF" w:themeFill="background1"/>
          </w:tcPr>
          <w:p>
            <w:r>
              <w:t>Toàn bộ tài liệu</w:t>
            </w:r>
          </w:p>
        </w:tc>
        <w:tc>
          <w:tcPr>
            <w:tcW w:w="720" w:type="dxa"/>
            <w:shd w:val="clear" w:color="auto" w:fill="FFFFFF" w:themeFill="background1"/>
          </w:tcPr>
          <w:p>
            <w:r>
              <w:t>A</w:t>
            </w:r>
          </w:p>
        </w:tc>
        <w:tc>
          <w:tcPr>
            <w:tcW w:w="3510" w:type="dxa"/>
            <w:shd w:val="clear" w:color="auto" w:fill="FFFFFF" w:themeFill="background1"/>
          </w:tcPr>
          <w:p>
            <w:r>
              <w:t>Tạo mới tài liệu</w:t>
            </w:r>
          </w:p>
        </w:tc>
        <w:tc>
          <w:tcPr>
            <w:tcW w:w="1350" w:type="dxa"/>
            <w:shd w:val="clear" w:color="auto" w:fill="FFFFFF" w:themeFill="background1"/>
          </w:tcPr>
          <w:p>
            <w:r>
              <w:t xml:space="preserve">1.0</w:t>
            </w:r>
          </w:p>
        </w:tc>
      </w:tr>
    </w:tbl>
    <w:p w:rsidRPr="00532F6E" w:rsidR="00EE031A" w:rsidP="00825C5E" w:rsidRDefault="00EE031A" w14:paraId="42647975" w14:textId="77777777">
      <w:pPr>
        <w:pStyle w:val="NormalFSC"/>
        <w:spacing w:line="360" w:lineRule="auto"/>
        <w:rPr>
          <w:rFonts w:ascii="Times New Roman" w:hAnsi="Times New Roman"/>
          <w:color w:val="000000" w:themeColor="text1"/>
          <w:sz w:val="26"/>
          <w:szCs w:val="26"/>
        </w:rPr>
      </w:pPr>
    </w:p>
    <w:p w:rsidR="00532F6E" w:rsidP="00532F6E" w:rsidRDefault="00EE031A" w14:paraId="1AD3E9B3" w14:textId="47E23828">
      <w:pPr>
        <w:pStyle w:val="NormalFSC"/>
        <w:spacing w:line="360" w:lineRule="auto"/>
        <w:rPr>
          <w:rFonts w:ascii="Times New Roman" w:hAnsi="Times New Roman"/>
          <w:b/>
          <w:bCs/>
          <w:color w:val="000000" w:themeColor="text1"/>
          <w:sz w:val="26"/>
          <w:szCs w:val="26"/>
        </w:rPr>
      </w:pPr>
      <w:r w:rsidRPr="00532F6E">
        <w:rPr>
          <w:rFonts w:ascii="Times New Roman" w:hAnsi="Times New Roman"/>
          <w:color w:val="000000" w:themeColor="text1"/>
          <w:sz w:val="26"/>
          <w:szCs w:val="26"/>
        </w:rPr>
        <w:br w:type="page"/>
      </w:r>
      <w:r w:rsidRPr="00B5708F" w:rsidR="00532F6E">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3D645006" w14:textId="77777777">
        <w:trPr>
          <w:trHeight w:val="1485"/>
        </w:trPr>
        <w:tc>
          <w:tcPr>
            <w:tcW w:w="2386" w:type="dxa"/>
            <w:vAlign w:val="center"/>
          </w:tcPr>
          <w:p w:rsidRPr="00B5708F" w:rsidR="00532F6E" w:rsidP="00765490" w:rsidRDefault="00532F6E" w14:paraId="76DD167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biên</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soạn</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AB4E70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532F6E" w14:paraId="290F7F6A"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Tên người ký]</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p w:rsidRPr="00B5708F" w:rsidR="00532F6E" w:rsidP="00765490" w:rsidRDefault="00532F6E" w14:paraId="5297BBC1"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220AC87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12B824B1"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C19DBD4" w14:textId="77777777">
        <w:trPr>
          <w:trHeight w:val="1440"/>
        </w:trPr>
        <w:tc>
          <w:tcPr>
            <w:tcW w:w="2386" w:type="dxa"/>
            <w:vAlign w:val="center"/>
          </w:tcPr>
          <w:p w:rsidRPr="00B5708F" w:rsidR="00532F6E" w:rsidP="00765490" w:rsidRDefault="00532F6E" w14:paraId="4C5ED916"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6DBAF1D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7DC9E92" w14:textId="6E9A07BC">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25BC1C62"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3C99B12C"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6F2EA91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EE896B9" w14:textId="77777777">
        <w:trPr>
          <w:trHeight w:val="1467"/>
        </w:trPr>
        <w:tc>
          <w:tcPr>
            <w:tcW w:w="2386" w:type="dxa"/>
            <w:vAlign w:val="center"/>
          </w:tcPr>
          <w:p w:rsidRPr="00B5708F" w:rsidR="00532F6E" w:rsidP="00765490" w:rsidRDefault="00532F6E" w14:paraId="37133340"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76A1F2FE"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DF3E4D2" w14:textId="2627B840">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09E3184"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5FDE7E0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7594B929"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5906110"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1BFE5408" w14:textId="77777777">
      <w:pPr>
        <w:spacing w:after="160" w:line="259" w:lineRule="auto"/>
        <w:rPr>
          <w:rFonts w:ascii="Times New Roman" w:hAnsi="Times New Roman"/>
          <w:b/>
          <w:bCs/>
          <w:color w:val="000000" w:themeColor="text1"/>
          <w:sz w:val="26"/>
          <w:szCs w:val="26"/>
        </w:rPr>
      </w:pPr>
    </w:p>
    <w:p w:rsidR="00532F6E" w:rsidRDefault="00532F6E" w14:paraId="6B9DF0A6" w14:textId="77777777">
      <w:pPr>
        <w:spacing w:after="160" w:line="259"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2525FE14" w14:textId="77777777">
      <w:pPr>
        <w:pStyle w:val="NormalFSC"/>
        <w:spacing w:line="360" w:lineRule="auto"/>
        <w:rPr>
          <w:rFonts w:ascii="Times New Roman" w:hAnsi="Times New Roman"/>
          <w:b/>
          <w:bCs/>
          <w:color w:val="000000" w:themeColor="text1"/>
          <w:sz w:val="26"/>
          <w:szCs w:val="26"/>
        </w:rPr>
      </w:pPr>
      <w:r w:rsidRPr="00B5708F">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7FC1FBE4" w14:textId="77777777">
        <w:trPr>
          <w:trHeight w:val="1485"/>
        </w:trPr>
        <w:tc>
          <w:tcPr>
            <w:tcW w:w="2386" w:type="dxa"/>
            <w:vAlign w:val="center"/>
          </w:tcPr>
          <w:p w:rsidRPr="00B5708F" w:rsidR="00532F6E" w:rsidP="00765490" w:rsidRDefault="00532F6E" w14:paraId="2DEB1364"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2E53AB7C" w14:textId="4A7D574A">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5AE68AD0" w14:textId="5CD439F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9683470"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0DB09597"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A6780B8"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593CBACC" w14:textId="77777777">
        <w:trPr>
          <w:trHeight w:val="1440"/>
        </w:trPr>
        <w:tc>
          <w:tcPr>
            <w:tcW w:w="2386" w:type="dxa"/>
            <w:vAlign w:val="center"/>
          </w:tcPr>
          <w:p w:rsidRPr="00B5708F" w:rsidR="00532F6E" w:rsidP="00765490" w:rsidRDefault="00532F6E" w14:paraId="4FE94CF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443B8D28" w14:textId="00B9C9C4">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BA30C0D" w14:textId="54C02326">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7912245D"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4809F53A"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1118C36"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40F42F59" w14:textId="77777777">
        <w:trPr>
          <w:trHeight w:val="1467"/>
        </w:trPr>
        <w:tc>
          <w:tcPr>
            <w:tcW w:w="2386" w:type="dxa"/>
            <w:vAlign w:val="center"/>
          </w:tcPr>
          <w:p w:rsidRPr="00B5708F" w:rsidR="00532F6E" w:rsidP="00765490" w:rsidRDefault="00532F6E" w14:paraId="09D71362"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B0F3FF7" w14:textId="727E1D72">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315A466" w14:textId="6A115D0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6050A356"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1097029F"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0C4C423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494F126"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4C912249" w14:textId="06EA752D">
      <w:pPr>
        <w:spacing w:after="160" w:line="259" w:lineRule="auto"/>
        <w:rPr>
          <w:rFonts w:ascii="Times New Roman" w:hAnsi="Times New Roman" w:eastAsia="Times New Roman" w:cs="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68DED6C5" w14:textId="77777777">
      <w:pPr>
        <w:pStyle w:val="NormalFSC"/>
        <w:spacing w:line="360" w:lineRule="auto"/>
        <w:rPr>
          <w:rFonts w:ascii="Times New Roman" w:hAnsi="Times New Roman"/>
          <w:b/>
          <w:bCs/>
          <w:color w:val="000000" w:themeColor="text1"/>
          <w:sz w:val="26"/>
          <w:szCs w:val="26"/>
        </w:rPr>
      </w:pPr>
    </w:p>
    <w:p w:rsidRPr="00532F6E" w:rsidR="00EE031A" w:rsidP="00825C5E" w:rsidRDefault="00EE031A" w14:paraId="23945DCA" w14:textId="4EB93CE3">
      <w:pPr>
        <w:spacing w:line="360" w:lineRule="auto"/>
        <w:rPr>
          <w:rFonts w:ascii="Times New Roman" w:hAnsi="Times New Roman" w:cs="Times New Roman"/>
          <w:color w:val="000000" w:themeColor="text1"/>
          <w:sz w:val="26"/>
          <w:szCs w:val="26"/>
        </w:rPr>
      </w:pPr>
    </w:p>
    <w:p w:rsidRPr="00532F6E" w:rsidR="00EE031A" w:rsidP="00825C5E" w:rsidRDefault="00EE031A" w14:paraId="0DDED186" w14:textId="77777777">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MỤC LỤC</w:t>
      </w:r>
    </w:p>
    <w:sdt>
      <w:sdtPr>
        <w:id w:val="4512381"/>
        <w:docPartObj>
          <w:docPartGallery w:val="Table of Contents"/>
          <w:docPartUnique/>
        </w:docPartObj>
        <w:rPr>
          <w:rFonts w:ascii="Calibri" w:hAnsi="Calibri" w:cs="" w:asciiTheme="minorAscii" w:hAnsiTheme="minorAscii" w:cstheme="minorBidi"/>
          <w:b w:val="1"/>
          <w:bCs w:val="1"/>
          <w:i w:val="0"/>
          <w:iCs w:val="0"/>
          <w:noProof w:val="0"/>
          <w:color w:val="000000" w:themeColor="text1"/>
          <w:sz w:val="26"/>
          <w:szCs w:val="26"/>
        </w:rPr>
      </w:sdtPr>
      <w:sdtEndPr>
        <w:rPr>
          <w:rFonts w:ascii="Calibri" w:hAnsi="Calibri" w:cs="" w:asciiTheme="minorAscii" w:hAnsiTheme="minorAscii" w:cstheme="minorBidi"/>
          <w:b w:val="0"/>
          <w:bCs w:val="0"/>
          <w:i w:val="0"/>
          <w:iCs w:val="0"/>
          <w:noProof w:val="0"/>
          <w:color w:val="000000" w:themeColor="text1" w:themeTint="FF" w:themeShade="FF"/>
          <w:sz w:val="26"/>
          <w:szCs w:val="26"/>
        </w:rPr>
      </w:sdtEndPr>
      <w:sdtContent>
        <w:p w:rsidR="00BD672D" w:rsidRDefault="00EE031A" w14:paraId="43E00A76" w14:textId="6A357FBD">
          <w:pPr>
            <w:pStyle w:val="TOC1"/>
            <w:rPr>
              <w:rFonts w:asciiTheme="minorHAnsi" w:hAnsiTheme="minorHAnsi" w:cstheme="minorBidi"/>
              <w:i w:val="0"/>
              <w:iCs w:val="0"/>
              <w:kern w:val="2"/>
              <w:sz w:val="24"/>
              <w:szCs w:val="24"/>
              <w14:ligatures w14:val="standardContextual"/>
            </w:rPr>
          </w:pPr>
          <w:r w:rsidRPr="00532F6E">
            <w:rPr>
              <w:color w:val="000000" w:themeColor="text1"/>
              <w:sz w:val="26"/>
              <w:szCs w:val="26"/>
            </w:rPr>
            <w:fldChar w:fldCharType="begin" w:dirty="true"/>
          </w:r>
          <w:r w:rsidRPr="00532F6E">
            <w:rPr>
              <w:color w:val="000000" w:themeColor="text1"/>
              <w:sz w:val="26"/>
              <w:szCs w:val="26"/>
            </w:rPr>
            <w:instrText xml:space="preserve"> TOC \o "1-3" \h \z \u </w:instrText>
          </w:r>
          <w:r w:rsidRPr="00532F6E">
            <w:rPr>
              <w:color w:val="000000" w:themeColor="text1"/>
              <w:sz w:val="26"/>
              <w:szCs w:val="26"/>
            </w:rPr>
            <w:fldChar w:fldCharType="separate"/>
          </w:r>
          <w:hyperlink w:history="1" w:anchor="_Toc220059923">
            <w:r w:rsidRPr="00227356" w:rsidR="00BD672D">
              <w:rPr>
                <w:rStyle w:val="Hyperlink"/>
              </w:rPr>
              <w:t>I. TỔNG QUAN TÀI LIỆU</w:t>
            </w:r>
            <w:r w:rsidR="00BD672D">
              <w:rPr>
                <w:webHidden/>
              </w:rPr>
              <w:tab/>
            </w:r>
            <w:r w:rsidR="00BD672D">
              <w:rPr>
                <w:webHidden/>
              </w:rPr>
              <w:fldChar w:fldCharType="begin" w:dirty="true"/>
            </w:r>
            <w:r w:rsidR="00BD672D">
              <w:rPr>
                <w:webHidden/>
              </w:rPr>
              <w:instrText xml:space="preserve"> PAGEREF _Toc220059923 \h </w:instrText>
            </w:r>
            <w:r w:rsidR="00BD672D">
              <w:rPr>
                <w:webHidden/>
              </w:rPr>
            </w:r>
            <w:r w:rsidR="00BD672D">
              <w:rPr>
                <w:webHidden/>
              </w:rPr>
              <w:fldChar w:fldCharType="separate"/>
            </w:r>
            <w:r w:rsidR="00BD672D">
              <w:rPr>
                <w:webHidden/>
              </w:rPr>
              <w:t>6</w:t>
            </w:r>
            <w:r w:rsidR="00BD672D">
              <w:rPr>
                <w:webHidden/>
              </w:rPr>
              <w:fldChar w:fldCharType="end"/>
            </w:r>
          </w:hyperlink>
        </w:p>
        <w:p w:rsidR="00BD672D" w:rsidRDefault="00BD672D" w14:paraId="04FE1BAF" w14:textId="3EC754F7">
          <w:pPr>
            <w:pStyle w:val="TOC2"/>
            <w:rPr>
              <w:rFonts w:asciiTheme="minorHAnsi" w:hAnsiTheme="minorHAnsi" w:cstheme="minorBidi"/>
              <w:kern w:val="2"/>
              <w:sz w:val="24"/>
              <w:szCs w:val="24"/>
              <w14:ligatures w14:val="standardContextual"/>
            </w:rPr>
          </w:pPr>
          <w:hyperlink w:history="1" w:anchor="_Toc220059924">
            <w:r w:rsidRPr="00227356">
              <w:rPr>
                <w:rStyle w:val="Hyperlink"/>
                <w14:scene3d>
                  <w14:camera w14:prst="orthographicFront"/>
                  <w14:lightRig w14:rig="threePt" w14:dir="t">
                    <w14:rot w14:lat="0" w14:lon="0" w14:rev="0"/>
                  </w14:lightRig>
                </w14:scene3d>
              </w:rPr>
              <w:t>1.</w:t>
            </w:r>
            <w:r w:rsidRPr="00227356">
              <w:rPr>
                <w:rStyle w:val="Hyperlink"/>
              </w:rPr>
              <w:t xml:space="preserve"> Mục đích tài liệu</w:t>
            </w:r>
            <w:r>
              <w:rPr>
                <w:webHidden/>
              </w:rPr>
              <w:tab/>
            </w:r>
            <w:r>
              <w:rPr>
                <w:webHidden/>
              </w:rPr>
              <w:fldChar w:fldCharType="begin" w:dirty="true"/>
            </w:r>
            <w:r>
              <w:rPr>
                <w:webHidden/>
              </w:rPr>
              <w:instrText xml:space="preserve"> PAGEREF _Toc220059924 \h </w:instrText>
            </w:r>
            <w:r>
              <w:rPr>
                <w:webHidden/>
              </w:rPr>
            </w:r>
            <w:r>
              <w:rPr>
                <w:webHidden/>
              </w:rPr>
              <w:fldChar w:fldCharType="separate"/>
            </w:r>
            <w:r>
              <w:rPr>
                <w:webHidden/>
              </w:rPr>
              <w:t>6</w:t>
            </w:r>
            <w:r>
              <w:rPr>
                <w:webHidden/>
              </w:rPr>
              <w:fldChar w:fldCharType="end"/>
            </w:r>
          </w:hyperlink>
        </w:p>
        <w:p w:rsidR="00BD672D" w:rsidRDefault="00BD672D" w14:paraId="2378AF64" w14:textId="04677AA2">
          <w:pPr>
            <w:pStyle w:val="TOC2"/>
            <w:rPr>
              <w:rFonts w:asciiTheme="minorHAnsi" w:hAnsiTheme="minorHAnsi" w:cstheme="minorBidi"/>
              <w:kern w:val="2"/>
              <w:sz w:val="24"/>
              <w:szCs w:val="24"/>
              <w14:ligatures w14:val="standardContextual"/>
            </w:rPr>
          </w:pPr>
          <w:hyperlink w:history="1" w:anchor="_Toc220059925">
            <w:r w:rsidRPr="00227356">
              <w:rPr>
                <w:rStyle w:val="Hyperlink"/>
                <w14:scene3d>
                  <w14:camera w14:prst="orthographicFront"/>
                  <w14:lightRig w14:rig="threePt" w14:dir="t">
                    <w14:rot w14:lat="0" w14:lon="0" w14:rev="0"/>
                  </w14:lightRig>
                </w14:scene3d>
              </w:rPr>
              <w:t>2.</w:t>
            </w:r>
            <w:r w:rsidRPr="00227356">
              <w:rPr>
                <w:rStyle w:val="Hyperlink"/>
              </w:rPr>
              <w:t xml:space="preserve"> Phạm vi tài liệu</w:t>
            </w:r>
            <w:r>
              <w:rPr>
                <w:webHidden/>
              </w:rPr>
              <w:tab/>
            </w:r>
            <w:r>
              <w:rPr>
                <w:webHidden/>
              </w:rPr>
              <w:fldChar w:fldCharType="begin" w:dirty="true"/>
            </w:r>
            <w:r>
              <w:rPr>
                <w:webHidden/>
              </w:rPr>
              <w:instrText xml:space="preserve"> PAGEREF _Toc220059925 \h </w:instrText>
            </w:r>
            <w:r>
              <w:rPr>
                <w:webHidden/>
              </w:rPr>
            </w:r>
            <w:r>
              <w:rPr>
                <w:webHidden/>
              </w:rPr>
              <w:fldChar w:fldCharType="separate"/>
            </w:r>
            <w:r>
              <w:rPr>
                <w:webHidden/>
              </w:rPr>
              <w:t>6</w:t>
            </w:r>
            <w:r>
              <w:rPr>
                <w:webHidden/>
              </w:rPr>
              <w:fldChar w:fldCharType="end"/>
            </w:r>
          </w:hyperlink>
        </w:p>
        <w:p w:rsidR="00BD672D" w:rsidRDefault="00BD672D" w14:paraId="67ED4640" w14:textId="57B55228">
          <w:pPr>
            <w:pStyle w:val="TOC2"/>
            <w:rPr>
              <w:rFonts w:asciiTheme="minorHAnsi" w:hAnsiTheme="minorHAnsi" w:cstheme="minorBidi"/>
              <w:kern w:val="2"/>
              <w:sz w:val="24"/>
              <w:szCs w:val="24"/>
              <w14:ligatures w14:val="standardContextual"/>
            </w:rPr>
          </w:pPr>
          <w:hyperlink w:history="1" w:anchor="_Toc220059926">
            <w:r w:rsidRPr="00227356">
              <w:rPr>
                <w:rStyle w:val="Hyperlink"/>
                <w14:scene3d>
                  <w14:camera w14:prst="orthographicFront"/>
                  <w14:lightRig w14:rig="threePt" w14:dir="t">
                    <w14:rot w14:lat="0" w14:lon="0" w14:rev="0"/>
                  </w14:lightRig>
                </w14:scene3d>
              </w:rPr>
              <w:t>3.</w:t>
            </w:r>
            <w:r w:rsidRPr="00227356">
              <w:rPr>
                <w:rStyle w:val="Hyperlink"/>
              </w:rPr>
              <w:t xml:space="preserve"> Định nghĩa, thuật ngữ và các từ viết tắt</w:t>
            </w:r>
            <w:r>
              <w:rPr>
                <w:webHidden/>
              </w:rPr>
              <w:tab/>
            </w:r>
            <w:r>
              <w:rPr>
                <w:webHidden/>
              </w:rPr>
              <w:fldChar w:fldCharType="begin" w:dirty="true"/>
            </w:r>
            <w:r>
              <w:rPr>
                <w:webHidden/>
              </w:rPr>
              <w:instrText xml:space="preserve"> PAGEREF _Toc220059926 \h </w:instrText>
            </w:r>
            <w:r>
              <w:rPr>
                <w:webHidden/>
              </w:rPr>
            </w:r>
            <w:r>
              <w:rPr>
                <w:webHidden/>
              </w:rPr>
              <w:fldChar w:fldCharType="separate"/>
            </w:r>
            <w:r>
              <w:rPr>
                <w:webHidden/>
              </w:rPr>
              <w:t>7</w:t>
            </w:r>
            <w:r>
              <w:rPr>
                <w:webHidden/>
              </w:rPr>
              <w:fldChar w:fldCharType="end"/>
            </w:r>
          </w:hyperlink>
        </w:p>
        <w:p w:rsidR="00BD672D" w:rsidRDefault="00BD672D" w14:paraId="14ACE490" w14:textId="28EDFD7A">
          <w:pPr>
            <w:pStyle w:val="TOC2"/>
            <w:rPr>
              <w:rFonts w:asciiTheme="minorHAnsi" w:hAnsiTheme="minorHAnsi" w:cstheme="minorBidi"/>
              <w:kern w:val="2"/>
              <w:sz w:val="24"/>
              <w:szCs w:val="24"/>
              <w14:ligatures w14:val="standardContextual"/>
            </w:rPr>
          </w:pPr>
          <w:hyperlink w:history="1" w:anchor="_Toc220059927">
            <w:r w:rsidRPr="00227356">
              <w:rPr>
                <w:rStyle w:val="Hyperlink"/>
                <w14:scene3d>
                  <w14:camera w14:prst="orthographicFront"/>
                  <w14:lightRig w14:rig="threePt" w14:dir="t">
                    <w14:rot w14:lat="0" w14:lon="0" w14:rev="0"/>
                  </w14:lightRig>
                </w14:scene3d>
              </w:rPr>
              <w:t>4.</w:t>
            </w:r>
            <w:r w:rsidRPr="00227356">
              <w:rPr>
                <w:rStyle w:val="Hyperlink"/>
              </w:rPr>
              <w:t xml:space="preserve"> Tài liệu liên quan</w:t>
            </w:r>
            <w:r>
              <w:rPr>
                <w:webHidden/>
              </w:rPr>
              <w:tab/>
            </w:r>
            <w:r>
              <w:rPr>
                <w:webHidden/>
              </w:rPr>
              <w:fldChar w:fldCharType="begin" w:dirty="true"/>
            </w:r>
            <w:r>
              <w:rPr>
                <w:webHidden/>
              </w:rPr>
              <w:instrText xml:space="preserve"> PAGEREF _Toc220059927 \h </w:instrText>
            </w:r>
            <w:r>
              <w:rPr>
                <w:webHidden/>
              </w:rPr>
            </w:r>
            <w:r>
              <w:rPr>
                <w:webHidden/>
              </w:rPr>
              <w:fldChar w:fldCharType="separate"/>
            </w:r>
            <w:r>
              <w:rPr>
                <w:webHidden/>
              </w:rPr>
              <w:t>7</w:t>
            </w:r>
            <w:r>
              <w:rPr>
                <w:webHidden/>
              </w:rPr>
              <w:fldChar w:fldCharType="end"/>
            </w:r>
          </w:hyperlink>
        </w:p>
        <w:p w:rsidR="00BD672D" w:rsidRDefault="00BD672D" w14:paraId="47C91D96" w14:textId="290E0F60">
          <w:pPr>
            <w:pStyle w:val="TOC1"/>
            <w:rPr>
              <w:rFonts w:asciiTheme="minorHAnsi" w:hAnsiTheme="minorHAnsi" w:cstheme="minorBidi"/>
              <w:i w:val="0"/>
              <w:iCs w:val="0"/>
              <w:kern w:val="2"/>
              <w:sz w:val="24"/>
              <w:szCs w:val="24"/>
              <w14:ligatures w14:val="standardContextual"/>
            </w:rPr>
          </w:pPr>
          <w:hyperlink w:history="1" w:anchor="_Toc220059928">
            <w:r w:rsidRPr="00227356">
              <w:rPr>
                <w:rStyle w:val="Hyperlink"/>
              </w:rPr>
              <w:t>II. NỘI DUNG</w:t>
            </w:r>
            <w:r>
              <w:rPr>
                <w:webHidden/>
              </w:rPr>
              <w:tab/>
            </w:r>
            <w:r>
              <w:rPr>
                <w:webHidden/>
              </w:rPr>
              <w:fldChar w:fldCharType="begin" w:dirty="true"/>
            </w:r>
            <w:r>
              <w:rPr>
                <w:webHidden/>
              </w:rPr>
              <w:instrText xml:space="preserve"> PAGEREF _Toc220059928 \h </w:instrText>
            </w:r>
            <w:r>
              <w:rPr>
                <w:webHidden/>
              </w:rPr>
            </w:r>
            <w:r>
              <w:rPr>
                <w:webHidden/>
              </w:rPr>
              <w:fldChar w:fldCharType="separate"/>
            </w:r>
            <w:r>
              <w:rPr>
                <w:webHidden/>
              </w:rPr>
              <w:t>7</w:t>
            </w:r>
            <w:r>
              <w:rPr>
                <w:webHidden/>
              </w:rPr>
              <w:fldChar w:fldCharType="end"/>
            </w:r>
          </w:hyperlink>
        </w:p>
        <w:p w:rsidR="00BD672D" w:rsidRDefault="00BD672D" w14:paraId="0980E2F4" w14:textId="4D1A70C4">
          <w:pPr>
            <w:pStyle w:val="TOC2"/>
            <w:rPr>
              <w:rFonts w:asciiTheme="minorHAnsi" w:hAnsiTheme="minorHAnsi" w:cstheme="minorBidi"/>
              <w:kern w:val="2"/>
              <w:sz w:val="24"/>
              <w:szCs w:val="24"/>
              <w14:ligatures w14:val="standardContextual"/>
            </w:rPr>
          </w:pPr>
          <w:hyperlink w:history="1" w:anchor="_Toc220059931">
            <w:r w:rsidRPr="00227356">
              <w:rPr>
                <w:rStyle w:val="Hyperlink"/>
                <w14:scene3d>
                  <w14:camera w14:prst="orthographicFront"/>
                  <w14:lightRig w14:rig="threePt" w14:dir="t">
                    <w14:rot w14:lat="0" w14:lon="0" w14:rev="0"/>
                  </w14:lightRig>
                </w14:scene3d>
              </w:rPr>
              <w:t>1.</w:t>
            </w:r>
            <w:r w:rsidRPr="00227356">
              <w:rPr>
                <w:rStyle w:val="Hyperlink"/>
              </w:rPr>
              <w:t xml:space="preserve"> Giới thiệu chung</w:t>
            </w:r>
            <w:r>
              <w:rPr>
                <w:webHidden/>
              </w:rPr>
              <w:tab/>
            </w:r>
            <w:r>
              <w:rPr>
                <w:webHidden/>
              </w:rPr>
              <w:fldChar w:fldCharType="begin" w:dirty="true"/>
            </w:r>
            <w:r>
              <w:rPr>
                <w:webHidden/>
              </w:rPr>
              <w:instrText xml:space="preserve"> PAGEREF _Toc220059931 \h </w:instrText>
            </w:r>
            <w:r>
              <w:rPr>
                <w:webHidden/>
              </w:rPr>
            </w:r>
            <w:r>
              <w:rPr>
                <w:webHidden/>
              </w:rPr>
              <w:fldChar w:fldCharType="separate"/>
            </w:r>
            <w:r>
              <w:rPr>
                <w:webHidden/>
              </w:rPr>
              <w:t>7</w:t>
            </w:r>
            <w:r>
              <w:rPr>
                <w:webHidden/>
              </w:rPr>
              <w:fldChar w:fldCharType="end"/>
            </w:r>
          </w:hyperlink>
        </w:p>
        <w:p w:rsidR="00BD672D" w:rsidRDefault="00BD672D" w14:paraId="308F6DDA" w14:textId="5A6192C8">
          <w:pPr>
            <w:pStyle w:val="TOC2"/>
            <w:rPr>
              <w:rFonts w:asciiTheme="minorHAnsi" w:hAnsiTheme="minorHAnsi" w:cstheme="minorBidi"/>
              <w:kern w:val="2"/>
              <w:sz w:val="24"/>
              <w:szCs w:val="24"/>
              <w14:ligatures w14:val="standardContextual"/>
            </w:rPr>
          </w:pPr>
          <w:hyperlink w:history="1" w:anchor="_Toc220059932">
            <w:r w:rsidRPr="00227356">
              <w:rPr>
                <w:rStyle w:val="Hyperlink"/>
              </w:rPr>
              <w:t>1.1. Tổng quan chương trình/phân hệ/module</w:t>
            </w:r>
            <w:r>
              <w:rPr>
                <w:webHidden/>
              </w:rPr>
              <w:tab/>
            </w:r>
            <w:r>
              <w:rPr>
                <w:webHidden/>
              </w:rPr>
              <w:fldChar w:fldCharType="begin" w:dirty="true"/>
            </w:r>
            <w:r>
              <w:rPr>
                <w:webHidden/>
              </w:rPr>
              <w:instrText xml:space="preserve"> PAGEREF _Toc220059932 \h </w:instrText>
            </w:r>
            <w:r>
              <w:rPr>
                <w:webHidden/>
              </w:rPr>
            </w:r>
            <w:r>
              <w:rPr>
                <w:webHidden/>
              </w:rPr>
              <w:fldChar w:fldCharType="separate"/>
            </w:r>
            <w:r>
              <w:rPr>
                <w:webHidden/>
              </w:rPr>
              <w:t>7</w:t>
            </w:r>
            <w:r>
              <w:rPr>
                <w:webHidden/>
              </w:rPr>
              <w:fldChar w:fldCharType="end"/>
            </w:r>
          </w:hyperlink>
        </w:p>
        <w:p w:rsidR="00BD672D" w:rsidRDefault="00BD672D" w14:paraId="09761B6A" w14:textId="444DCE24">
          <w:pPr>
            <w:pStyle w:val="TOC2"/>
            <w:rPr>
              <w:rFonts w:asciiTheme="minorHAnsi" w:hAnsiTheme="minorHAnsi" w:cstheme="minorBidi"/>
              <w:kern w:val="2"/>
              <w:sz w:val="24"/>
              <w:szCs w:val="24"/>
              <w14:ligatures w14:val="standardContextual"/>
            </w:rPr>
          </w:pPr>
          <w:hyperlink w:history="1" w:anchor="_Toc220059933">
            <w:r w:rsidRPr="00227356">
              <w:rPr>
                <w:rStyle w:val="Hyperlink"/>
              </w:rPr>
              <w:t>1.2. Các nội dung khác</w:t>
            </w:r>
            <w:r>
              <w:rPr>
                <w:webHidden/>
              </w:rPr>
              <w:tab/>
            </w:r>
            <w:r>
              <w:rPr>
                <w:webHidden/>
              </w:rPr>
              <w:fldChar w:fldCharType="begin" w:dirty="true"/>
            </w:r>
            <w:r>
              <w:rPr>
                <w:webHidden/>
              </w:rPr>
              <w:instrText xml:space="preserve"> PAGEREF _Toc220059933 \h </w:instrText>
            </w:r>
            <w:r>
              <w:rPr>
                <w:webHidden/>
              </w:rPr>
            </w:r>
            <w:r>
              <w:rPr>
                <w:webHidden/>
              </w:rPr>
              <w:fldChar w:fldCharType="separate"/>
            </w:r>
            <w:r>
              <w:rPr>
                <w:webHidden/>
              </w:rPr>
              <w:t>8</w:t>
            </w:r>
            <w:r>
              <w:rPr>
                <w:webHidden/>
              </w:rPr>
              <w:fldChar w:fldCharType="end"/>
            </w:r>
          </w:hyperlink>
        </w:p>
        <w:p w:rsidR="00BD672D" w:rsidRDefault="00BD672D" w14:paraId="13067579" w14:textId="6C19F70E">
          <w:pPr>
            <w:pStyle w:val="TOC2"/>
            <w:rPr>
              <w:rFonts w:asciiTheme="minorHAnsi" w:hAnsiTheme="minorHAnsi" w:cstheme="minorBidi"/>
              <w:kern w:val="2"/>
              <w:sz w:val="24"/>
              <w:szCs w:val="24"/>
              <w14:ligatures w14:val="standardContextual"/>
            </w:rPr>
          </w:pPr>
          <w:hyperlink w:history="1" w:anchor="_Toc220059934">
            <w:r w:rsidRPr="00227356">
              <w:rPr>
                <w:rStyle w:val="Hyperlink"/>
                <w14:scene3d>
                  <w14:camera w14:prst="orthographicFront"/>
                  <w14:lightRig w14:rig="threePt" w14:dir="t">
                    <w14:rot w14:lat="0" w14:lon="0" w14:rev="0"/>
                  </w14:lightRig>
                </w14:scene3d>
              </w:rPr>
              <w:t>2.</w:t>
            </w:r>
            <w:r w:rsidRPr="00227356">
              <w:rPr>
                <w:rStyle w:val="Hyperlink"/>
              </w:rPr>
              <w:t xml:space="preserve"> Giới thiệu các chức năng</w:t>
            </w:r>
            <w:r>
              <w:rPr>
                <w:webHidden/>
              </w:rPr>
              <w:tab/>
            </w:r>
            <w:r>
              <w:rPr>
                <w:webHidden/>
              </w:rPr>
              <w:fldChar w:fldCharType="begin" w:dirty="true"/>
            </w:r>
            <w:r>
              <w:rPr>
                <w:webHidden/>
              </w:rPr>
              <w:instrText xml:space="preserve"> PAGEREF _Toc220059934 \h </w:instrText>
            </w:r>
            <w:r>
              <w:rPr>
                <w:webHidden/>
              </w:rPr>
            </w:r>
            <w:r>
              <w:rPr>
                <w:webHidden/>
              </w:rPr>
              <w:fldChar w:fldCharType="separate"/>
            </w:r>
            <w:r>
              <w:rPr>
                <w:webHidden/>
              </w:rPr>
              <w:t>8</w:t>
            </w:r>
            <w:r>
              <w:rPr>
                <w:webHidden/>
              </w:rPr>
              <w:fldChar w:fldCharType="end"/>
            </w:r>
          </w:hyperlink>
        </w:p>
        <w:p w:rsidR="00BD672D" w:rsidRDefault="00BD672D" w14:paraId="79D54CC4" w14:textId="00757EBD">
          <w:pPr>
            <w:pStyle w:val="TOC2"/>
            <w:rPr>
              <w:rFonts w:asciiTheme="minorHAnsi" w:hAnsiTheme="minorHAnsi" w:cstheme="minorBidi"/>
              <w:kern w:val="2"/>
              <w:sz w:val="24"/>
              <w:szCs w:val="24"/>
              <w14:ligatures w14:val="standardContextual"/>
            </w:rPr>
          </w:pPr>
          <w:hyperlink w:history="1" w:anchor="_Toc220059935">
            <w:r w:rsidRPr="00227356">
              <w:rPr>
                <w:rStyle w:val="Hyperlink"/>
              </w:rPr>
              <w:t>2.1. Các chức năng trong phân hệ 1</w:t>
            </w:r>
            <w:r>
              <w:rPr>
                <w:webHidden/>
              </w:rPr>
              <w:tab/>
            </w:r>
            <w:r>
              <w:rPr>
                <w:webHidden/>
              </w:rPr>
              <w:fldChar w:fldCharType="begin" w:dirty="true"/>
            </w:r>
            <w:r>
              <w:rPr>
                <w:webHidden/>
              </w:rPr>
              <w:instrText xml:space="preserve"> PAGEREF _Toc220059935 \h </w:instrText>
            </w:r>
            <w:r>
              <w:rPr>
                <w:webHidden/>
              </w:rPr>
            </w:r>
            <w:r>
              <w:rPr>
                <w:webHidden/>
              </w:rPr>
              <w:fldChar w:fldCharType="separate"/>
            </w:r>
            <w:r>
              <w:rPr>
                <w:webHidden/>
              </w:rPr>
              <w:t>9</w:t>
            </w:r>
            <w:r>
              <w:rPr>
                <w:webHidden/>
              </w:rPr>
              <w:fldChar w:fldCharType="end"/>
            </w:r>
          </w:hyperlink>
        </w:p>
        <w:p w:rsidR="00BD672D" w:rsidRDefault="00BD672D" w14:paraId="06EEE2AF" w14:textId="2D56BE8D">
          <w:pPr>
            <w:pStyle w:val="TOC2"/>
            <w:rPr>
              <w:rFonts w:asciiTheme="minorHAnsi" w:hAnsiTheme="minorHAnsi" w:cstheme="minorBidi"/>
              <w:kern w:val="2"/>
              <w:sz w:val="24"/>
              <w:szCs w:val="24"/>
              <w14:ligatures w14:val="standardContextual"/>
            </w:rPr>
          </w:pPr>
          <w:hyperlink w:history="1" w:anchor="_Toc220059936">
            <w:r w:rsidRPr="00227356">
              <w:rPr>
                <w:rStyle w:val="Hyperlink"/>
              </w:rPr>
              <w:t>2.2. Các chức năng trong phân hệ 2</w:t>
            </w:r>
            <w:r>
              <w:rPr>
                <w:webHidden/>
              </w:rPr>
              <w:tab/>
            </w:r>
            <w:r>
              <w:rPr>
                <w:webHidden/>
              </w:rPr>
              <w:fldChar w:fldCharType="begin" w:dirty="true"/>
            </w:r>
            <w:r>
              <w:rPr>
                <w:webHidden/>
              </w:rPr>
              <w:instrText xml:space="preserve"> PAGEREF _Toc220059936 \h </w:instrText>
            </w:r>
            <w:r>
              <w:rPr>
                <w:webHidden/>
              </w:rPr>
            </w:r>
            <w:r>
              <w:rPr>
                <w:webHidden/>
              </w:rPr>
              <w:fldChar w:fldCharType="separate"/>
            </w:r>
            <w:r>
              <w:rPr>
                <w:webHidden/>
              </w:rPr>
              <w:t>12</w:t>
            </w:r>
            <w:r>
              <w:rPr>
                <w:webHidden/>
              </w:rPr>
              <w:fldChar w:fldCharType="end"/>
            </w:r>
          </w:hyperlink>
        </w:p>
        <w:p w:rsidR="00BD672D" w:rsidRDefault="00BD672D" w14:paraId="157B0135" w14:textId="65D9E231">
          <w:pPr>
            <w:pStyle w:val="TOC2"/>
            <w:rPr>
              <w:rFonts w:asciiTheme="minorHAnsi" w:hAnsiTheme="minorHAnsi" w:cstheme="minorBidi"/>
              <w:kern w:val="2"/>
              <w:sz w:val="24"/>
              <w:szCs w:val="24"/>
              <w14:ligatures w14:val="standardContextual"/>
            </w:rPr>
          </w:pPr>
          <w:hyperlink w:history="1" w:anchor="_Toc220059937">
            <w:r w:rsidRPr="00227356">
              <w:rPr>
                <w:rStyle w:val="Hyperlink"/>
                <w14:scene3d>
                  <w14:camera w14:prst="orthographicFront"/>
                  <w14:lightRig w14:rig="threePt" w14:dir="t">
                    <w14:rot w14:lat="0" w14:lon="0" w14:rev="0"/>
                  </w14:lightRig>
                </w14:scene3d>
              </w:rPr>
              <w:t>3.</w:t>
            </w:r>
            <w:r w:rsidRPr="00227356">
              <w:rPr>
                <w:rStyle w:val="Hyperlink"/>
              </w:rPr>
              <w:t xml:space="preserve"> Hướng dẫn sử dụng các chức năng hệ thống</w:t>
            </w:r>
            <w:r>
              <w:rPr>
                <w:webHidden/>
              </w:rPr>
              <w:tab/>
            </w:r>
            <w:r>
              <w:rPr>
                <w:webHidden/>
              </w:rPr>
              <w:fldChar w:fldCharType="begin" w:dirty="true"/>
            </w:r>
            <w:r>
              <w:rPr>
                <w:webHidden/>
              </w:rPr>
              <w:instrText xml:space="preserve"> PAGEREF _Toc220059937 \h </w:instrText>
            </w:r>
            <w:r>
              <w:rPr>
                <w:webHidden/>
              </w:rPr>
            </w:r>
            <w:r>
              <w:rPr>
                <w:webHidden/>
              </w:rPr>
              <w:fldChar w:fldCharType="separate"/>
            </w:r>
            <w:r>
              <w:rPr>
                <w:webHidden/>
              </w:rPr>
              <w:t>12</w:t>
            </w:r>
            <w:r>
              <w:rPr>
                <w:webHidden/>
              </w:rPr>
              <w:fldChar w:fldCharType="end"/>
            </w:r>
          </w:hyperlink>
        </w:p>
        <w:p w:rsidR="00BD672D" w:rsidRDefault="00BD672D" w14:paraId="2AEA197C" w14:textId="64D58B6B">
          <w:pPr>
            <w:pStyle w:val="TOC2"/>
            <w:rPr>
              <w:rFonts w:asciiTheme="minorHAnsi" w:hAnsiTheme="minorHAnsi" w:cstheme="minorBidi"/>
              <w:kern w:val="2"/>
              <w:sz w:val="24"/>
              <w:szCs w:val="24"/>
              <w14:ligatures w14:val="standardContextual"/>
            </w:rPr>
          </w:pPr>
          <w:hyperlink w:history="1" w:anchor="_Toc220059938">
            <w:r w:rsidRPr="00227356">
              <w:rPr>
                <w:rStyle w:val="Hyperlink"/>
              </w:rPr>
              <w:t>3.1. Phân hệ 1</w:t>
            </w:r>
            <w:r>
              <w:rPr>
                <w:webHidden/>
              </w:rPr>
              <w:tab/>
            </w:r>
            <w:r>
              <w:rPr>
                <w:webHidden/>
              </w:rPr>
              <w:fldChar w:fldCharType="begin" w:dirty="true"/>
            </w:r>
            <w:r>
              <w:rPr>
                <w:webHidden/>
              </w:rPr>
              <w:instrText xml:space="preserve"> PAGEREF _Toc220059938 \h </w:instrText>
            </w:r>
            <w:r>
              <w:rPr>
                <w:webHidden/>
              </w:rPr>
            </w:r>
            <w:r>
              <w:rPr>
                <w:webHidden/>
              </w:rPr>
              <w:fldChar w:fldCharType="separate"/>
            </w:r>
            <w:r>
              <w:rPr>
                <w:webHidden/>
              </w:rPr>
              <w:t>12</w:t>
            </w:r>
            <w:r>
              <w:rPr>
                <w:webHidden/>
              </w:rPr>
              <w:fldChar w:fldCharType="end"/>
            </w:r>
          </w:hyperlink>
        </w:p>
        <w:p w:rsidR="00BD672D" w:rsidRDefault="00BD672D" w14:paraId="71E06B9B" w14:textId="4897BC7A">
          <w:pPr>
            <w:pStyle w:val="TOC2"/>
            <w:rPr>
              <w:rFonts w:asciiTheme="minorHAnsi" w:hAnsiTheme="minorHAnsi" w:cstheme="minorBidi"/>
              <w:kern w:val="2"/>
              <w:sz w:val="24"/>
              <w:szCs w:val="24"/>
              <w14:ligatures w14:val="standardContextual"/>
            </w:rPr>
          </w:pPr>
          <w:hyperlink w:history="1" w:anchor="_Toc220059939">
            <w:r w:rsidRPr="00227356">
              <w:rPr>
                <w:rStyle w:val="Hyperlink"/>
              </w:rPr>
              <w:t>3.2. Phân hệ 2</w:t>
            </w:r>
            <w:r>
              <w:rPr>
                <w:webHidden/>
              </w:rPr>
              <w:tab/>
            </w:r>
            <w:r>
              <w:rPr>
                <w:webHidden/>
              </w:rPr>
              <w:fldChar w:fldCharType="begin" w:dirty="true"/>
            </w:r>
            <w:r>
              <w:rPr>
                <w:webHidden/>
              </w:rPr>
              <w:instrText xml:space="preserve"> PAGEREF _Toc220059939 \h </w:instrText>
            </w:r>
            <w:r>
              <w:rPr>
                <w:webHidden/>
              </w:rPr>
            </w:r>
            <w:r>
              <w:rPr>
                <w:webHidden/>
              </w:rPr>
              <w:fldChar w:fldCharType="separate"/>
            </w:r>
            <w:r>
              <w:rPr>
                <w:webHidden/>
              </w:rPr>
              <w:t>13</w:t>
            </w:r>
            <w:r>
              <w:rPr>
                <w:webHidden/>
              </w:rPr>
              <w:fldChar w:fldCharType="end"/>
            </w:r>
          </w:hyperlink>
        </w:p>
        <w:p w:rsidR="00BD672D" w:rsidRDefault="00BD672D" w14:paraId="498D170A" w14:textId="5C31FA04">
          <w:pPr>
            <w:pStyle w:val="TOC2"/>
            <w:rPr>
              <w:rFonts w:asciiTheme="minorHAnsi" w:hAnsiTheme="minorHAnsi" w:cstheme="minorBidi"/>
              <w:kern w:val="2"/>
              <w:sz w:val="24"/>
              <w:szCs w:val="24"/>
              <w14:ligatures w14:val="standardContextual"/>
            </w:rPr>
          </w:pPr>
          <w:hyperlink w:history="1" w:anchor="_Toc220059940">
            <w:r w:rsidRPr="00227356">
              <w:rPr>
                <w:rStyle w:val="Hyperlink"/>
                <w14:scene3d>
                  <w14:camera w14:prst="orthographicFront"/>
                  <w14:lightRig w14:rig="threePt" w14:dir="t">
                    <w14:rot w14:lat="0" w14:lon="0" w14:rev="0"/>
                  </w14:lightRig>
                </w14:scene3d>
              </w:rPr>
              <w:t>4.</w:t>
            </w:r>
            <w:r w:rsidRPr="00227356">
              <w:rPr>
                <w:rStyle w:val="Hyperlink"/>
              </w:rPr>
              <w:t xml:space="preserve"> Các vấn đề thường gặp phải khi sử dụng</w:t>
            </w:r>
            <w:r>
              <w:rPr>
                <w:webHidden/>
              </w:rPr>
              <w:tab/>
            </w:r>
            <w:r>
              <w:rPr>
                <w:webHidden/>
              </w:rPr>
              <w:fldChar w:fldCharType="begin" w:dirty="true"/>
            </w:r>
            <w:r>
              <w:rPr>
                <w:webHidden/>
              </w:rPr>
              <w:instrText xml:space="preserve"> PAGEREF _Toc220059940 \h </w:instrText>
            </w:r>
            <w:r>
              <w:rPr>
                <w:webHidden/>
              </w:rPr>
            </w:r>
            <w:r>
              <w:rPr>
                <w:webHidden/>
              </w:rPr>
              <w:fldChar w:fldCharType="separate"/>
            </w:r>
            <w:r>
              <w:rPr>
                <w:webHidden/>
              </w:rPr>
              <w:t>13</w:t>
            </w:r>
            <w:r>
              <w:rPr>
                <w:webHidden/>
              </w:rPr>
              <w:fldChar w:fldCharType="end"/>
            </w:r>
          </w:hyperlink>
        </w:p>
        <w:p w:rsidRPr="00532F6E" w:rsidR="00EE031A" w:rsidP="00825C5E" w:rsidRDefault="00EE031A" w14:paraId="5E5B850D" w14:textId="44B9ACAE">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fldChar w:fldCharType="end"/>
          </w:r>
        </w:p>
      </w:sdtContent>
    </w:sdt>
    <w:p w:rsidRPr="00532F6E" w:rsidR="00EE031A" w:rsidP="00825C5E" w:rsidRDefault="00EE031A" w14:paraId="780C1AC9" w14:textId="77777777">
      <w:pPr>
        <w:spacing w:after="0" w:line="360" w:lineRule="auto"/>
        <w:rPr>
          <w:rFonts w:ascii="Times New Roman" w:hAnsi="Times New Roman" w:cs="Times New Roman" w:eastAsiaTheme="majorEastAsia"/>
          <w:b/>
          <w:bCs/>
          <w:color w:val="000000" w:themeColor="text1"/>
          <w:sz w:val="26"/>
          <w:szCs w:val="26"/>
        </w:rPr>
      </w:pPr>
      <w:bookmarkStart w:name="_Toc485113082" w:id="2"/>
      <w:bookmarkStart w:name="_Toc219032182" w:id="3"/>
      <w:bookmarkStart w:name="_Toc223859318" w:id="4"/>
      <w:r w:rsidRPr="00532F6E">
        <w:rPr>
          <w:rFonts w:ascii="Times New Roman" w:hAnsi="Times New Roman" w:cs="Times New Roman"/>
          <w:color w:val="000000" w:themeColor="text1"/>
          <w:sz w:val="26"/>
          <w:szCs w:val="26"/>
        </w:rPr>
        <w:br w:type="page"/>
      </w:r>
    </w:p>
    <w:p w:rsidRPr="00532F6E" w:rsidR="00EE031A" w:rsidP="00825C5E" w:rsidRDefault="00E74823" w14:paraId="036C93C6" w14:textId="6385F217">
      <w:pPr>
        <w:pStyle w:val="AHEADING1"/>
        <w:spacing w:line="360" w:lineRule="auto"/>
        <w:rPr>
          <w:rFonts w:ascii="Times New Roman" w:hAnsi="Times New Roman"/>
          <w:sz w:val="26"/>
          <w:szCs w:val="26"/>
        </w:rPr>
      </w:pPr>
      <w:bookmarkStart w:name="_Toc220059923" w:id="5"/>
      <w:bookmarkEnd w:id="2"/>
      <w:bookmarkEnd w:id="3"/>
      <w:bookmarkEnd w:id="4"/>
      <w:r w:rsidRPr="00532F6E">
        <w:rPr>
          <w:rFonts w:ascii="Times New Roman" w:hAnsi="Times New Roman"/>
          <w:sz w:val="26"/>
          <w:szCs w:val="26"/>
        </w:rPr>
        <w:t>TỔNG QUAN TÀI LIỆU</w:t>
      </w:r>
      <w:bookmarkEnd w:id="5"/>
    </w:p>
    <w:p w:rsidRPr="00532F6E" w:rsidR="00EE031A" w:rsidP="00825C5E" w:rsidRDefault="00EE031A" w14:paraId="776DC50E" w14:textId="77777777">
      <w:pPr>
        <w:pStyle w:val="AHeading2"/>
        <w:spacing w:line="360" w:lineRule="auto"/>
        <w:rPr>
          <w:sz w:val="26"/>
          <w:szCs w:val="26"/>
        </w:rPr>
      </w:pPr>
      <w:bookmarkStart w:name="_Toc219032183" w:id="6"/>
      <w:bookmarkStart w:name="_Toc223859319" w:id="7"/>
      <w:bookmarkStart w:name="_Toc220059924" w:id="8"/>
      <w:proofErr w:type="spellStart"/>
      <w:r w:rsidRPr="00532F6E">
        <w:rPr>
          <w:sz w:val="26"/>
          <w:szCs w:val="26"/>
        </w:rPr>
        <w:t>Mục</w:t>
      </w:r>
      <w:proofErr w:type="spellEnd"/>
      <w:r w:rsidRPr="00532F6E">
        <w:rPr>
          <w:sz w:val="26"/>
          <w:szCs w:val="26"/>
        </w:rPr>
        <w:t xml:space="preserve"> </w:t>
      </w:r>
      <w:proofErr w:type="spellStart"/>
      <w:r w:rsidRPr="00532F6E">
        <w:rPr>
          <w:sz w:val="26"/>
          <w:szCs w:val="26"/>
        </w:rPr>
        <w:t>đích</w:t>
      </w:r>
      <w:bookmarkEnd w:id="6"/>
      <w:proofErr w:type="spellEnd"/>
      <w:r w:rsidRPr="00532F6E">
        <w:rPr>
          <w:sz w:val="26"/>
          <w:szCs w:val="26"/>
        </w:rPr>
        <w:t xml:space="preserve">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7"/>
      <w:bookmarkEnd w:id="8"/>
      <w:proofErr w:type="spellEnd"/>
    </w:p>
    <w:p>
      <w:pPr>
        <w:pStyle w:val="ETCContent"/>
      </w:pPr>
      <w:r>
        <w:t xml:space="preserve">Chuẩn hóa tài liệu kỹ thuật và hướng dẫn sử dụng cho hệ thống EduProctor nhằm phục vụ triển khai, vận hành và nghiệm thu.</w:t>
      </w:r>
    </w:p>
    <w:p w:rsidRPr="00532F6E" w:rsidR="00EE031A" w:rsidP="00825C5E" w:rsidRDefault="00EE031A" w14:paraId="1577FD1D" w14:textId="42919E4E">
      <w:pPr>
        <w:pStyle w:val="AHeading2"/>
        <w:spacing w:line="360" w:lineRule="auto"/>
        <w:rPr>
          <w:sz w:val="26"/>
          <w:szCs w:val="26"/>
        </w:rPr>
      </w:pPr>
      <w:bookmarkStart w:name="_Toc220059925" w:id="9"/>
      <w:r w:rsidRPr="00532F6E">
        <w:rPr>
          <w:sz w:val="26"/>
          <w:szCs w:val="26"/>
        </w:rPr>
        <w:t xml:space="preserve">Phạm vi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9"/>
      <w:proofErr w:type="spellEnd"/>
    </w:p>
    <w:p>
      <w:pPr>
        <w:pStyle w:val="ETCContent"/>
      </w:pPr>
      <w:r>
        <w:t xml:space="preserve">Bao gồm web frontend, API backend, dịch vụ proctoring realtime, cơ sở dữ liệu và cache.</w:t>
      </w:r>
    </w:p>
    <w:p w:rsidRPr="00532F6E" w:rsidR="00EE031A" w:rsidP="00825C5E" w:rsidRDefault="00EE031A" w14:paraId="34561AB7" w14:textId="77777777">
      <w:pPr>
        <w:pStyle w:val="AHeading2"/>
        <w:spacing w:line="360" w:lineRule="auto"/>
        <w:rPr>
          <w:sz w:val="26"/>
          <w:szCs w:val="26"/>
        </w:rPr>
      </w:pPr>
      <w:bookmarkStart w:name="_Toc219032185" w:id="10"/>
      <w:bookmarkStart w:name="_Toc223859321" w:id="11"/>
      <w:bookmarkStart w:name="_Toc220059926" w:id="12"/>
      <w:r w:rsidRPr="00532F6E">
        <w:rPr>
          <w:sz w:val="26"/>
          <w:szCs w:val="26"/>
        </w:rPr>
        <w:t xml:space="preserve">Định </w:t>
      </w:r>
      <w:proofErr w:type="spellStart"/>
      <w:r w:rsidRPr="00532F6E">
        <w:rPr>
          <w:sz w:val="26"/>
          <w:szCs w:val="26"/>
        </w:rPr>
        <w:t>nghĩa</w:t>
      </w:r>
      <w:proofErr w:type="spellEnd"/>
      <w:r w:rsidRPr="00532F6E">
        <w:rPr>
          <w:sz w:val="26"/>
          <w:szCs w:val="26"/>
        </w:rPr>
        <w:t xml:space="preserve">, </w:t>
      </w:r>
      <w:proofErr w:type="spellStart"/>
      <w:r w:rsidRPr="00532F6E">
        <w:rPr>
          <w:sz w:val="26"/>
          <w:szCs w:val="26"/>
        </w:rPr>
        <w:t>thuật</w:t>
      </w:r>
      <w:proofErr w:type="spellEnd"/>
      <w:r w:rsidRPr="00532F6E">
        <w:rPr>
          <w:sz w:val="26"/>
          <w:szCs w:val="26"/>
        </w:rPr>
        <w:t xml:space="preserve"> </w:t>
      </w:r>
      <w:proofErr w:type="spellStart"/>
      <w:r w:rsidRPr="00532F6E">
        <w:rPr>
          <w:sz w:val="26"/>
          <w:szCs w:val="26"/>
        </w:rPr>
        <w:t>ngữ</w:t>
      </w:r>
      <w:proofErr w:type="spellEnd"/>
      <w:r w:rsidRPr="00532F6E">
        <w:rPr>
          <w:sz w:val="26"/>
          <w:szCs w:val="26"/>
        </w:rPr>
        <w:t xml:space="preserve"> </w:t>
      </w:r>
      <w:proofErr w:type="spellStart"/>
      <w:r w:rsidRPr="00532F6E">
        <w:rPr>
          <w:sz w:val="26"/>
          <w:szCs w:val="26"/>
        </w:rPr>
        <w:t>và</w:t>
      </w:r>
      <w:proofErr w:type="spellEnd"/>
      <w:r w:rsidRPr="00532F6E">
        <w:rPr>
          <w:sz w:val="26"/>
          <w:szCs w:val="26"/>
        </w:rPr>
        <w:t xml:space="preserve"> </w:t>
      </w:r>
      <w:proofErr w:type="spellStart"/>
      <w:r w:rsidRPr="00532F6E">
        <w:rPr>
          <w:sz w:val="26"/>
          <w:szCs w:val="26"/>
        </w:rPr>
        <w:t>các</w:t>
      </w:r>
      <w:proofErr w:type="spellEnd"/>
      <w:r w:rsidRPr="00532F6E">
        <w:rPr>
          <w:sz w:val="26"/>
          <w:szCs w:val="26"/>
        </w:rPr>
        <w:t xml:space="preserve"> </w:t>
      </w:r>
      <w:proofErr w:type="spellStart"/>
      <w:r w:rsidRPr="00532F6E">
        <w:rPr>
          <w:sz w:val="26"/>
          <w:szCs w:val="26"/>
        </w:rPr>
        <w:t>từ</w:t>
      </w:r>
      <w:proofErr w:type="spellEnd"/>
      <w:r w:rsidRPr="00532F6E">
        <w:rPr>
          <w:sz w:val="26"/>
          <w:szCs w:val="26"/>
        </w:rPr>
        <w:t xml:space="preserve"> </w:t>
      </w:r>
      <w:proofErr w:type="spellStart"/>
      <w:r w:rsidRPr="00532F6E">
        <w:rPr>
          <w:sz w:val="26"/>
          <w:szCs w:val="26"/>
        </w:rPr>
        <w:t>viết</w:t>
      </w:r>
      <w:proofErr w:type="spellEnd"/>
      <w:r w:rsidRPr="00532F6E">
        <w:rPr>
          <w:sz w:val="26"/>
          <w:szCs w:val="26"/>
        </w:rPr>
        <w:t xml:space="preserve"> </w:t>
      </w:r>
      <w:proofErr w:type="spellStart"/>
      <w:r w:rsidRPr="00532F6E">
        <w:rPr>
          <w:sz w:val="26"/>
          <w:szCs w:val="26"/>
        </w:rPr>
        <w:t>tắt</w:t>
      </w:r>
      <w:bookmarkEnd w:id="10"/>
      <w:bookmarkEnd w:id="11"/>
      <w:bookmarkEnd w:id="12"/>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5D37480A" w14:textId="77777777">
        <w:trPr>
          <w:trHeight w:val="440"/>
        </w:trPr>
        <w:tc>
          <w:tcPr>
            <w:tcW w:w="1800" w:type="dxa"/>
            <w:shd w:val="clear" w:color="auto" w:fill="E2EFD9" w:themeFill="accent6" w:themeFillTint="33"/>
            <w:vAlign w:val="center"/>
          </w:tcPr>
          <w:p w:rsidRPr="00532F6E" w:rsidR="00EE031A" w:rsidP="00825C5E" w:rsidRDefault="00EE031A" w14:paraId="664BA1B0"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viết</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tắt</w:t>
            </w:r>
            <w:proofErr w:type="spellEnd"/>
          </w:p>
        </w:tc>
        <w:tc>
          <w:tcPr>
            <w:tcW w:w="2700" w:type="dxa"/>
            <w:shd w:val="clear" w:color="auto" w:fill="E2EFD9" w:themeFill="accent6" w:themeFillTint="33"/>
            <w:vAlign w:val="center"/>
          </w:tcPr>
          <w:p w:rsidRPr="00532F6E" w:rsidR="00EE031A" w:rsidP="00825C5E" w:rsidRDefault="00EE031A" w14:paraId="7E86DA84"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đầy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đủ</w:t>
            </w:r>
            <w:proofErr w:type="spellEnd"/>
          </w:p>
        </w:tc>
        <w:tc>
          <w:tcPr>
            <w:tcW w:w="4500" w:type="dxa"/>
            <w:shd w:val="clear" w:color="auto" w:fill="E2EFD9" w:themeFill="accent6" w:themeFillTint="33"/>
            <w:vAlign w:val="center"/>
          </w:tcPr>
          <w:p w:rsidRPr="00532F6E" w:rsidR="00EE031A" w:rsidP="00825C5E" w:rsidRDefault="00EE031A" w14:paraId="1679E447"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Giải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thích</w:t>
            </w:r>
            <w:proofErr w:type="spellEnd"/>
          </w:p>
        </w:tc>
      </w:tr>
      <w:tr>
        <w:tc>
          <w:tcPr>
            <w:tcW w:type="dxa" w:w="1800"/>
          </w:tcPr>
          <w:p>
            <w:r>
              <w:t xml:space="preserve">HDSD</w:t>
            </w:r>
          </w:p>
        </w:tc>
        <w:tc>
          <w:tcPr>
            <w:tcW w:type="dxa" w:w="2700"/>
          </w:tcPr>
          <w:p>
            <w:r>
              <w:t xml:space="preserve">Hướng dẫn sử dụng</w:t>
            </w:r>
          </w:p>
        </w:tc>
        <w:tc>
          <w:tcPr>
            <w:tcW w:type="dxa" w:w="4500"/>
          </w:tcPr>
          <w:p>
            <w:r>
              <w:t xml:space="preserve">Tài liệu thao tác cho người dùng cuối</w:t>
            </w:r>
          </w:p>
        </w:tc>
      </w:tr>
      <w:tr>
        <w:tc>
          <w:tcPr>
            <w:tcW w:type="dxa" w:w="1800"/>
          </w:tcPr>
          <w:p>
            <w:r>
              <w:t xml:space="preserve">TKKT</w:t>
            </w:r>
          </w:p>
        </w:tc>
        <w:tc>
          <w:tcPr>
            <w:tcW w:type="dxa" w:w="2700"/>
          </w:tcPr>
          <w:p>
            <w:r>
              <w:t xml:space="preserve">Thiết kế kiến trúc</w:t>
            </w:r>
          </w:p>
        </w:tc>
        <w:tc>
          <w:tcPr>
            <w:tcW w:type="dxa" w:w="4500"/>
          </w:tcPr>
          <w:p>
            <w:r>
              <w:t xml:space="preserve">Tài liệu mô tả kiến trúc tổng thể hệ thống</w:t>
            </w:r>
          </w:p>
        </w:tc>
      </w:tr>
      <w:tr>
        <w:tc>
          <w:tcPr>
            <w:tcW w:type="dxa" w:w="1800"/>
          </w:tcPr>
          <w:p>
            <w:r>
              <w:t xml:space="preserve">TKCS</w:t>
            </w:r>
          </w:p>
        </w:tc>
        <w:tc>
          <w:tcPr>
            <w:tcW w:type="dxa" w:w="2700"/>
          </w:tcPr>
          <w:p>
            <w:r>
              <w:t xml:space="preserve">Thiết kế cơ sở</w:t>
            </w:r>
          </w:p>
        </w:tc>
        <w:tc>
          <w:tcPr>
            <w:tcW w:type="dxa" w:w="4500"/>
          </w:tcPr>
          <w:p>
            <w:r>
              <w:t xml:space="preserve">Tài liệu thiết kế cơ sở theo quy định</w:t>
            </w:r>
          </w:p>
        </w:tc>
      </w:tr>
      <w:tr>
        <w:tc>
          <w:tcPr>
            <w:tcW w:type="dxa" w:w="1800"/>
          </w:tcPr>
          <w:p>
            <w:r>
              <w:t xml:space="preserve">TKCT</w:t>
            </w:r>
          </w:p>
        </w:tc>
        <w:tc>
          <w:tcPr>
            <w:tcW w:type="dxa" w:w="2700"/>
          </w:tcPr>
          <w:p>
            <w:r>
              <w:t xml:space="preserve">Thiết kế chi tiết</w:t>
            </w:r>
          </w:p>
        </w:tc>
        <w:tc>
          <w:tcPr>
            <w:tcW w:type="dxa" w:w="4500"/>
          </w:tcPr>
          <w:p>
            <w:r>
              <w:t xml:space="preserve">Tài liệu thiết kế chi tiết module, API, CSDL</w:t>
            </w:r>
          </w:p>
        </w:tc>
      </w:tr>
      <w:tr>
        <w:tc>
          <w:tcPr>
            <w:tcW w:type="dxa" w:w="1800"/>
          </w:tcPr>
          <w:p>
            <w:r>
              <w:t xml:space="preserve">RBAC</w:t>
            </w:r>
          </w:p>
        </w:tc>
        <w:tc>
          <w:tcPr>
            <w:tcW w:type="dxa" w:w="2700"/>
          </w:tcPr>
          <w:p>
            <w:r>
              <w:t xml:space="preserve">Role-based access control</w:t>
            </w:r>
          </w:p>
        </w:tc>
        <w:tc>
          <w:tcPr>
            <w:tcW w:type="dxa" w:w="4500"/>
          </w:tcPr>
          <w:p>
            <w:r>
              <w:t xml:space="preserve">Phân quyền theo vai trò người dùng</w:t>
            </w:r>
          </w:p>
        </w:tc>
      </w:tr>
    </w:tbl>
    <w:p w:rsidRPr="00532F6E" w:rsidR="00C308AB" w:rsidP="00825C5E" w:rsidRDefault="00C308AB" w14:paraId="4FD446FD" w14:textId="77777777">
      <w:pPr>
        <w:pStyle w:val="AHeading2"/>
        <w:spacing w:line="360" w:lineRule="auto"/>
        <w:rPr>
          <w:sz w:val="26"/>
          <w:szCs w:val="26"/>
        </w:rPr>
      </w:pPr>
      <w:bookmarkStart w:name="_Toc220059927" w:id="13"/>
      <w:r w:rsidRPr="00532F6E">
        <w:rPr>
          <w:sz w:val="26"/>
          <w:szCs w:val="26"/>
        </w:rPr>
        <w:t xml:space="preserve">Tài </w:t>
      </w:r>
      <w:proofErr w:type="spellStart"/>
      <w:r w:rsidRPr="00532F6E">
        <w:rPr>
          <w:sz w:val="26"/>
          <w:szCs w:val="26"/>
        </w:rPr>
        <w:t>liệu</w:t>
      </w:r>
      <w:proofErr w:type="spellEnd"/>
      <w:r w:rsidRPr="00532F6E">
        <w:rPr>
          <w:sz w:val="26"/>
          <w:szCs w:val="26"/>
        </w:rPr>
        <w:t xml:space="preserve"> </w:t>
      </w:r>
      <w:proofErr w:type="spellStart"/>
      <w:r w:rsidRPr="00532F6E">
        <w:rPr>
          <w:sz w:val="26"/>
          <w:szCs w:val="26"/>
        </w:rPr>
        <w:t>liên</w:t>
      </w:r>
      <w:proofErr w:type="spellEnd"/>
      <w:r w:rsidRPr="00532F6E">
        <w:rPr>
          <w:sz w:val="26"/>
          <w:szCs w:val="26"/>
        </w:rPr>
        <w:t xml:space="preserve"> </w:t>
      </w:r>
      <w:proofErr w:type="spellStart"/>
      <w:r w:rsidRPr="00532F6E">
        <w:rPr>
          <w:sz w:val="26"/>
          <w:szCs w:val="26"/>
        </w:rPr>
        <w:t>quan</w:t>
      </w:r>
      <w:bookmarkEnd w:id="13"/>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031BCAEB" w14:textId="77777777">
        <w:trPr>
          <w:trHeight w:val="440"/>
        </w:trPr>
        <w:tc>
          <w:tcPr>
            <w:tcW w:w="1800" w:type="dxa"/>
            <w:shd w:val="clear" w:color="auto" w:fill="E2EFD9" w:themeFill="accent6" w:themeFillTint="33"/>
            <w:vAlign w:val="center"/>
          </w:tcPr>
          <w:p w:rsidRPr="00532F6E" w:rsidR="00EE031A" w:rsidP="00825C5E" w:rsidRDefault="00EE031A" w14:paraId="23B5CBA8"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STT</w:t>
            </w:r>
          </w:p>
        </w:tc>
        <w:tc>
          <w:tcPr>
            <w:tcW w:w="2700" w:type="dxa"/>
            <w:shd w:val="clear" w:color="auto" w:fill="E2EFD9" w:themeFill="accent6" w:themeFillTint="33"/>
            <w:vAlign w:val="center"/>
          </w:tcPr>
          <w:p w:rsidRPr="00532F6E" w:rsidR="00EE031A" w:rsidP="00825C5E" w:rsidRDefault="00EE031A" w14:paraId="1052A2F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Tên</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tài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liệu</w:t>
            </w:r>
            <w:proofErr w:type="spellEnd"/>
          </w:p>
        </w:tc>
        <w:tc>
          <w:tcPr>
            <w:tcW w:w="4500" w:type="dxa"/>
            <w:shd w:val="clear" w:color="auto" w:fill="E2EFD9" w:themeFill="accent6" w:themeFillTint="33"/>
            <w:vAlign w:val="center"/>
          </w:tcPr>
          <w:p w:rsidRPr="00532F6E" w:rsidR="00EE031A" w:rsidP="00825C5E" w:rsidRDefault="00EE031A" w14:paraId="4D4249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Mã</w:t>
            </w:r>
            <w:proofErr w:type="spellEnd"/>
            <w:r w:rsidRPr="00532F6E">
              <w:rPr>
                <w:rFonts w:ascii="Times New Roman" w:hAnsi="Times New Roman"/>
                <w:color w:val="000000" w:themeColor="text1"/>
                <w:sz w:val="26"/>
                <w:szCs w:val="26"/>
              </w:rPr>
              <w:t xml:space="preserve"> tài liệu/Nguồn</w:t>
            </w:r>
          </w:p>
        </w:tc>
      </w:tr>
      <w:tr>
        <w:tc>
          <w:tcPr>
            <w:tcW w:type="dxa" w:w="1800"/>
          </w:tcPr>
          <w:p>
            <w:r>
              <w:t xml:space="preserve">1</w:t>
            </w:r>
          </w:p>
        </w:tc>
        <w:tc>
          <w:tcPr>
            <w:tcW w:type="dxa" w:w="2700"/>
          </w:tcPr>
          <w:p>
            <w:r>
              <w:t xml:space="preserve">README.md</w:t>
            </w:r>
          </w:p>
        </w:tc>
        <w:tc>
          <w:tcPr>
            <w:tcW w:type="dxa" w:w="4500"/>
          </w:tcPr>
          <w:p>
            <w:r>
              <w:t xml:space="preserve">D:/Projects/lms/README.md</w:t>
            </w:r>
          </w:p>
        </w:tc>
      </w:tr>
      <w:tr>
        <w:tc>
          <w:tcPr>
            <w:tcW w:type="dxa" w:w="1800"/>
          </w:tcPr>
          <w:p>
            <w:r>
              <w:t xml:space="preserve">2</w:t>
            </w:r>
          </w:p>
        </w:tc>
        <w:tc>
          <w:tcPr>
            <w:tcW w:type="dxa" w:w="2700"/>
          </w:tcPr>
          <w:p>
            <w:r>
              <w:t xml:space="preserve">LOGIN_GUIDE.md</w:t>
            </w:r>
          </w:p>
        </w:tc>
        <w:tc>
          <w:tcPr>
            <w:tcW w:type="dxa" w:w="4500"/>
          </w:tcPr>
          <w:p>
            <w:r>
              <w:t xml:space="preserve">D:/Projects/lms/LOGIN_GUIDE.md</w:t>
            </w:r>
          </w:p>
        </w:tc>
      </w:tr>
      <w:tr>
        <w:tc>
          <w:tcPr>
            <w:tcW w:type="dxa" w:w="1800"/>
          </w:tcPr>
          <w:p>
            <w:r>
              <w:t xml:space="preserve">3</w:t>
            </w:r>
          </w:p>
        </w:tc>
        <w:tc>
          <w:tcPr>
            <w:tcW w:type="dxa" w:w="2700"/>
          </w:tcPr>
          <w:p>
            <w:r>
              <w:t xml:space="preserve">ADMIN_GUIDE.md</w:t>
            </w:r>
          </w:p>
        </w:tc>
        <w:tc>
          <w:tcPr>
            <w:tcW w:type="dxa" w:w="4500"/>
          </w:tcPr>
          <w:p>
            <w:r>
              <w:t xml:space="preserve">D:/Projects/lms/ADMIN_GUIDE.md</w:t>
            </w:r>
          </w:p>
        </w:tc>
      </w:tr>
    </w:tbl>
    <w:p w:rsidRPr="00532F6E" w:rsidR="00E74823" w:rsidP="66DB7E4B" w:rsidRDefault="00E74823" w14:paraId="41A5B146" w14:textId="2C6AD6FF">
      <w:pPr>
        <w:pStyle w:val="AHEADING1"/>
        <w:keepNext/>
        <w:keepLines/>
        <w:spacing w:after="0" w:line="360" w:lineRule="auto"/>
        <w:contextualSpacing w:val="0"/>
        <w:rPr>
          <w:rFonts w:ascii="Times New Roman" w:hAnsi="Times New Roman"/>
          <w:sz w:val="26"/>
          <w:szCs w:val="26"/>
        </w:rPr>
      </w:pPr>
      <w:bookmarkStart w:name="_Toc212206788" w:id="14"/>
      <w:bookmarkStart w:name="_Toc220059928" w:id="15"/>
      <w:r w:rsidRPr="66DB7E4B" w:rsidR="00BE2ECE">
        <w:rPr>
          <w:rFonts w:ascii="Times New Roman" w:hAnsi="Times New Roman"/>
          <w:sz w:val="26"/>
          <w:szCs w:val="26"/>
        </w:rPr>
        <w:t>NỘI DUNG</w:t>
      </w:r>
      <w:bookmarkEnd w:id="14"/>
      <w:bookmarkEnd w:id="15"/>
    </w:p>
    <w:p>
      <w:pPr>
        <w:pStyle w:val="AHeading2"/>
      </w:pPr>
      <w:r>
        <w:t>Giới thiệu chung</w:t>
      </w:r>
    </w:p>
    <w:p>
      <w:pPr>
        <w:pStyle w:val="AHeading3"/>
      </w:pPr>
      <w:r>
        <w:t>Tổng quan chương trình</w:t>
      </w:r>
    </w:p>
    <w:p>
      <w:pPr>
        <w:pStyle w:val="ETCContent"/>
      </w:pPr>
      <w:r>
        <w:t xml:space="preserve">Hệ thống EduProctor vận hành theo mô hình nhiều lớp: lớp nghiệp vụ người dùng tại web frontend (Next.js), lớp dịch vụ nghiệp vụ tại API (NestJS), lớp truyền thông realtime cho giám sát thi (Fastify WebSocket), lớp dữ liệu giao dịch tại PostgreSQL và lớp tăng tốc truy xuất tại Redis. Người dùng truy cập hệ thống thông qua web, gửi yêu cầu REST tới API để xử lý đăng nhập, học tập, quản lý khóa học và khảo thí; riêng trong ngữ cảnh thi trực tuyến, trình duyệt đồng thời mở kênh WebSocket tới dịch vụ proctoring để nhận và gửi sự kiện theo thời gian thực. API đóng vai trò điều phối trung tâm, chịu trách nhiệm xác thực JWT, kiểm tra RBAC, chuẩn hóa response và ghi log nghiệp vụ. Dữ liệu lâu dài được lưu nhất quán ở PostgreSQL, trong khi Redis phục vụ cache dữ liệu đọc nhiều và trạng thái ngắn hạn nhằm giảm độ trễ các thao tác lặp lại. Luồng dữ liệu chính được kiểm soát qua các tầng xác thực và phân quyền trước khi chạm vào dữ liệu nghiệp vụ. Luồng sự kiện realtime được tách khỏi luồng giao dịch để hạn chế ảnh hưởng khi đột biến tải. Hệ thống áp dụng nguyên tắc stateless cho dịch vụ web và API, giúp scale ngang theo nhu cầu và đơn giản hóa quá trình khôi phục khi có sự cố. Kiến trúc cũng chuẩn bị cho tích hợp observability với các chỉ số latency, error rate, throughput để phục vụ vận hành liên tục.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Nội dung bổ sung cho mục kiến trúc: hệ thống áp dụng cơ chế kiểm soát thay đổi theo phiên bản, mỗi thay đổi đều có đánh giá tác động về hiệu năng, bảo mật, vận hành và dữ liệu. Quy trình triển khai yêu cầu kiểm thử tự động, smoke test sau phát hành, theo dõi chỉ số dịch vụ liên tục và khả năng rollback có kiểm soát. Đội vận hành duy trì dashboard theo thời gian thực cho các chỉ số latency, error rate, throughput, saturation, đồng thời thiết lập ngưỡng cảnh báo phân cấp để phản ứng nhanh khi bất thường. Hồ sơ kỹ thuật được cập nhật định kỳ để bảo đảm tính truy xuất, tính minh bạch và hỗ trợ kiểm toán. </w:t>
      </w:r>
    </w:p>
    <w:p>
      <w:pPr>
        <w:pStyle w:val="AHeading3"/>
      </w:pPr>
      <w:r>
        <w:t>Các nội dung khác</w:t>
      </w:r>
    </w:p>
    <w:p>
      <w:pPr>
        <w:pStyle w:val="ETCContent"/>
      </w:pPr>
      <w:r>
        <w:t xml:space="preserve">Tên chức năng đặt theo tiền tố F-xxx; API theo chuẩn REST JSON; xác thực JWT Bearer.</w:t>
      </w:r>
    </w:p>
    <w:p>
      <w:pPr>
        <w:pStyle w:val="AHeading2"/>
      </w:pPr>
      <w:r>
        <w:t>Giới thiệu các chức năng</w:t>
      </w:r>
    </w:p>
    <w:p>
      <w:pPr>
        <w:pStyle w:val="AHeading3"/>
      </w:pPr>
      <w:r>
        <w:t>Danh mục chức năng toàn hệ thống</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t>STT</w:t>
            </w:r>
          </w:p>
        </w:tc>
        <w:tc>
          <w:tcPr>
            <w:tcW w:type="dxa" w:w="1814"/>
          </w:tcPr>
          <w:p>
            <w:r>
              <w:rPr>
                <w:b/>
              </w:rPr>
              <w:t>Phân hệ</w:t>
            </w:r>
          </w:p>
        </w:tc>
        <w:tc>
          <w:tcPr>
            <w:tcW w:type="dxa" w:w="1814"/>
          </w:tcPr>
          <w:p>
            <w:r>
              <w:rPr>
                <w:b/>
              </w:rPr>
              <w:t>Chức năng</w:t>
            </w:r>
          </w:p>
        </w:tc>
        <w:tc>
          <w:tcPr>
            <w:tcW w:type="dxa" w:w="1814"/>
          </w:tcPr>
          <w:p>
            <w:r>
              <w:rPr>
                <w:b/>
              </w:rPr>
              <w:t>Mô tả</w:t>
            </w:r>
          </w:p>
        </w:tc>
        <w:tc>
          <w:tcPr>
            <w:tcW w:type="dxa" w:w="1814"/>
          </w:tcPr>
          <w:p>
            <w:r>
              <w:rPr>
                <w:b/>
              </w:rPr>
              <w:t>Đối tượng</w:t>
            </w:r>
          </w:p>
        </w:tc>
      </w:tr>
      <w:tr>
        <w:tc>
          <w:tcPr>
            <w:tcW w:type="dxa" w:w="1814"/>
          </w:tcPr>
          <w:p>
            <w:r>
              <w:t xml:space="preserve">1</w:t>
            </w:r>
          </w:p>
        </w:tc>
        <w:tc>
          <w:tcPr>
            <w:tcW w:type="dxa" w:w="1814"/>
          </w:tcPr>
          <w:p>
            <w:r>
              <w:t xml:space="preserve">Web Application</w:t>
            </w:r>
          </w:p>
        </w:tc>
        <w:tc>
          <w:tcPr>
            <w:tcW w:type="dxa" w:w="1814"/>
          </w:tcPr>
          <w:p>
            <w:r>
              <w:t xml:space="preserve">Đăng nhập hệ thống</w:t>
            </w:r>
          </w:p>
        </w:tc>
        <w:tc>
          <w:tcPr>
            <w:tcW w:type="dxa" w:w="1814"/>
          </w:tcPr>
          <w:p>
            <w:r>
              <w:t xml:space="preserve">Người dùng đăng nhập bằng email hoặc username để nhận JWT token.</w:t>
            </w:r>
          </w:p>
        </w:tc>
        <w:tc>
          <w:tcPr>
            <w:tcW w:type="dxa" w:w="1814"/>
          </w:tcPr>
          <w:p>
            <w:r>
              <w:t xml:space="preserve">admin, instructor, student</w:t>
            </w:r>
          </w:p>
        </w:tc>
      </w:tr>
      <w:tr>
        <w:tc>
          <w:tcPr>
            <w:tcW w:type="dxa" w:w="1814"/>
          </w:tcPr>
          <w:p>
            <w:r>
              <w:t xml:space="preserve">2</w:t>
            </w:r>
          </w:p>
        </w:tc>
        <w:tc>
          <w:tcPr>
            <w:tcW w:type="dxa" w:w="1814"/>
          </w:tcPr>
          <w:p>
            <w:r>
              <w:t xml:space="preserve">Web Application</w:t>
            </w:r>
          </w:p>
        </w:tc>
        <w:tc>
          <w:tcPr>
            <w:tcW w:type="dxa" w:w="1814"/>
          </w:tcPr>
          <w:p>
            <w:r>
              <w:t xml:space="preserve">Xem danh sách khóa học</w:t>
            </w:r>
          </w:p>
        </w:tc>
        <w:tc>
          <w:tcPr>
            <w:tcW w:type="dxa" w:w="1814"/>
          </w:tcPr>
          <w:p>
            <w:r>
              <w:t xml:space="preserve">Học viên truy cập danh sách khóa học và mở chi tiết khóa học.</w:t>
            </w:r>
          </w:p>
        </w:tc>
        <w:tc>
          <w:tcPr>
            <w:tcW w:type="dxa" w:w="1814"/>
          </w:tcPr>
          <w:p>
            <w:r>
              <w:t xml:space="preserve">student</w:t>
            </w:r>
          </w:p>
        </w:tc>
      </w:tr>
      <w:tr>
        <w:tc>
          <w:tcPr>
            <w:tcW w:type="dxa" w:w="1814"/>
          </w:tcPr>
          <w:p>
            <w:r>
              <w:t xml:space="preserve">3</w:t>
            </w:r>
          </w:p>
        </w:tc>
        <w:tc>
          <w:tcPr>
            <w:tcW w:type="dxa" w:w="1814"/>
          </w:tcPr>
          <w:p>
            <w:r>
              <w:t xml:space="preserve">Web Application</w:t>
            </w:r>
          </w:p>
        </w:tc>
        <w:tc>
          <w:tcPr>
            <w:tcW w:type="dxa" w:w="1814"/>
          </w:tcPr>
          <w:p>
            <w:r>
              <w:t xml:space="preserve">Truy cập Trung tâm khảo thí</w:t>
            </w:r>
          </w:p>
        </w:tc>
        <w:tc>
          <w:tcPr>
            <w:tcW w:type="dxa" w:w="1814"/>
          </w:tcPr>
          <w:p>
            <w:r>
              <w:t xml:space="preserve">Người học chuyển sang module khảo thí và mở danh sách kỳ thi.</w:t>
            </w:r>
          </w:p>
        </w:tc>
        <w:tc>
          <w:tcPr>
            <w:tcW w:type="dxa" w:w="1814"/>
          </w:tcPr>
          <w:p>
            <w:r>
              <w:t xml:space="preserve">student</w:t>
            </w:r>
          </w:p>
        </w:tc>
      </w:tr>
      <w:tr>
        <w:tc>
          <w:tcPr>
            <w:tcW w:type="dxa" w:w="1814"/>
          </w:tcPr>
          <w:p>
            <w:r>
              <w:t xml:space="preserve">4</w:t>
            </w:r>
          </w:p>
        </w:tc>
        <w:tc>
          <w:tcPr>
            <w:tcW w:type="dxa" w:w="1814"/>
          </w:tcPr>
          <w:p>
            <w:r>
              <w:t xml:space="preserve">Web Application</w:t>
            </w:r>
          </w:p>
        </w:tc>
        <w:tc>
          <w:tcPr>
            <w:tcW w:type="dxa" w:w="1814"/>
          </w:tcPr>
          <w:p>
            <w:r>
              <w:t xml:space="preserve">eKYC trước khi vào thi</w:t>
            </w:r>
          </w:p>
        </w:tc>
        <w:tc>
          <w:tcPr>
            <w:tcW w:type="dxa" w:w="1814"/>
          </w:tcPr>
          <w:p>
            <w:r>
              <w:t xml:space="preserve">Thực hiện xác minh danh tính trước khi bắt đầu phiên thi.</w:t>
            </w:r>
          </w:p>
        </w:tc>
        <w:tc>
          <w:tcPr>
            <w:tcW w:type="dxa" w:w="1814"/>
          </w:tcPr>
          <w:p>
            <w:r>
              <w:t xml:space="preserve">student</w:t>
            </w:r>
          </w:p>
        </w:tc>
      </w:tr>
      <w:tr>
        <w:tc>
          <w:tcPr>
            <w:tcW w:type="dxa" w:w="1814"/>
          </w:tcPr>
          <w:p>
            <w:r>
              <w:t xml:space="preserve">5</w:t>
            </w:r>
          </w:p>
        </w:tc>
        <w:tc>
          <w:tcPr>
            <w:tcW w:type="dxa" w:w="1814"/>
          </w:tcPr>
          <w:p>
            <w:r>
              <w:t xml:space="preserve">Web Application</w:t>
            </w:r>
          </w:p>
        </w:tc>
        <w:tc>
          <w:tcPr>
            <w:tcW w:type="dxa" w:w="1814"/>
          </w:tcPr>
          <w:p>
            <w:r>
              <w:t xml:space="preserve">Vào phòng thi trực tuyến</w:t>
            </w:r>
          </w:p>
        </w:tc>
        <w:tc>
          <w:tcPr>
            <w:tcW w:type="dxa" w:w="1814"/>
          </w:tcPr>
          <w:p>
            <w:r>
              <w:t xml:space="preserve">Người học vào phòng thi và kết nối proctoring realtime.</w:t>
            </w:r>
          </w:p>
        </w:tc>
        <w:tc>
          <w:tcPr>
            <w:tcW w:type="dxa" w:w="1814"/>
          </w:tcPr>
          <w:p>
            <w:r>
              <w:t xml:space="preserve">student</w:t>
            </w:r>
          </w:p>
        </w:tc>
      </w:tr>
      <w:tr>
        <w:tc>
          <w:tcPr>
            <w:tcW w:type="dxa" w:w="1814"/>
          </w:tcPr>
          <w:p>
            <w:r>
              <w:t xml:space="preserve">6</w:t>
            </w:r>
          </w:p>
        </w:tc>
        <w:tc>
          <w:tcPr>
            <w:tcW w:type="dxa" w:w="1814"/>
          </w:tcPr>
          <w:p>
            <w:r>
              <w:t xml:space="preserve">Instructor Workspace</w:t>
            </w:r>
          </w:p>
        </w:tc>
        <w:tc>
          <w:tcPr>
            <w:tcW w:type="dxa" w:w="1814"/>
          </w:tcPr>
          <w:p>
            <w:r>
              <w:t xml:space="preserve">Tạo khóa học mới</w:t>
            </w:r>
          </w:p>
        </w:tc>
        <w:tc>
          <w:tcPr>
            <w:tcW w:type="dxa" w:w="1814"/>
          </w:tcPr>
          <w:p>
            <w:r>
              <w:t xml:space="preserve">Giảng viên tạo khóa học ở trạng thái draft.</w:t>
            </w:r>
          </w:p>
        </w:tc>
        <w:tc>
          <w:tcPr>
            <w:tcW w:type="dxa" w:w="1814"/>
          </w:tcPr>
          <w:p>
            <w:r>
              <w:t xml:space="preserve">instructor</w:t>
            </w:r>
          </w:p>
        </w:tc>
      </w:tr>
      <w:tr>
        <w:tc>
          <w:tcPr>
            <w:tcW w:type="dxa" w:w="1814"/>
          </w:tcPr>
          <w:p>
            <w:r>
              <w:t xml:space="preserve">7</w:t>
            </w:r>
          </w:p>
        </w:tc>
        <w:tc>
          <w:tcPr>
            <w:tcW w:type="dxa" w:w="1814"/>
          </w:tcPr>
          <w:p>
            <w:r>
              <w:t xml:space="preserve">Instructor Workspace</w:t>
            </w:r>
          </w:p>
        </w:tc>
        <w:tc>
          <w:tcPr>
            <w:tcW w:type="dxa" w:w="1814"/>
          </w:tcPr>
          <w:p>
            <w:r>
              <w:t xml:space="preserve">Publish/Unpublish khóa học</w:t>
            </w:r>
          </w:p>
        </w:tc>
        <w:tc>
          <w:tcPr>
            <w:tcW w:type="dxa" w:w="1814"/>
          </w:tcPr>
          <w:p>
            <w:r>
              <w:t xml:space="preserve">Giảng viên thay đổi trạng thái phát hành khóa học.</w:t>
            </w:r>
          </w:p>
        </w:tc>
        <w:tc>
          <w:tcPr>
            <w:tcW w:type="dxa" w:w="1814"/>
          </w:tcPr>
          <w:p>
            <w:r>
              <w:t xml:space="preserve">instructor</w:t>
            </w:r>
          </w:p>
        </w:tc>
      </w:tr>
      <w:tr>
        <w:tc>
          <w:tcPr>
            <w:tcW w:type="dxa" w:w="1814"/>
          </w:tcPr>
          <w:p>
            <w:r>
              <w:t xml:space="preserve">8</w:t>
            </w:r>
          </w:p>
        </w:tc>
        <w:tc>
          <w:tcPr>
            <w:tcW w:type="dxa" w:w="1814"/>
          </w:tcPr>
          <w:p>
            <w:r>
              <w:t xml:space="preserve">Backend API</w:t>
            </w:r>
          </w:p>
        </w:tc>
        <w:tc>
          <w:tcPr>
            <w:tcW w:type="dxa" w:w="1814"/>
          </w:tcPr>
          <w:p>
            <w:r>
              <w:t xml:space="preserve">Xem chi tiết kỳ thi qua API</w:t>
            </w:r>
          </w:p>
        </w:tc>
        <w:tc>
          <w:tcPr>
            <w:tcW w:type="dxa" w:w="1814"/>
          </w:tcPr>
          <w:p>
            <w:r>
              <w:t xml:space="preserve">Lấy dữ liệu chi tiết kỳ thi và trạng thái phiên thi phục vụ màn hình exam detail.</w:t>
            </w:r>
          </w:p>
        </w:tc>
        <w:tc>
          <w:tcPr>
            <w:tcW w:type="dxa" w:w="1814"/>
          </w:tcPr>
          <w:p>
            <w:r>
              <w:t xml:space="preserve">student, admin</w:t>
            </w:r>
          </w:p>
        </w:tc>
      </w:tr>
      <w:tr>
        <w:tc>
          <w:tcPr>
            <w:tcW w:type="dxa" w:w="1814"/>
          </w:tcPr>
          <w:p>
            <w:r>
              <w:t xml:space="preserve">9</w:t>
            </w:r>
          </w:p>
        </w:tc>
        <w:tc>
          <w:tcPr>
            <w:tcW w:type="dxa" w:w="1814"/>
          </w:tcPr>
          <w:p>
            <w:r>
              <w:t xml:space="preserve">Backend API</w:t>
            </w:r>
          </w:p>
        </w:tc>
        <w:tc>
          <w:tcPr>
            <w:tcW w:type="dxa" w:w="1814"/>
          </w:tcPr>
          <w:p>
            <w:r>
              <w:t xml:space="preserve">Xác thực JWT qua API</w:t>
            </w:r>
          </w:p>
        </w:tc>
        <w:tc>
          <w:tcPr>
            <w:tcW w:type="dxa" w:w="1814"/>
          </w:tcPr>
          <w:p>
            <w:r>
              <w:t xml:space="preserve">API cấp token và bảo vệ endpoint bằng JWT.</w:t>
            </w:r>
          </w:p>
        </w:tc>
        <w:tc>
          <w:tcPr>
            <w:tcW w:type="dxa" w:w="1814"/>
          </w:tcPr>
          <w:p>
            <w:r>
              <w:t xml:space="preserve">admin, instructor, student</w:t>
            </w:r>
          </w:p>
        </w:tc>
      </w:tr>
    </w:tbl>
    <w:p>
      <w:pPr>
        <w:pStyle w:val="AHeading2"/>
      </w:pPr>
      <w:r>
        <w:t>Hướng dẫn sử dụng các chức năng hệ thống</w:t>
      </w:r>
    </w:p>
    <w:p>
      <w:pPr>
        <w:pStyle w:val="AHeading3"/>
      </w:pPr>
      <w:r>
        <w:t xml:space="preserve">Web Application</w:t>
      </w:r>
    </w:p>
    <w:p>
      <w:pPr>
        <w:pStyle w:val="AHeading4"/>
      </w:pPr>
      <w:r>
        <w:t xml:space="preserve">Đăng nhập hệ thống</w:t>
      </w:r>
    </w:p>
    <w:p>
      <w:pPr>
        <w:pStyle w:val="ETCContent"/>
      </w:pPr>
      <w:r>
        <w:t xml:space="preserve">Người dùng đăng nhập bằng email hoặc username để nhận JWT token.</w:t>
      </w:r>
    </w:p>
    <w:p>
      <w:pPr>
        <w:pStyle w:val="ETCContent"/>
      </w:pPr>
      <w:r>
        <w:rPr>
          <w:i/>
        </w:rPr>
        <w:t xml:space="preserve">Điều kiện tiên quyết: API auth chạy ổn định tại cổng 4000, tài khoản test đã seed.</w:t>
      </w:r>
    </w:p>
    <w:p>
      <w:pPr>
        <w:pStyle w:val="ETCContent"/>
      </w:pPr>
      <w:r>
        <w:rPr>
          <w:b/>
        </w:rPr>
        <w:t>Các thành phần trên màn hình:</w:t>
      </w:r>
    </w:p>
    <w:p>
      <w:pPr>
        <w:pStyle w:val="ETCContent"/>
      </w:pPr>
      <w:r>
        <w:t xml:space="preserve">• Email/Username (input) — Bắt buộc</w:t>
      </w:r>
    </w:p>
    <w:p>
      <w:pPr>
        <w:pStyle w:val="ETCContent"/>
      </w:pPr>
      <w:r>
        <w:t xml:space="preserve">• Password (password) — Bắt buộc</w:t>
      </w:r>
    </w:p>
    <w:p>
      <w:pPr>
        <w:pStyle w:val="ETCContent"/>
      </w:pPr>
      <w:r>
        <w:t xml:space="preserve">• Login button (button) — Enabled khi form hợp lệ</w:t>
      </w:r>
    </w:p>
    <w:p>
      <w:pPr>
        <w:pStyle w:val="ETCContent"/>
      </w:pPr>
      <w:r>
        <w:rPr>
          <w:b/>
        </w:rPr>
        <w:t xml:space="preserve">Bước 1: Mở trang chủ và truy cập màn hình đăng nhập</w:t>
      </w:r>
    </w:p>
    <w:p>
      <w:pPr>
        <w:pStyle w:val="ETCContent"/>
      </w:pPr>
      <w:r>
        <w:t xml:space="preserve"/>
      </w:r>
      <w:r>
        <w:drawing>
          <wp:inline>
            <wp:extent cx="5029200" cy="5023698"/>
            <wp:docPr id="1003" name="Picture 74505"/>
            <wp:cNvGraphicFramePr>
              <a:graphicFrameLocks noChangeAspect="1"/>
            </wp:cNvGraphicFramePr>
            <a:graphic>
              <a:graphicData uri="http://schemas.openxmlformats.org/drawingml/2006/picture">
                <pic:pic>
                  <pic:nvPicPr>
                    <pic:cNvPr id="0" name="F-004-step-01-login.png"/>
                    <pic:cNvPicPr/>
                  </pic:nvPicPr>
                  <pic:blipFill>
                    <a:blip r:embed="rId18"/>
                    <a:stretch>
                      <a:fillRect/>
                    </a:stretch>
                  </pic:blipFill>
                  <pic:spPr>
                    <a:xfrm>
                      <a:off x="0" y="0"/>
                      <a:ext cx="5029200" cy="5023698"/>
                    </a:xfrm>
                    <a:prstGeom prst="rect"/>
                  </pic:spPr>
                </pic:pic>
              </a:graphicData>
            </a:graphic>
          </wp:inline>
        </w:drawing>
      </w:r>
      <w:r>
        <w:t xml:space="preserve"/>
      </w:r>
    </w:p>
    <w:p>
      <w:pPr>
        <w:pStyle w:val="ETCContent"/>
      </w:pPr>
      <w:r>
        <w:t xml:space="preserve">→ Kết quả: Form đăng nhập hiển thị đầy đủ</w:t>
      </w:r>
    </w:p>
    <w:p>
      <w:pPr>
        <w:pStyle w:val="ETCContent"/>
      </w:pPr>
      <w:r>
        <w:rPr>
          <w:b/>
        </w:rPr>
        <w:t xml:space="preserve">Bước 2: Nhập admin/admin và gửi form</w:t>
      </w:r>
    </w:p>
    <w:p>
      <w:pPr>
        <w:pStyle w:val="ETCContent"/>
      </w:pPr>
      <w:r>
        <w:t xml:space="preserve"/>
      </w:r>
      <w:r>
        <w:drawing>
          <wp:inline>
            <wp:extent cx="5029200" cy="4682732"/>
            <wp:docPr id="1004" name="Picture 74505"/>
            <wp:cNvGraphicFramePr>
              <a:graphicFrameLocks noChangeAspect="1"/>
            </wp:cNvGraphicFramePr>
            <a:graphic>
              <a:graphicData uri="http://schemas.openxmlformats.org/drawingml/2006/picture">
                <pic:pic>
                  <pic:nvPicPr>
                    <pic:cNvPr id="0" name="F-001-step-01-list.png"/>
                    <pic:cNvPicPr/>
                  </pic:nvPicPr>
                  <pic:blipFill>
                    <a:blip r:embed="rId19"/>
                    <a:stretch>
                      <a:fillRect/>
                    </a:stretch>
                  </pic:blipFill>
                  <pic:spPr>
                    <a:xfrm>
                      <a:off x="0" y="0"/>
                      <a:ext cx="5029200" cy="4682732"/>
                    </a:xfrm>
                    <a:prstGeom prst="rect"/>
                  </pic:spPr>
                </pic:pic>
              </a:graphicData>
            </a:graphic>
          </wp:inline>
        </w:drawing>
      </w:r>
      <w:r>
        <w:t xml:space="preserve"/>
      </w:r>
    </w:p>
    <w:p>
      <w:pPr>
        <w:pStyle w:val="ETCContent"/>
      </w:pPr>
      <w:r>
        <w:t xml:space="preserve">→ Kết quả: Hệ thống trả JWT và điều hướng trang học tập</w:t>
      </w:r>
    </w:p>
    <w:p>
      <w:pPr>
        <w:pStyle w:val="ETCContent"/>
      </w:pPr>
      <w:r>
        <w:rPr>
          <w:b/>
        </w:rPr>
        <w:t>Các trường hợp lỗi:</w:t>
      </w:r>
    </w:p>
    <w:p>
      <w:pPr>
        <w:pStyle w:val="ETCContent"/>
      </w:pPr>
      <w:r>
        <w:t xml:space="preserve">• Bước 2: Sai mật khẩu → Invalid email/username or password</w:t>
      </w:r>
    </w:p>
    <w:p>
      <w:pPr>
        <w:pStyle w:val="AHeading4"/>
      </w:pPr>
      <w:r>
        <w:t xml:space="preserve">Xem danh sách khóa học</w:t>
      </w:r>
    </w:p>
    <w:p>
      <w:pPr>
        <w:pStyle w:val="ETCContent"/>
      </w:pPr>
      <w:r>
        <w:t xml:space="preserve">Học viên truy cập danh sách khóa học và mở chi tiết khóa học.</w:t>
      </w:r>
    </w:p>
    <w:p>
      <w:pPr>
        <w:pStyle w:val="ETCContent"/>
      </w:pPr>
      <w:r>
        <w:rPr>
          <w:i/>
        </w:rPr>
        <w:t xml:space="preserve">Điều kiện tiên quyết: Đăng nhập hợp lệ.</w:t>
      </w:r>
    </w:p>
    <w:p>
      <w:pPr>
        <w:pStyle w:val="ETCContent"/>
      </w:pPr>
      <w:r>
        <w:rPr>
          <w:b/>
        </w:rPr>
        <w:t>Các thành phần trên màn hình:</w:t>
      </w:r>
    </w:p>
    <w:p>
      <w:pPr>
        <w:pStyle w:val="ETCContent"/>
      </w:pPr>
      <w:r>
        <w:t xml:space="preserve">• Learning tab (tab) — Cho phép chuyển module</w:t>
      </w:r>
    </w:p>
    <w:p>
      <w:pPr>
        <w:pStyle w:val="ETCContent"/>
      </w:pPr>
      <w:r>
        <w:t xml:space="preserve">• Course cards (list) — Load từ API /courses</w:t>
      </w:r>
    </w:p>
    <w:p>
      <w:pPr>
        <w:pStyle w:val="ETCContent"/>
      </w:pPr>
      <w:r>
        <w:rPr>
          <w:b/>
        </w:rPr>
        <w:t xml:space="preserve">Bước 1: Mở tab Học tập</w:t>
      </w:r>
    </w:p>
    <w:p>
      <w:pPr>
        <w:pStyle w:val="ETCContent"/>
      </w:pPr>
      <w:r>
        <w:t xml:space="preserve"/>
      </w:r>
      <w:r>
        <w:drawing>
          <wp:inline>
            <wp:extent cx="5029200" cy="3143250"/>
            <wp:docPr id="1005" name="Picture 74505"/>
            <wp:cNvGraphicFramePr>
              <a:graphicFrameLocks noChangeAspect="1"/>
            </wp:cNvGraphicFramePr>
            <a:graphic>
              <a:graphicData uri="http://schemas.openxmlformats.org/drawingml/2006/picture">
                <pic:pic>
                  <pic:nvPicPr>
                    <pic:cNvPr id="0" name="courses-step-01-list.png"/>
                    <pic:cNvPicPr/>
                  </pic:nvPicPr>
                  <pic:blipFill>
                    <a:blip r:embed="rId20"/>
                    <a:stretch>
                      <a:fillRect/>
                    </a:stretch>
                  </pic:blipFill>
                  <pic:spPr>
                    <a:xfrm>
                      <a:off x="0" y="0"/>
                      <a:ext cx="5029200" cy="3143250"/>
                    </a:xfrm>
                    <a:prstGeom prst="rect"/>
                  </pic:spPr>
                </pic:pic>
              </a:graphicData>
            </a:graphic>
          </wp:inline>
        </w:drawing>
      </w:r>
      <w:r>
        <w:t xml:space="preserve"/>
      </w:r>
    </w:p>
    <w:p>
      <w:pPr>
        <w:pStyle w:val="ETCContent"/>
      </w:pPr>
      <w:r>
        <w:t xml:space="preserve">→ Kết quả: Danh sách khóa học hiển thị</w:t>
      </w:r>
    </w:p>
    <w:p>
      <w:pPr>
        <w:pStyle w:val="ETCContent"/>
      </w:pPr>
      <w:r>
        <w:rPr>
          <w:b/>
        </w:rPr>
        <w:t xml:space="preserve">Bước 2: Chọn một khóa học để xem chi tiết</w:t>
      </w:r>
    </w:p>
    <w:p>
      <w:pPr>
        <w:pStyle w:val="ETCContent"/>
      </w:pPr>
      <w:r>
        <w:t xml:space="preserve"/>
      </w:r>
      <w:r>
        <w:drawing>
          <wp:inline>
            <wp:extent cx="5029200" cy="3180522"/>
            <wp:docPr id="1006" name="Picture 74505"/>
            <wp:cNvGraphicFramePr>
              <a:graphicFrameLocks noChangeAspect="1"/>
            </wp:cNvGraphicFramePr>
            <a:graphic>
              <a:graphicData uri="http://schemas.openxmlformats.org/drawingml/2006/picture">
                <pic:pic>
                  <pic:nvPicPr>
                    <pic:cNvPr id="0" name="courses-step-02-detail.png"/>
                    <pic:cNvPicPr/>
                  </pic:nvPicPr>
                  <pic:blipFill>
                    <a:blip r:embed="rId21"/>
                    <a:stretch>
                      <a:fillRect/>
                    </a:stretch>
                  </pic:blipFill>
                  <pic:spPr>
                    <a:xfrm>
                      <a:off x="0" y="0"/>
                      <a:ext cx="5029200" cy="3180522"/>
                    </a:xfrm>
                    <a:prstGeom prst="rect"/>
                  </pic:spPr>
                </pic:pic>
              </a:graphicData>
            </a:graphic>
          </wp:inline>
        </w:drawing>
      </w:r>
      <w:r>
        <w:t xml:space="preserve"/>
      </w:r>
    </w:p>
    <w:p>
      <w:pPr>
        <w:pStyle w:val="ETCContent"/>
      </w:pPr>
      <w:r>
        <w:t xml:space="preserve">→ Kết quả: Trang chi tiết khóa học mở thành công</w:t>
      </w:r>
    </w:p>
    <w:p>
      <w:pPr>
        <w:pStyle w:val="ETCContent"/>
      </w:pPr>
      <w:r>
        <w:rPr>
          <w:b/>
        </w:rPr>
        <w:t>Các trường hợp lỗi:</w:t>
      </w:r>
    </w:p>
    <w:p>
      <w:pPr>
        <w:pStyle w:val="ETCContent"/>
      </w:pPr>
      <w:r>
        <w:t xml:space="preserve">• Bước 1: API timeout → Không tải được danh sách khóa học</w:t>
      </w:r>
    </w:p>
    <w:p>
      <w:pPr>
        <w:pStyle w:val="AHeading4"/>
      </w:pPr>
      <w:r>
        <w:t xml:space="preserve">Truy cập Trung tâm khảo thí</w:t>
      </w:r>
    </w:p>
    <w:p>
      <w:pPr>
        <w:pStyle w:val="ETCContent"/>
      </w:pPr>
      <w:r>
        <w:t xml:space="preserve">Người học chuyển sang module khảo thí và mở danh sách kỳ thi.</w:t>
      </w:r>
    </w:p>
    <w:p>
      <w:pPr>
        <w:pStyle w:val="ETCContent"/>
      </w:pPr>
      <w:r>
        <w:rPr>
          <w:i/>
        </w:rPr>
        <w:t xml:space="preserve">Điều kiện tiên quyết: Đã đăng nhập.</w:t>
      </w:r>
    </w:p>
    <w:p>
      <w:pPr>
        <w:pStyle w:val="ETCContent"/>
      </w:pPr>
      <w:r>
        <w:rPr>
          <w:b/>
        </w:rPr>
        <w:t>Các thành phần trên màn hình:</w:t>
      </w:r>
    </w:p>
    <w:p>
      <w:pPr>
        <w:pStyle w:val="ETCContent"/>
      </w:pPr>
      <w:r>
        <w:t xml:space="preserve">• Exams tab (tab) — Hiển thị khi user có quyền student</w:t>
      </w:r>
    </w:p>
    <w:p>
      <w:pPr>
        <w:pStyle w:val="ETCContent"/>
      </w:pPr>
      <w:r>
        <w:rPr>
          <w:b/>
        </w:rPr>
        <w:t xml:space="preserve">Bước 1: Mở menu Exams</w:t>
      </w:r>
    </w:p>
    <w:p>
      <w:pPr>
        <w:pStyle w:val="ETCContent"/>
      </w:pPr>
      <w:r>
        <w:t xml:space="preserve"/>
      </w:r>
      <w:r>
        <w:drawing>
          <wp:inline>
            <wp:extent cx="5029200" cy="4682732"/>
            <wp:docPr id="1007" name="Picture 74505"/>
            <wp:cNvGraphicFramePr>
              <a:graphicFrameLocks noChangeAspect="1"/>
            </wp:cNvGraphicFramePr>
            <a:graphic>
              <a:graphicData uri="http://schemas.openxmlformats.org/drawingml/2006/picture">
                <pic:pic>
                  <pic:nvPicPr>
                    <pic:cNvPr id="0" name="F-003-step-01-exam-menu.png"/>
                    <pic:cNvPicPr/>
                  </pic:nvPicPr>
                  <pic:blipFill>
                    <a:blip r:embed="rId22"/>
                    <a:stretch>
                      <a:fillRect/>
                    </a:stretch>
                  </pic:blipFill>
                  <pic:spPr>
                    <a:xfrm>
                      <a:off x="0" y="0"/>
                      <a:ext cx="5029200" cy="4682732"/>
                    </a:xfrm>
                    <a:prstGeom prst="rect"/>
                  </pic:spPr>
                </pic:pic>
              </a:graphicData>
            </a:graphic>
          </wp:inline>
        </w:drawing>
      </w:r>
      <w:r>
        <w:t xml:space="preserve"/>
      </w:r>
    </w:p>
    <w:p>
      <w:pPr>
        <w:pStyle w:val="ETCContent"/>
      </w:pPr>
      <w:r>
        <w:t xml:space="preserve">→ Kết quả: Menu khảo thí hiển thị</w:t>
      </w:r>
    </w:p>
    <w:p>
      <w:pPr>
        <w:pStyle w:val="ETCContent"/>
      </w:pPr>
      <w:r>
        <w:rPr>
          <w:b/>
        </w:rPr>
        <w:t xml:space="preserve">Bước 2: Vào màn hình trung tâm khảo thí</w:t>
      </w:r>
    </w:p>
    <w:p>
      <w:pPr>
        <w:pStyle w:val="ETCContent"/>
      </w:pPr>
      <w:r>
        <w:t xml:space="preserve"/>
      </w:r>
      <w:r>
        <w:drawing>
          <wp:inline>
            <wp:extent cx="5029200" cy="6162696"/>
            <wp:docPr id="1008" name="Picture 74505"/>
            <wp:cNvGraphicFramePr>
              <a:graphicFrameLocks noChangeAspect="1"/>
            </wp:cNvGraphicFramePr>
            <a:graphic>
              <a:graphicData uri="http://schemas.openxmlformats.org/drawingml/2006/picture">
                <pic:pic>
                  <pic:nvPicPr>
                    <pic:cNvPr id="0" name="F-003-step-02-exam-center.png"/>
                    <pic:cNvPicPr/>
                  </pic:nvPicPr>
                  <pic:blipFill>
                    <a:blip r:embed="rId23"/>
                    <a:stretch>
                      <a:fillRect/>
                    </a:stretch>
                  </pic:blipFill>
                  <pic:spPr>
                    <a:xfrm>
                      <a:off x="0" y="0"/>
                      <a:ext cx="5029200" cy="6162696"/>
                    </a:xfrm>
                    <a:prstGeom prst="rect"/>
                  </pic:spPr>
                </pic:pic>
              </a:graphicData>
            </a:graphic>
          </wp:inline>
        </w:drawing>
      </w:r>
      <w:r>
        <w:t xml:space="preserve"/>
      </w:r>
    </w:p>
    <w:p>
      <w:pPr>
        <w:pStyle w:val="ETCContent"/>
      </w:pPr>
      <w:r>
        <w:t xml:space="preserve">→ Kết quả: Danh sách kỳ thi xuất hiện</w:t>
      </w:r>
    </w:p>
    <w:p>
      <w:pPr>
        <w:pStyle w:val="AHeading4"/>
      </w:pPr>
      <w:r>
        <w:t xml:space="preserve">eKYC trước khi vào thi</w:t>
      </w:r>
    </w:p>
    <w:p>
      <w:pPr>
        <w:pStyle w:val="ETCContent"/>
      </w:pPr>
      <w:r>
        <w:t xml:space="preserve">Thực hiện xác minh danh tính trước khi bắt đầu phiên thi.</w:t>
      </w:r>
    </w:p>
    <w:p>
      <w:pPr>
        <w:pStyle w:val="ETCContent"/>
      </w:pPr>
      <w:r>
        <w:rPr>
          <w:i/>
        </w:rPr>
        <w:t xml:space="preserve">Điều kiện tiên quyết: Đang ở flow khảo thí.</w:t>
      </w:r>
    </w:p>
    <w:p>
      <w:pPr>
        <w:pStyle w:val="ETCContent"/>
      </w:pPr>
      <w:r>
        <w:rPr>
          <w:b/>
        </w:rPr>
        <w:t>Các thành phần trên màn hình:</w:t>
      </w:r>
    </w:p>
    <w:p>
      <w:pPr>
        <w:pStyle w:val="ETCContent"/>
      </w:pPr>
      <w:r>
        <w:t xml:space="preserve">• eKYC panel (panel) — Yêu cầu camera</w:t>
      </w:r>
    </w:p>
    <w:p>
      <w:pPr>
        <w:pStyle w:val="ETCContent"/>
      </w:pPr>
      <w:r>
        <w:rPr>
          <w:b/>
        </w:rPr>
        <w:t xml:space="preserve">Bước 1: Mở bước eKYC</w:t>
      </w:r>
    </w:p>
    <w:p>
      <w:pPr>
        <w:pStyle w:val="ETCContent"/>
      </w:pPr>
      <w:r>
        <w:t xml:space="preserve"/>
      </w:r>
      <w:r>
        <w:drawing>
          <wp:inline>
            <wp:extent cx="5029200" cy="4682732"/>
            <wp:docPr id="1009" name="Picture 74505"/>
            <wp:cNvGraphicFramePr>
              <a:graphicFrameLocks noChangeAspect="1"/>
            </wp:cNvGraphicFramePr>
            <a:graphic>
              <a:graphicData uri="http://schemas.openxmlformats.org/drawingml/2006/picture">
                <pic:pic>
                  <pic:nvPicPr>
                    <pic:cNvPr id="0" name="F-006-step-01-ekyc-initial.png"/>
                    <pic:cNvPicPr/>
                  </pic:nvPicPr>
                  <pic:blipFill>
                    <a:blip r:embed="rId24"/>
                    <a:stretch>
                      <a:fillRect/>
                    </a:stretch>
                  </pic:blipFill>
                  <pic:spPr>
                    <a:xfrm>
                      <a:off x="0" y="0"/>
                      <a:ext cx="5029200" cy="4682732"/>
                    </a:xfrm>
                    <a:prstGeom prst="rect"/>
                  </pic:spPr>
                </pic:pic>
              </a:graphicData>
            </a:graphic>
          </wp:inline>
        </w:drawing>
      </w:r>
      <w:r>
        <w:t xml:space="preserve"/>
      </w:r>
    </w:p>
    <w:p>
      <w:pPr>
        <w:pStyle w:val="ETCContent"/>
      </w:pPr>
      <w:r>
        <w:t xml:space="preserve">→ Kết quả: Màn hình eKYC hiển thị trạng thái sẵn sàng</w:t>
      </w:r>
    </w:p>
    <w:p>
      <w:pPr>
        <w:pStyle w:val="ETCContent"/>
      </w:pPr>
      <w:r>
        <w:rPr>
          <w:b/>
        </w:rPr>
        <w:t>Các trường hợp lỗi:</w:t>
      </w:r>
    </w:p>
    <w:p>
      <w:pPr>
        <w:pStyle w:val="ETCContent"/>
      </w:pPr>
      <w:r>
        <w:t xml:space="preserve">• Bước 1: Không cấp quyền camera → Không thể truy cập camera để xác minh danh tính</w:t>
      </w:r>
    </w:p>
    <w:p>
      <w:pPr>
        <w:pStyle w:val="AHeading4"/>
      </w:pPr>
      <w:r>
        <w:t xml:space="preserve">Vào phòng thi trực tuyến</w:t>
      </w:r>
    </w:p>
    <w:p>
      <w:pPr>
        <w:pStyle w:val="ETCContent"/>
      </w:pPr>
      <w:r>
        <w:t xml:space="preserve">Người học vào phòng thi và kết nối proctoring realtime.</w:t>
      </w:r>
    </w:p>
    <w:p>
      <w:pPr>
        <w:pStyle w:val="ETCContent"/>
      </w:pPr>
      <w:r>
        <w:rPr>
          <w:i/>
        </w:rPr>
        <w:t xml:space="preserve">Điều kiện tiên quyết: Đã vượt qua eKYC.</w:t>
      </w:r>
    </w:p>
    <w:p>
      <w:pPr>
        <w:pStyle w:val="ETCContent"/>
      </w:pPr>
      <w:r>
        <w:rPr>
          <w:b/>
        </w:rPr>
        <w:t>Các thành phần trên màn hình:</w:t>
      </w:r>
    </w:p>
    <w:p>
      <w:pPr>
        <w:pStyle w:val="ETCContent"/>
      </w:pPr>
      <w:r>
        <w:t xml:space="preserve">• Exam room container (layout) — Hiển thị camera + video player</w:t>
      </w:r>
    </w:p>
    <w:p>
      <w:pPr>
        <w:pStyle w:val="ETCContent"/>
      </w:pPr>
      <w:r>
        <w:rPr>
          <w:b/>
        </w:rPr>
        <w:t xml:space="preserve">Bước 1: Mở phòng thi</w:t>
      </w:r>
    </w:p>
    <w:p>
      <w:pPr>
        <w:pStyle w:val="ETCContent"/>
      </w:pPr>
      <w:r>
        <w:t xml:space="preserve"/>
      </w:r>
      <w:r>
        <w:drawing>
          <wp:inline>
            <wp:extent cx="5029200" cy="4942583"/>
            <wp:docPr id="1010" name="Picture 74505"/>
            <wp:cNvGraphicFramePr>
              <a:graphicFrameLocks noChangeAspect="1"/>
            </wp:cNvGraphicFramePr>
            <a:graphic>
              <a:graphicData uri="http://schemas.openxmlformats.org/drawingml/2006/picture">
                <pic:pic>
                  <pic:nvPicPr>
                    <pic:cNvPr id="0" name="F-008-step-01-exam-room-initial.png"/>
                    <pic:cNvPicPr/>
                  </pic:nvPicPr>
                  <pic:blipFill>
                    <a:blip r:embed="rId25"/>
                    <a:stretch>
                      <a:fillRect/>
                    </a:stretch>
                  </pic:blipFill>
                  <pic:spPr>
                    <a:xfrm>
                      <a:off x="0" y="0"/>
                      <a:ext cx="5029200" cy="4942583"/>
                    </a:xfrm>
                    <a:prstGeom prst="rect"/>
                  </pic:spPr>
                </pic:pic>
              </a:graphicData>
            </a:graphic>
          </wp:inline>
        </w:drawing>
      </w:r>
      <w:r>
        <w:t xml:space="preserve"/>
      </w:r>
    </w:p>
    <w:p>
      <w:pPr>
        <w:pStyle w:val="ETCContent"/>
      </w:pPr>
      <w:r>
        <w:t xml:space="preserve">→ Kết quả: Phòng thi khởi tạo thành công</w:t>
      </w:r>
    </w:p>
    <w:p>
      <w:pPr>
        <w:pStyle w:val="ETCContent"/>
      </w:pPr>
      <w:r>
        <w:rPr>
          <w:b/>
        </w:rPr>
        <w:t xml:space="preserve">Bước 2: Kiểm tra khung video giám sát</w:t>
      </w:r>
    </w:p>
    <w:p>
      <w:pPr>
        <w:pStyle w:val="ETCContent"/>
      </w:pPr>
      <w:r>
        <w:t xml:space="preserve"/>
      </w:r>
      <w:r>
        <w:drawing>
          <wp:inline>
            <wp:extent cx="5029200" cy="3267986"/>
            <wp:docPr id="1011" name="Picture 74505"/>
            <wp:cNvGraphicFramePr>
              <a:graphicFrameLocks noChangeAspect="1"/>
            </wp:cNvGraphicFramePr>
            <a:graphic>
              <a:graphicData uri="http://schemas.openxmlformats.org/drawingml/2006/picture">
                <pic:pic>
                  <pic:nvPicPr>
                    <pic:cNvPr id="0" name="video-step-01-player.png"/>
                    <pic:cNvPicPr/>
                  </pic:nvPicPr>
                  <pic:blipFill>
                    <a:blip r:embed="rId26"/>
                    <a:stretch>
                      <a:fillRect/>
                    </a:stretch>
                  </pic:blipFill>
                  <pic:spPr>
                    <a:xfrm>
                      <a:off x="0" y="0"/>
                      <a:ext cx="5029200" cy="3267986"/>
                    </a:xfrm>
                    <a:prstGeom prst="rect"/>
                  </pic:spPr>
                </pic:pic>
              </a:graphicData>
            </a:graphic>
          </wp:inline>
        </w:drawing>
      </w:r>
      <w:r>
        <w:t xml:space="preserve"/>
      </w:r>
    </w:p>
    <w:p>
      <w:pPr>
        <w:pStyle w:val="ETCContent"/>
      </w:pPr>
      <w:r>
        <w:t xml:space="preserve">→ Kết quả: Video player hiển thị ổn định</w:t>
      </w:r>
    </w:p>
    <w:p>
      <w:pPr>
        <w:pStyle w:val="AHeading3"/>
      </w:pPr>
      <w:r>
        <w:t xml:space="preserve">Instructor Workspace</w:t>
      </w:r>
    </w:p>
    <w:p>
      <w:pPr>
        <w:pStyle w:val="AHeading4"/>
      </w:pPr>
      <w:r>
        <w:t xml:space="preserve">Tạo khóa học mới</w:t>
      </w:r>
    </w:p>
    <w:p>
      <w:pPr>
        <w:pStyle w:val="ETCContent"/>
      </w:pPr>
      <w:r>
        <w:t xml:space="preserve">Giảng viên tạo khóa học ở trạng thái draft.</w:t>
      </w:r>
    </w:p>
    <w:p>
      <w:pPr>
        <w:pStyle w:val="ETCContent"/>
      </w:pPr>
      <w:r>
        <w:rPr>
          <w:i/>
        </w:rPr>
        <w:t xml:space="preserve">Điều kiện tiên quyết: Đăng nhập instructor@local.test/dev-instructor.</w:t>
      </w:r>
    </w:p>
    <w:p>
      <w:pPr>
        <w:pStyle w:val="ETCContent"/>
      </w:pPr>
      <w:r>
        <w:rPr>
          <w:b/>
        </w:rPr>
        <w:t>Các thành phần trên màn hình:</w:t>
      </w:r>
    </w:p>
    <w:p>
      <w:pPr>
        <w:pStyle w:val="ETCContent"/>
      </w:pPr>
      <w:r>
        <w:t xml:space="preserve">• Instructor switch (button) — Chỉ hiện khi đã login</w:t>
      </w:r>
    </w:p>
    <w:p>
      <w:pPr>
        <w:pStyle w:val="ETCContent"/>
      </w:pPr>
      <w:r>
        <w:t xml:space="preserve">• Create course button (button) — Gọi POST /courses</w:t>
      </w:r>
    </w:p>
    <w:p>
      <w:pPr>
        <w:pStyle w:val="ETCContent"/>
      </w:pPr>
      <w:r>
        <w:rPr>
          <w:b/>
        </w:rPr>
        <w:t xml:space="preserve">Bước 1: Chuyển sang dashboard Instructor</w:t>
      </w:r>
    </w:p>
    <w:p>
      <w:pPr>
        <w:pStyle w:val="ETCContent"/>
      </w:pPr>
      <w:r>
        <w:t xml:space="preserve"/>
      </w:r>
      <w:r>
        <w:drawing>
          <wp:inline>
            <wp:extent cx="5029200" cy="3143250"/>
            <wp:docPr id="1012" name="Picture 74505"/>
            <wp:cNvGraphicFramePr>
              <a:graphicFrameLocks noChangeAspect="1"/>
            </wp:cNvGraphicFramePr>
            <a:graphic>
              <a:graphicData uri="http://schemas.openxmlformats.org/drawingml/2006/picture">
                <pic:pic>
                  <pic:nvPicPr>
                    <pic:cNvPr id="0" name="instructor-step-01-dashboard.png"/>
                    <pic:cNvPicPr/>
                  </pic:nvPicPr>
                  <pic:blipFill>
                    <a:blip r:embed="rId27"/>
                    <a:stretch>
                      <a:fillRect/>
                    </a:stretch>
                  </pic:blipFill>
                  <pic:spPr>
                    <a:xfrm>
                      <a:off x="0" y="0"/>
                      <a:ext cx="5029200" cy="3143250"/>
                    </a:xfrm>
                    <a:prstGeom prst="rect"/>
                  </pic:spPr>
                </pic:pic>
              </a:graphicData>
            </a:graphic>
          </wp:inline>
        </w:drawing>
      </w:r>
      <w:r>
        <w:t xml:space="preserve"/>
      </w:r>
    </w:p>
    <w:p>
      <w:pPr>
        <w:pStyle w:val="ETCContent"/>
      </w:pPr>
      <w:r>
        <w:t xml:space="preserve">→ Kết quả: Sidebar instructor hiển thị</w:t>
      </w:r>
    </w:p>
    <w:p>
      <w:pPr>
        <w:pStyle w:val="ETCContent"/>
      </w:pPr>
      <w:r>
        <w:rPr>
          <w:b/>
        </w:rPr>
        <w:t xml:space="preserve">Bước 2: Mở trang danh sách khóa học giảng viên</w:t>
      </w:r>
    </w:p>
    <w:p>
      <w:pPr>
        <w:pStyle w:val="ETCContent"/>
      </w:pPr>
      <w:r>
        <w:t xml:space="preserve"/>
      </w:r>
      <w:r>
        <w:drawing>
          <wp:inline>
            <wp:extent cx="5029200" cy="5832282"/>
            <wp:docPr id="1013" name="Picture 74505"/>
            <wp:cNvGraphicFramePr>
              <a:graphicFrameLocks noChangeAspect="1"/>
            </wp:cNvGraphicFramePr>
            <a:graphic>
              <a:graphicData uri="http://schemas.openxmlformats.org/drawingml/2006/picture">
                <pic:pic>
                  <pic:nvPicPr>
                    <pic:cNvPr id="0" name="instructor-courses-step-01-list.png"/>
                    <pic:cNvPicPr/>
                  </pic:nvPicPr>
                  <pic:blipFill>
                    <a:blip r:embed="rId28"/>
                    <a:stretch>
                      <a:fillRect/>
                    </a:stretch>
                  </pic:blipFill>
                  <pic:spPr>
                    <a:xfrm>
                      <a:off x="0" y="0"/>
                      <a:ext cx="5029200" cy="5832282"/>
                    </a:xfrm>
                    <a:prstGeom prst="rect"/>
                  </pic:spPr>
                </pic:pic>
              </a:graphicData>
            </a:graphic>
          </wp:inline>
        </w:drawing>
      </w:r>
      <w:r>
        <w:t xml:space="preserve"/>
      </w:r>
    </w:p>
    <w:p>
      <w:pPr>
        <w:pStyle w:val="ETCContent"/>
      </w:pPr>
      <w:r>
        <w:t xml:space="preserve">→ Kết quả: Bảng khóa học hiển thị</w:t>
      </w:r>
    </w:p>
    <w:p>
      <w:pPr>
        <w:pStyle w:val="ETCContent"/>
      </w:pPr>
      <w:r>
        <w:rPr>
          <w:b/>
        </w:rPr>
        <w:t xml:space="preserve">Bước 3: Nhấn Tạo khóa học mới</w:t>
      </w:r>
    </w:p>
    <w:p>
      <w:pPr>
        <w:pStyle w:val="ETCContent"/>
      </w:pPr>
      <w:r>
        <w:t xml:space="preserve"/>
      </w:r>
      <w:r>
        <w:drawing>
          <wp:inline>
            <wp:extent cx="5029200" cy="3143250"/>
            <wp:docPr id="1014" name="Picture 74505"/>
            <wp:cNvGraphicFramePr>
              <a:graphicFrameLocks noChangeAspect="1"/>
            </wp:cNvGraphicFramePr>
            <a:graphic>
              <a:graphicData uri="http://schemas.openxmlformats.org/drawingml/2006/picture">
                <pic:pic>
                  <pic:nvPicPr>
                    <pic:cNvPr id="0" name="instructor-course-step-01-create.png"/>
                    <pic:cNvPicPr/>
                  </pic:nvPicPr>
                  <pic:blipFill>
                    <a:blip r:embed="rId29"/>
                    <a:stretch>
                      <a:fillRect/>
                    </a:stretch>
                  </pic:blipFill>
                  <pic:spPr>
                    <a:xfrm>
                      <a:off x="0" y="0"/>
                      <a:ext cx="5029200" cy="3143250"/>
                    </a:xfrm>
                    <a:prstGeom prst="rect"/>
                  </pic:spPr>
                </pic:pic>
              </a:graphicData>
            </a:graphic>
          </wp:inline>
        </w:drawing>
      </w:r>
      <w:r>
        <w:t xml:space="preserve"/>
      </w:r>
    </w:p>
    <w:p>
      <w:pPr>
        <w:pStyle w:val="ETCContent"/>
      </w:pPr>
      <w:r>
        <w:t xml:space="preserve">→ Kết quả: Khóa học draft mới được tạo</w:t>
      </w:r>
    </w:p>
    <w:p>
      <w:pPr>
        <w:pStyle w:val="ETCContent"/>
      </w:pPr>
      <w:r>
        <w:rPr>
          <w:b/>
        </w:rPr>
        <w:t>Các trường hợp lỗi:</w:t>
      </w:r>
    </w:p>
    <w:p>
      <w:pPr>
        <w:pStyle w:val="ETCContent"/>
      </w:pPr>
      <w:r>
        <w:t xml:space="preserve">• Bước 3: Payload không hợp lệ → Không tạo được khóa học</w:t>
      </w:r>
    </w:p>
    <w:p>
      <w:pPr>
        <w:pStyle w:val="AHeading4"/>
      </w:pPr>
      <w:r>
        <w:t xml:space="preserve">Publish/Unpublish khóa học</w:t>
      </w:r>
    </w:p>
    <w:p>
      <w:pPr>
        <w:pStyle w:val="ETCContent"/>
      </w:pPr>
      <w:r>
        <w:t xml:space="preserve">Giảng viên thay đổi trạng thái phát hành khóa học.</w:t>
      </w:r>
    </w:p>
    <w:p>
      <w:pPr>
        <w:pStyle w:val="ETCContent"/>
      </w:pPr>
      <w:r>
        <w:rPr>
          <w:i/>
        </w:rPr>
        <w:t xml:space="preserve">Điều kiện tiên quyết: Khóa học tồn tại trong danh sách.</w:t>
      </w:r>
    </w:p>
    <w:p>
      <w:pPr>
        <w:pStyle w:val="ETCContent"/>
      </w:pPr>
      <w:r>
        <w:rPr>
          <w:b/>
        </w:rPr>
        <w:t>Các thành phần trên màn hình:</w:t>
      </w:r>
    </w:p>
    <w:p>
      <w:pPr>
        <w:pStyle w:val="ETCContent"/>
      </w:pPr>
      <w:r>
        <w:t xml:space="preserve">• Publish/Unpublish button (button) — Hiển thị theo trạng thái khóa học</w:t>
      </w:r>
    </w:p>
    <w:p>
      <w:pPr>
        <w:pStyle w:val="ETCContent"/>
      </w:pPr>
      <w:r>
        <w:rPr>
          <w:b/>
        </w:rPr>
        <w:t xml:space="preserve">Bước 1: Mở danh sách khóa học</w:t>
      </w:r>
    </w:p>
    <w:p>
      <w:pPr>
        <w:pStyle w:val="ETCContent"/>
      </w:pPr>
      <w:r>
        <w:t xml:space="preserve"/>
      </w:r>
      <w:r>
        <w:drawing>
          <wp:inline>
            <wp:extent cx="5029200" cy="4682732"/>
            <wp:docPr id="1015" name="Picture 74505"/>
            <wp:cNvGraphicFramePr>
              <a:graphicFrameLocks noChangeAspect="1"/>
            </wp:cNvGraphicFramePr>
            <a:graphic>
              <a:graphicData uri="http://schemas.openxmlformats.org/drawingml/2006/picture">
                <pic:pic>
                  <pic:nvPicPr>
                    <pic:cNvPr id="0" name="F-005-step-01-exams-list.png"/>
                    <pic:cNvPicPr/>
                  </pic:nvPicPr>
                  <pic:blipFill>
                    <a:blip r:embed="rId30"/>
                    <a:stretch>
                      <a:fillRect/>
                    </a:stretch>
                  </pic:blipFill>
                  <pic:spPr>
                    <a:xfrm>
                      <a:off x="0" y="0"/>
                      <a:ext cx="5029200" cy="4682732"/>
                    </a:xfrm>
                    <a:prstGeom prst="rect"/>
                  </pic:spPr>
                </pic:pic>
              </a:graphicData>
            </a:graphic>
          </wp:inline>
        </w:drawing>
      </w:r>
      <w:r>
        <w:t xml:space="preserve"/>
      </w:r>
    </w:p>
    <w:p>
      <w:pPr>
        <w:pStyle w:val="ETCContent"/>
      </w:pPr>
      <w:r>
        <w:t xml:space="preserve">→ Kết quả: Danh sách khóa học xuất hiện</w:t>
      </w:r>
    </w:p>
    <w:p>
      <w:pPr>
        <w:pStyle w:val="ETCContent"/>
      </w:pPr>
      <w:r>
        <w:rPr>
          <w:b/>
        </w:rPr>
        <w:t xml:space="preserve">Bước 2: Thao tác Publish hoặc Unpublish</w:t>
      </w:r>
    </w:p>
    <w:p>
      <w:pPr>
        <w:pStyle w:val="ETCContent"/>
      </w:pPr>
      <w:r>
        <w:t xml:space="preserve"/>
      </w:r>
      <w:r>
        <w:drawing>
          <wp:inline>
            <wp:extent cx="5029200" cy="5832282"/>
            <wp:docPr id="1016" name="Picture 74505"/>
            <wp:cNvGraphicFramePr>
              <a:graphicFrameLocks noChangeAspect="1"/>
            </wp:cNvGraphicFramePr>
            <a:graphic>
              <a:graphicData uri="http://schemas.openxmlformats.org/drawingml/2006/picture">
                <pic:pic>
                  <pic:nvPicPr>
                    <pic:cNvPr id="0" name="instructor-courses-step-01-list.png"/>
                    <pic:cNvPicPr/>
                  </pic:nvPicPr>
                  <pic:blipFill>
                    <a:blip r:embed="rId28"/>
                    <a:stretch>
                      <a:fillRect/>
                    </a:stretch>
                  </pic:blipFill>
                  <pic:spPr>
                    <a:xfrm>
                      <a:off x="0" y="0"/>
                      <a:ext cx="5029200" cy="5832282"/>
                    </a:xfrm>
                    <a:prstGeom prst="rect"/>
                  </pic:spPr>
                </pic:pic>
              </a:graphicData>
            </a:graphic>
          </wp:inline>
        </w:drawing>
      </w:r>
      <w:r>
        <w:t xml:space="preserve"/>
      </w:r>
    </w:p>
    <w:p>
      <w:pPr>
        <w:pStyle w:val="ETCContent"/>
      </w:pPr>
      <w:r>
        <w:t xml:space="preserve">→ Kết quả: Trạng thái khóa học được cập nhật tức thì</w:t>
      </w:r>
    </w:p>
    <w:p>
      <w:pPr>
        <w:pStyle w:val="ETCContent"/>
      </w:pPr>
      <w:r>
        <w:rPr>
          <w:b/>
        </w:rPr>
        <w:t>Các trường hợp lỗi:</w:t>
      </w:r>
    </w:p>
    <w:p>
      <w:pPr>
        <w:pStyle w:val="ETCContent"/>
      </w:pPr>
      <w:r>
        <w:t xml:space="preserve">• Bước 2: Không có quyền → Không thể cập nhật trạng thái khóa học</w:t>
      </w:r>
    </w:p>
    <w:p>
      <w:pPr>
        <w:pStyle w:val="AHeading3"/>
      </w:pPr>
      <w:r>
        <w:t xml:space="preserve">Backend API</w:t>
      </w:r>
    </w:p>
    <w:p>
      <w:pPr>
        <w:pStyle w:val="AHeading4"/>
      </w:pPr>
      <w:r>
        <w:t xml:space="preserve">Xem chi tiết kỳ thi qua API</w:t>
      </w:r>
    </w:p>
    <w:p>
      <w:pPr>
        <w:pStyle w:val="ETCContent"/>
      </w:pPr>
      <w:r>
        <w:t xml:space="preserve">Lấy dữ liệu chi tiết kỳ thi và trạng thái phiên thi phục vụ màn hình exam detail.</w:t>
      </w:r>
    </w:p>
    <w:p>
      <w:pPr>
        <w:pStyle w:val="ETCContent"/>
      </w:pPr>
      <w:r>
        <w:rPr>
          <w:i/>
        </w:rPr>
        <w:t xml:space="preserve">Điều kiện tiên quyết: Token JWT hợp lệ.</w:t>
      </w:r>
    </w:p>
    <w:p>
      <w:pPr>
        <w:pStyle w:val="ETCContent"/>
      </w:pPr>
      <w:r>
        <w:rPr>
          <w:b/>
        </w:rPr>
        <w:t xml:space="preserve">Bước 1: Gọi endpoint chi tiết kỳ thi</w:t>
      </w:r>
    </w:p>
    <w:p>
      <w:pPr>
        <w:pStyle w:val="ETCContent"/>
      </w:pPr>
      <w:r>
        <w:t xml:space="preserve"/>
      </w:r>
      <w:r>
        <w:drawing>
          <wp:inline>
            <wp:extent cx="5029200" cy="5023698"/>
            <wp:docPr id="1017" name="Picture 74505"/>
            <wp:cNvGraphicFramePr>
              <a:graphicFrameLocks noChangeAspect="1"/>
            </wp:cNvGraphicFramePr>
            <a:graphic>
              <a:graphicData uri="http://schemas.openxmlformats.org/drawingml/2006/picture">
                <pic:pic>
                  <pic:nvPicPr>
                    <pic:cNvPr id="0" name="F-007-step-01-exam-detail.png"/>
                    <pic:cNvPicPr/>
                  </pic:nvPicPr>
                  <pic:blipFill>
                    <a:blip r:embed="rId31"/>
                    <a:stretch>
                      <a:fillRect/>
                    </a:stretch>
                  </pic:blipFill>
                  <pic:spPr>
                    <a:xfrm>
                      <a:off x="0" y="0"/>
                      <a:ext cx="5029200" cy="5023698"/>
                    </a:xfrm>
                    <a:prstGeom prst="rect"/>
                  </pic:spPr>
                </pic:pic>
              </a:graphicData>
            </a:graphic>
          </wp:inline>
        </w:drawing>
      </w:r>
      <w:r>
        <w:t xml:space="preserve"/>
      </w:r>
    </w:p>
    <w:p>
      <w:pPr>
        <w:pStyle w:val="ETCContent"/>
      </w:pPr>
      <w:r>
        <w:t xml:space="preserve">→ Kết quả: Trả payload exam detail thành công</w:t>
      </w:r>
    </w:p>
    <w:p>
      <w:pPr>
        <w:pStyle w:val="ETCContent"/>
      </w:pPr>
      <w:r>
        <w:rPr>
          <w:b/>
        </w:rPr>
        <w:t>Các trường hợp lỗi:</w:t>
      </w:r>
    </w:p>
    <w:p>
      <w:pPr>
        <w:pStyle w:val="ETCContent"/>
      </w:pPr>
      <w:r>
        <w:t xml:space="preserve">• Bước 1: Exam ID không tồn tại → 404 Not Found</w:t>
      </w:r>
    </w:p>
    <w:p>
      <w:pPr>
        <w:pStyle w:val="AHeading4"/>
      </w:pPr>
      <w:r>
        <w:t xml:space="preserve">Xác thực JWT qua API</w:t>
      </w:r>
    </w:p>
    <w:p>
      <w:pPr>
        <w:pStyle w:val="ETCContent"/>
      </w:pPr>
      <w:r>
        <w:t xml:space="preserve">API cấp token và bảo vệ endpoint bằng JWT.</w:t>
      </w:r>
    </w:p>
    <w:p>
      <w:pPr>
        <w:pStyle w:val="ETCContent"/>
      </w:pPr>
      <w:r>
        <w:rPr>
          <w:i/>
        </w:rPr>
        <w:t xml:space="preserve">Điều kiện tiên quyết: Service API chạy tại cổng 4000.</w:t>
      </w:r>
    </w:p>
    <w:p>
      <w:pPr>
        <w:pStyle w:val="ETCContent"/>
      </w:pPr>
      <w:r>
        <w:rPr>
          <w:b/>
        </w:rPr>
        <w:t xml:space="preserve">Bước 1: POST /api/v1/auth/login với credentials hợp lệ</w:t>
      </w:r>
    </w:p>
    <w:p>
      <w:pPr>
        <w:pStyle w:val="ETCContent"/>
      </w:pPr>
      <w:r>
        <w:t xml:space="preserve">→ Kết quả: Trả access_token</w:t>
      </w:r>
    </w:p>
    <w:p>
      <w:pPr>
        <w:pStyle w:val="ETCContent"/>
      </w:pPr>
      <w:r>
        <w:rPr>
          <w:b/>
        </w:rPr>
        <w:t xml:space="preserve">Bước 2: Gọi endpoint bảo vệ kèm Authorization Bearer</w:t>
      </w:r>
    </w:p>
    <w:p>
      <w:pPr>
        <w:pStyle w:val="ETCContent"/>
      </w:pPr>
      <w:r>
        <w:t xml:space="preserve">→ Kết quả: Truy cập tài nguyên thành công</w:t>
      </w:r>
    </w:p>
    <w:p>
      <w:pPr>
        <w:pStyle w:val="ETCContent"/>
      </w:pPr>
      <w:r>
        <w:rPr>
          <w:b/>
        </w:rPr>
        <w:t>Các trường hợp lỗi:</w:t>
      </w:r>
    </w:p>
    <w:p>
      <w:pPr>
        <w:pStyle w:val="ETCContent"/>
      </w:pPr>
      <w:r>
        <w:t xml:space="preserve">• Bước 1: Sai thông tin đăng nhập → 401 Unauthorized</w:t>
      </w:r>
    </w:p>
    <w:p>
      <w:pPr>
        <w:pStyle w:val="AHeading2"/>
      </w:pPr>
      <w:r>
        <w:t>Các vấn đề thường gặp khi sử dụng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STT</w:t>
            </w:r>
          </w:p>
        </w:tc>
        <w:tc>
          <w:tcPr>
            <w:tcW w:type="dxa" w:w="2268"/>
          </w:tcPr>
          <w:p>
            <w:r>
              <w:rPr>
                <w:b/>
              </w:rPr>
              <w:t>Tình huống</w:t>
            </w:r>
          </w:p>
        </w:tc>
        <w:tc>
          <w:tcPr>
            <w:tcW w:type="dxa" w:w="2268"/>
          </w:tcPr>
          <w:p>
            <w:r>
              <w:rPr>
                <w:b/>
              </w:rPr>
              <w:t>Nguyên nhân</w:t>
            </w:r>
          </w:p>
        </w:tc>
        <w:tc>
          <w:tcPr>
            <w:tcW w:type="dxa" w:w="2268"/>
          </w:tcPr>
          <w:p>
            <w:r>
              <w:rPr>
                <w:b/>
              </w:rPr>
              <w:t>Cách xử lý</w:t>
            </w:r>
          </w:p>
        </w:tc>
      </w:tr>
      <w:tr>
        <w:tc>
          <w:tcPr>
            <w:tcW w:type="dxa" w:w="2268"/>
          </w:tcPr>
          <w:p>
            <w:r>
              <w:t xml:space="preserve">1</w:t>
            </w:r>
          </w:p>
        </w:tc>
        <w:tc>
          <w:tcPr>
            <w:tcW w:type="dxa" w:w="2268"/>
          </w:tcPr>
          <w:p>
            <w:r>
              <w:t xml:space="preserve">Đăng nhập thất bại liên tục</w:t>
            </w:r>
          </w:p>
        </w:tc>
        <w:tc>
          <w:tcPr>
            <w:tcW w:type="dxa" w:w="2268"/>
          </w:tcPr>
          <w:p>
            <w:r>
              <w:t xml:space="preserve">Sai credentials hoặc seed dữ liệu chưa chạy</w:t>
            </w:r>
          </w:p>
        </w:tc>
        <w:tc>
          <w:tcPr>
            <w:tcW w:type="dxa" w:w="2268"/>
          </w:tcPr>
          <w:p>
            <w:r>
              <w:t xml:space="preserve">Dùng admin/admin hoặc instructor@local.test/dev-instructor, kiểm tra lại dữ liệu mẫu</w:t>
            </w:r>
          </w:p>
        </w:tc>
      </w:tr>
      <w:tr>
        <w:tc>
          <w:tcPr>
            <w:tcW w:type="dxa" w:w="2268"/>
          </w:tcPr>
          <w:p>
            <w:r>
              <w:t xml:space="preserve">2</w:t>
            </w:r>
          </w:p>
        </w:tc>
        <w:tc>
          <w:tcPr>
            <w:tcW w:type="dxa" w:w="2268"/>
          </w:tcPr>
          <w:p>
            <w:r>
              <w:t xml:space="preserve">Màn hình khóa học trống</w:t>
            </w:r>
          </w:p>
        </w:tc>
        <w:tc>
          <w:tcPr>
            <w:tcW w:type="dxa" w:w="2268"/>
          </w:tcPr>
          <w:p>
            <w:r>
              <w:t xml:space="preserve">API /courses lỗi hoặc không có dữ liệu</w:t>
            </w:r>
          </w:p>
        </w:tc>
        <w:tc>
          <w:tcPr>
            <w:tcW w:type="dxa" w:w="2268"/>
          </w:tcPr>
          <w:p>
            <w:r>
              <w:t xml:space="preserve">Kiểm tra log service api, tạo dữ liệu course mẫu từ instructor</w:t>
            </w:r>
          </w:p>
        </w:tc>
      </w:tr>
      <w:tr>
        <w:tc>
          <w:tcPr>
            <w:tcW w:type="dxa" w:w="2268"/>
          </w:tcPr>
          <w:p>
            <w:r>
              <w:t xml:space="preserve">3</w:t>
            </w:r>
          </w:p>
        </w:tc>
        <w:tc>
          <w:tcPr>
            <w:tcW w:type="dxa" w:w="2268"/>
          </w:tcPr>
          <w:p>
            <w:r>
              <w:t xml:space="preserve">Không vào được eKYC</w:t>
            </w:r>
          </w:p>
        </w:tc>
        <w:tc>
          <w:tcPr>
            <w:tcW w:type="dxa" w:w="2268"/>
          </w:tcPr>
          <w:p>
            <w:r>
              <w:t xml:space="preserve">Browser chưa cấp quyền camera/microphone</w:t>
            </w:r>
          </w:p>
        </w:tc>
        <w:tc>
          <w:tcPr>
            <w:tcW w:type="dxa" w:w="2268"/>
          </w:tcPr>
          <w:p>
            <w:r>
              <w:t xml:space="preserve">Cấp quyền thiết bị trong trình duyệt và tải lại phiên thi</w:t>
            </w:r>
          </w:p>
        </w:tc>
      </w:tr>
      <w:tr>
        <w:tc>
          <w:tcPr>
            <w:tcW w:type="dxa" w:w="2268"/>
          </w:tcPr>
          <w:p>
            <w:r>
              <w:t xml:space="preserve">4</w:t>
            </w:r>
          </w:p>
        </w:tc>
        <w:tc>
          <w:tcPr>
            <w:tcW w:type="dxa" w:w="2268"/>
          </w:tcPr>
          <w:p>
            <w:r>
              <w:t xml:space="preserve">Publish khóa học bị lỗi quyền</w:t>
            </w:r>
          </w:p>
        </w:tc>
        <w:tc>
          <w:tcPr>
            <w:tcW w:type="dxa" w:w="2268"/>
          </w:tcPr>
          <w:p>
            <w:r>
              <w:t xml:space="preserve">Token không thuộc vai trò instructor/admin</w:t>
            </w:r>
          </w:p>
        </w:tc>
        <w:tc>
          <w:tcPr>
            <w:tcW w:type="dxa" w:w="2268"/>
          </w:tcPr>
          <w:p>
            <w:r>
              <w:t xml:space="preserve">Đăng nhập bằng tài khoản instructor hoặc admin trước khi thao tác</w:t>
            </w:r>
          </w:p>
        </w:tc>
      </w:tr>
    </w:tbl>
    <w:sectPr w:rsidRPr="00532F6E" w:rsidR="00104AA0" w:rsidSect="00104AA0">
      <w:headerReference w:type="default" r:id="rId9"/>
      <w:footerReference w:type="default" r:id="rId10"/>
      <w:headerReference w:type="even" r:id="rId16"/>
      <w:footerReference w:type="even" r:id="rId17"/>
      <w:pgSz w:w="11900" w:h="16840" w:orient="portrait"/>
      <w:pgMar w:top="1134" w:right="850" w:bottom="1134" w:left="1701" w:header="708" w:footer="708" w:gutter="0"/>
      <w:cols w:space="708"/>
      <w:titlePg/>
      <w:docGrid w:linePitch="360"/>
      <w:headerReference w:type="first" r:id="R42be73fb31e94254"/>
      <w:footerReference w:type="first" r:id="R30da6d2ade694d0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7BC8" w:rsidP="00EE031A" w:rsidRDefault="00597BC8" w14:paraId="3BBDC53C" w14:textId="77777777">
      <w:pPr>
        <w:spacing w:after="0" w:line="240" w:lineRule="auto"/>
      </w:pPr>
      <w:r>
        <w:separator/>
      </w:r>
    </w:p>
  </w:endnote>
  <w:endnote w:type="continuationSeparator" w:id="0">
    <w:p w:rsidR="00597BC8" w:rsidP="00EE031A" w:rsidRDefault="00597BC8" w14:paraId="29F10F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55AD2A55">
      <w:trPr>
        <w:trHeight w:val="300"/>
      </w:trPr>
      <w:tc>
        <w:tcPr>
          <w:tcW w:w="3020" w:type="dxa"/>
          <w:tcMar/>
        </w:tcPr>
        <w:p w:rsidR="2D6B4D54" w:rsidP="2D6B4D54" w:rsidRDefault="2D6B4D54" w14:paraId="2AE12FD8" w14:textId="12D02F69">
          <w:pPr>
            <w:pStyle w:val="Header"/>
            <w:bidi w:val="0"/>
            <w:ind w:left="-115"/>
            <w:jc w:val="left"/>
          </w:pPr>
        </w:p>
      </w:tc>
      <w:tc>
        <w:tcPr>
          <w:tcW w:w="3020" w:type="dxa"/>
          <w:tcMar/>
        </w:tcPr>
        <w:p w:rsidR="2D6B4D54" w:rsidP="2D6B4D54" w:rsidRDefault="2D6B4D54" w14:paraId="4B04354E" w14:textId="33162CD2">
          <w:pPr>
            <w:pStyle w:val="Header"/>
            <w:bidi w:val="0"/>
            <w:jc w:val="center"/>
          </w:pPr>
        </w:p>
      </w:tc>
      <w:tc>
        <w:tcPr>
          <w:tcW w:w="3020" w:type="dxa"/>
          <w:tcMar/>
        </w:tcPr>
        <w:p w:rsidR="2D6B4D54" w:rsidP="2D6B4D54" w:rsidRDefault="2D6B4D54" w14:paraId="46AD4C49" w14:textId="3F77207D">
          <w:pPr>
            <w:pStyle w:val="Header"/>
            <w:bidi w:val="0"/>
            <w:ind w:right="-115"/>
            <w:jc w:val="right"/>
          </w:pPr>
        </w:p>
      </w:tc>
    </w:tr>
  </w:tbl>
  <w:p w:rsidR="2D6B4D54" w:rsidP="2D6B4D54" w:rsidRDefault="2D6B4D54" w14:paraId="2FB776FE" w14:textId="5D0AA50B">
    <w:pPr>
      <w:pStyle w:val="Footer"/>
      <w:bidi w:val="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7BC8" w:rsidP="00EE031A" w:rsidRDefault="00597BC8" w14:paraId="7FE2474E" w14:textId="77777777">
      <w:pPr>
        <w:spacing w:after="0" w:line="240" w:lineRule="auto"/>
      </w:pPr>
      <w:r>
        <w:separator/>
      </w:r>
    </w:p>
  </w:footnote>
  <w:footnote w:type="continuationSeparator" w:id="0">
    <w:p w:rsidR="00597BC8" w:rsidP="00EE031A" w:rsidRDefault="00597BC8" w14:paraId="0BDE3F7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A903E9" w:rsidR="00D54D86" w:rsidP="00104AA0" w:rsidRDefault="00D54D86" w14:paraId="0740DDC6" w14:textId="76677644">
    <w:pPr>
      <w:pStyle w:val="Header"/>
      <w:rPr>
        <w:rFonts w:ascii="Times New Roman" w:hAnsi="Times New Roman" w:cs="Times New Roman"/>
        <w:i/>
      </w:rPr>
    </w:pPr>
    <w:r>
      <w:rPr>
        <w:noProof/>
      </w:rPr>
      <w:t xml:space="preserve">EDUPROCTOR-2026 - Tài liệu hướng dẫn sử dụng</w:t>
      <w:tab/>
      <w:tab/>
      <w:t xml:space="preserve">Phiên bản: 1.0</w:t>
    </w:r>
    <w:r>
      <w:rPr>
        <w:noProof/>
      </w:rPr>
    </w:r>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Pr="00A903E9">
      <w:rPr>
        <w:rFonts w:ascii="Times New Roman" w:hAnsi="Times New Roman" w:cs="Times New Roman"/>
        <w:i/>
      </w:rPr>
    </w:r>
    <w:r w:rsidR="004F4991">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r>
      <w:rPr>
        <w:rFonts w:ascii="Times New Roman" w:hAnsi="Times New Roman" w:cs="Times New Roman"/>
        <w:i/>
        <w:color w:val="808080" w:themeColor="background1" w:themeShade="80"/>
      </w:rPr>
    </w:r>
  </w:p>
  <w:p w:rsidR="00D54D86" w:rsidP="00104AA0" w:rsidRDefault="00D54D86" w14:paraId="5E88B3B8" w14:textId="77777777">
    <w:pPr>
      <w:pStyle w:val="Header"/>
    </w:pPr>
  </w:p>
  <w:p w:rsidR="00D54D86" w:rsidRDefault="00D54D86" w14:paraId="3D637BED" w14:textId="77777777">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2FDE0E5A">
      <w:trPr>
        <w:trHeight w:val="300"/>
      </w:trPr>
      <w:tc>
        <w:tcPr>
          <w:tcW w:w="3020" w:type="dxa"/>
          <w:tcMar/>
        </w:tcPr>
        <w:p w:rsidR="2D6B4D54" w:rsidP="2D6B4D54" w:rsidRDefault="2D6B4D54" w14:paraId="5D88A99A" w14:textId="0DE2EBC1">
          <w:pPr>
            <w:pStyle w:val="Header"/>
            <w:bidi w:val="0"/>
            <w:ind w:left="-115"/>
            <w:jc w:val="left"/>
          </w:pPr>
        </w:p>
      </w:tc>
      <w:tc>
        <w:tcPr>
          <w:tcW w:w="3020" w:type="dxa"/>
          <w:tcMar/>
        </w:tcPr>
        <w:p w:rsidR="2D6B4D54" w:rsidP="2D6B4D54" w:rsidRDefault="2D6B4D54" w14:paraId="3C444B0B" w14:textId="750EF2F1">
          <w:pPr>
            <w:pStyle w:val="Header"/>
            <w:bidi w:val="0"/>
            <w:jc w:val="center"/>
          </w:pPr>
        </w:p>
      </w:tc>
      <w:tc>
        <w:tcPr>
          <w:tcW w:w="3020" w:type="dxa"/>
          <w:tcMar/>
        </w:tcPr>
        <w:p w:rsidR="2D6B4D54" w:rsidP="2D6B4D54" w:rsidRDefault="2D6B4D54" w14:paraId="18904083" w14:textId="366D2D4E">
          <w:pPr>
            <w:pStyle w:val="Header"/>
            <w:bidi w:val="0"/>
            <w:ind w:right="-115"/>
            <w:jc w:val="right"/>
          </w:pPr>
        </w:p>
      </w:tc>
    </w:tr>
  </w:tbl>
  <w:p w:rsidR="2D6B4D54" w:rsidP="2D6B4D54" w:rsidRDefault="2D6B4D54" w14:paraId="4C01D49E" w14:textId="77B47D45">
    <w:pPr>
      <w:pStyle w:val="Header"/>
      <w:bidi w:val="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ECE"/>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6EF4189"/>
    <w:multiLevelType w:val="multilevel"/>
    <w:tmpl w:val="46D270A4"/>
    <w:lvl w:ilvl="0">
      <w:start w:val="8"/>
      <w:numFmt w:val="decimal"/>
      <w:suff w:val="space"/>
      <w:lvlText w:val="%1."/>
      <w:lvlJc w:val="left"/>
      <w:pPr>
        <w:ind w:left="0" w:firstLine="0"/>
      </w:pPr>
      <w:rPr>
        <w:rFonts w:hint="default" w:ascii="Times New Roman" w:hAnsi="Times New Roman" w:cs="Times New Roman" w:eastAsiaTheme="majorEastAsia"/>
      </w:rPr>
    </w:lvl>
    <w:lvl w:ilvl="1">
      <w:start w:val="1"/>
      <w:numFmt w:val="decimal"/>
      <w:suff w:val="space"/>
      <w:lvlText w:val="%1.%2."/>
      <w:lvlJc w:val="left"/>
      <w:pPr>
        <w:ind w:left="27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3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0" w:firstLine="0"/>
      </w:pPr>
      <w:rPr>
        <w:rFonts w:hint="default"/>
        <w:b w:val="0"/>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0" w:firstLine="0"/>
      </w:pPr>
      <w:rPr>
        <w:rFonts w:hint="default"/>
        <w:b w: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A3848D2"/>
    <w:multiLevelType w:val="hybridMultilevel"/>
    <w:tmpl w:val="11BCD4F8"/>
    <w:lvl w:ilvl="0" w:tplc="E2D0CA62">
      <w:start w:val="1"/>
      <w:numFmt w:val="bullet"/>
      <w:pStyle w:val="ETC-Dash"/>
      <w:lvlText w:val="-"/>
      <w:lvlJc w:val="left"/>
      <w:pPr>
        <w:ind w:left="5464" w:hanging="360"/>
      </w:pPr>
      <w:rPr>
        <w:rFonts w:hint="default" w:ascii="Calibri" w:hAnsi="Calibri" w:eastAsiaTheme="minorEastAsia" w:cstheme="minorBidi"/>
      </w:rPr>
    </w:lvl>
    <w:lvl w:ilvl="1" w:tplc="04090003">
      <w:start w:val="1"/>
      <w:numFmt w:val="bullet"/>
      <w:lvlText w:val="o"/>
      <w:lvlJc w:val="left"/>
      <w:pPr>
        <w:ind w:left="1748" w:hanging="360"/>
      </w:pPr>
      <w:rPr>
        <w:rFonts w:hint="default" w:ascii="Courier New" w:hAnsi="Courier New" w:cs="Courier New"/>
      </w:rPr>
    </w:lvl>
    <w:lvl w:ilvl="2" w:tplc="04090005">
      <w:start w:val="1"/>
      <w:numFmt w:val="bullet"/>
      <w:lvlText w:val=""/>
      <w:lvlJc w:val="left"/>
      <w:pPr>
        <w:ind w:left="2468" w:hanging="360"/>
      </w:pPr>
      <w:rPr>
        <w:rFonts w:hint="default" w:ascii="Wingdings" w:hAnsi="Wingdings"/>
      </w:rPr>
    </w:lvl>
    <w:lvl w:ilvl="3" w:tplc="04090001" w:tentative="1">
      <w:start w:val="1"/>
      <w:numFmt w:val="bullet"/>
      <w:lvlText w:val=""/>
      <w:lvlJc w:val="left"/>
      <w:pPr>
        <w:ind w:left="3188" w:hanging="360"/>
      </w:pPr>
      <w:rPr>
        <w:rFonts w:hint="default" w:ascii="Symbol" w:hAnsi="Symbol"/>
      </w:rPr>
    </w:lvl>
    <w:lvl w:ilvl="4" w:tplc="04090003" w:tentative="1">
      <w:start w:val="1"/>
      <w:numFmt w:val="bullet"/>
      <w:lvlText w:val="o"/>
      <w:lvlJc w:val="left"/>
      <w:pPr>
        <w:ind w:left="3908" w:hanging="360"/>
      </w:pPr>
      <w:rPr>
        <w:rFonts w:hint="default" w:ascii="Courier New" w:hAnsi="Courier New" w:cs="Courier New"/>
      </w:rPr>
    </w:lvl>
    <w:lvl w:ilvl="5" w:tplc="04090005" w:tentative="1">
      <w:start w:val="1"/>
      <w:numFmt w:val="bullet"/>
      <w:lvlText w:val=""/>
      <w:lvlJc w:val="left"/>
      <w:pPr>
        <w:ind w:left="4628" w:hanging="360"/>
      </w:pPr>
      <w:rPr>
        <w:rFonts w:hint="default" w:ascii="Wingdings" w:hAnsi="Wingdings"/>
      </w:rPr>
    </w:lvl>
    <w:lvl w:ilvl="6" w:tplc="04090001" w:tentative="1">
      <w:start w:val="1"/>
      <w:numFmt w:val="bullet"/>
      <w:lvlText w:val=""/>
      <w:lvlJc w:val="left"/>
      <w:pPr>
        <w:ind w:left="5348" w:hanging="360"/>
      </w:pPr>
      <w:rPr>
        <w:rFonts w:hint="default" w:ascii="Symbol" w:hAnsi="Symbol"/>
      </w:rPr>
    </w:lvl>
    <w:lvl w:ilvl="7" w:tplc="04090003" w:tentative="1">
      <w:start w:val="1"/>
      <w:numFmt w:val="bullet"/>
      <w:lvlText w:val="o"/>
      <w:lvlJc w:val="left"/>
      <w:pPr>
        <w:ind w:left="6068" w:hanging="360"/>
      </w:pPr>
      <w:rPr>
        <w:rFonts w:hint="default" w:ascii="Courier New" w:hAnsi="Courier New" w:cs="Courier New"/>
      </w:rPr>
    </w:lvl>
    <w:lvl w:ilvl="8" w:tplc="04090005" w:tentative="1">
      <w:start w:val="1"/>
      <w:numFmt w:val="bullet"/>
      <w:lvlText w:val=""/>
      <w:lvlJc w:val="left"/>
      <w:pPr>
        <w:ind w:left="6788" w:hanging="360"/>
      </w:pPr>
      <w:rPr>
        <w:rFonts w:hint="default" w:ascii="Wingdings" w:hAnsi="Wingdings"/>
      </w:rPr>
    </w:lvl>
  </w:abstractNum>
  <w:abstractNum w:abstractNumId="3" w15:restartNumberingAfterBreak="0">
    <w:nsid w:val="109837E3"/>
    <w:multiLevelType w:val="hybridMultilevel"/>
    <w:tmpl w:val="8646A336"/>
    <w:lvl w:ilvl="0" w:tplc="64C67E6A">
      <w:start w:val="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505DFD"/>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EEA3BE5"/>
    <w:multiLevelType w:val="hybridMultilevel"/>
    <w:tmpl w:val="927C23B8"/>
    <w:lvl w:ilvl="0" w:tplc="672A4500">
      <w:start w:val="2"/>
      <w:numFmt w:val="bullet"/>
      <w:lvlText w:val="-"/>
      <w:lvlJc w:val="left"/>
      <w:pPr>
        <w:ind w:left="720" w:hanging="360"/>
      </w:pPr>
      <w:rPr>
        <w:rFonts w:hint="default" w:ascii="Times New Roman" w:hAnsi="Times New Roman" w:cs="Times New Roman" w:eastAsiaTheme="minorEastAsia"/>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0A5D84"/>
    <w:multiLevelType w:val="hybridMultilevel"/>
    <w:tmpl w:val="64FED5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23471DE2"/>
    <w:multiLevelType w:val="hybridMultilevel"/>
    <w:tmpl w:val="54129258"/>
    <w:lvl w:ilvl="0" w:tplc="04090001">
      <w:start w:val="1"/>
      <w:numFmt w:val="bullet"/>
      <w:lvlText w:val=""/>
      <w:lvlJc w:val="left"/>
      <w:pPr>
        <w:ind w:left="1282" w:hanging="360"/>
      </w:pPr>
      <w:rPr>
        <w:rFonts w:hint="default" w:ascii="Symbol" w:hAnsi="Symbol"/>
      </w:rPr>
    </w:lvl>
    <w:lvl w:ilvl="1" w:tplc="04090003" w:tentative="1">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9" w15:restartNumberingAfterBreak="0">
    <w:nsid w:val="24911465"/>
    <w:multiLevelType w:val="multilevel"/>
    <w:tmpl w:val="99667768"/>
    <w:lvl w:ilvl="0">
      <w:start w:val="1"/>
      <w:numFmt w:val="upperRoman"/>
      <w:pStyle w:val="AHEADING1"/>
      <w:suff w:val="space"/>
      <w:lvlText w:val="%1."/>
      <w:lvlJc w:val="left"/>
      <w:pPr>
        <w:ind w:left="0" w:firstLine="0"/>
      </w:pPr>
      <w:rPr>
        <w:rFonts w:hint="default"/>
        <w:b/>
        <w:i w:val="0"/>
        <w:color w:val="auto"/>
        <w:sz w:val="24"/>
        <w:szCs w:val="24"/>
      </w:rPr>
    </w:lvl>
    <w:lvl w:ilvl="1">
      <w:start w:val="1"/>
      <w:numFmt w:val="decimal"/>
      <w:pStyle w:val="AHeading2"/>
      <w:suff w:val="space"/>
      <w:lvlText w:val="%2."/>
      <w:lvlJc w:val="left"/>
      <w:pPr>
        <w:ind w:left="0" w:firstLine="0"/>
      </w:pPr>
      <w:rPr>
        <w:rFonts w:hint="default"/>
        <w:b/>
        <w:bCs w:val="0"/>
        <w:i w:val="0"/>
        <w:iCs w:val="0"/>
        <w:caps w:val="0"/>
        <w:smallCaps w:val="0"/>
        <w:strike w:val="0"/>
        <w:dstrike w:val="0"/>
        <w:outline w:val="0"/>
        <w:shadow w:val="0"/>
        <w:emboss w:val="0"/>
        <w:imprint w:val="0"/>
        <w:noProof w:val="0"/>
        <w:vanish w:val="0"/>
        <w:color w:val="auto"/>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Heading3"/>
      <w:suff w:val="space"/>
      <w:lvlText w:val="%2.%3."/>
      <w:lvlJc w:val="left"/>
      <w:pPr>
        <w:ind w:left="0" w:firstLine="0"/>
      </w:pPr>
      <w:rPr>
        <w:specVanish w:val="0"/>
      </w:rPr>
    </w:lvl>
    <w:lvl w:ilvl="3">
      <w:start w:val="1"/>
      <w:numFmt w:val="decimal"/>
      <w:pStyle w:val="AHeading4"/>
      <w:suff w:val="space"/>
      <w:lvlText w:val="%2.%3.%4"/>
      <w:lvlJc w:val="left"/>
      <w:pPr>
        <w:ind w:left="0" w:firstLine="0"/>
      </w:pPr>
      <w:rPr>
        <w:rFonts w:hint="default"/>
        <w:b/>
        <w:bCs/>
        <w:i/>
        <w:iCs w:val="0"/>
        <w:caps w:val="0"/>
        <w:smallCaps w:val="0"/>
        <w:strike w:val="0"/>
        <w:dstrike w:val="0"/>
        <w:outline w:val="0"/>
        <w:shadow w:val="0"/>
        <w:emboss w:val="0"/>
        <w:imprint w:val="0"/>
        <w:noProof w:val="0"/>
        <w:snapToGrid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pStyle w:val="AHeading5"/>
      <w:suff w:val="space"/>
      <w:lvlText w:val="%5."/>
      <w:lvlJc w:val="left"/>
      <w:pPr>
        <w:ind w:left="0" w:firstLine="0"/>
      </w:pPr>
      <w:rPr>
        <w:rFonts w:hint="default"/>
        <w:b/>
        <w:bCs w:val="0"/>
        <w:i/>
        <w:sz w:val="22"/>
        <w:szCs w:val="22"/>
      </w:rPr>
    </w:lvl>
    <w:lvl w:ilvl="5">
      <w:start w:val="1"/>
      <w:numFmt w:val="decimal"/>
      <w:suff w:val="space"/>
      <w:lvlText w:val="%1.%2.%3.%4.%5.%6."/>
      <w:lvlJc w:val="left"/>
      <w:pPr>
        <w:ind w:left="0" w:firstLine="0"/>
      </w:pPr>
      <w:rPr>
        <w:rFonts w:hint="default"/>
        <w:sz w:val="26"/>
        <w:u w:val="single"/>
      </w:rPr>
    </w:lvl>
    <w:lvl w:ilvl="6">
      <w:start w:val="1"/>
      <w:numFmt w:val="decimal"/>
      <w:suff w:val="space"/>
      <w:lvlText w:val="%1.%2.%3.%4.%5.%6.%7."/>
      <w:lvlJc w:val="left"/>
      <w:pPr>
        <w:ind w:left="0" w:firstLine="0"/>
      </w:pPr>
      <w:rPr>
        <w:rFonts w:hint="default"/>
        <w:color w:val="auto"/>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sz w:val="26"/>
      </w:rPr>
    </w:lvl>
  </w:abstractNum>
  <w:abstractNum w:abstractNumId="10" w15:restartNumberingAfterBreak="0">
    <w:nsid w:val="25BF4145"/>
    <w:multiLevelType w:val="hybridMultilevel"/>
    <w:tmpl w:val="ACBC12C6"/>
    <w:lvl w:ilvl="0" w:tplc="8AF8C2F6">
      <w:numFmt w:val="bullet"/>
      <w:pStyle w:val="Indent1Char1"/>
      <w:lvlText w:val="-"/>
      <w:lvlJc w:val="left"/>
      <w:pPr>
        <w:tabs>
          <w:tab w:val="num" w:pos="786"/>
        </w:tabs>
        <w:ind w:left="786" w:hanging="360"/>
      </w:pPr>
      <w:rPr>
        <w:rFonts w:hint="default" w:ascii="Times New Roman" w:hAnsi="Times New Roman" w:eastAsia="Times New Roman"/>
      </w:rPr>
    </w:lvl>
    <w:lvl w:ilvl="1" w:tplc="04090019">
      <w:start w:val="1"/>
      <w:numFmt w:val="bullet"/>
      <w:lvlText w:val="o"/>
      <w:lvlJc w:val="left"/>
      <w:pPr>
        <w:tabs>
          <w:tab w:val="num" w:pos="1440"/>
        </w:tabs>
        <w:ind w:left="1440" w:hanging="360"/>
      </w:pPr>
      <w:rPr>
        <w:rFonts w:hint="default" w:ascii="Courier New" w:hAnsi="Courier New"/>
      </w:rPr>
    </w:lvl>
    <w:lvl w:ilvl="2" w:tplc="0409001B">
      <w:start w:val="1"/>
      <w:numFmt w:val="bullet"/>
      <w:lvlText w:val=""/>
      <w:lvlJc w:val="left"/>
      <w:pPr>
        <w:tabs>
          <w:tab w:val="num" w:pos="2160"/>
        </w:tabs>
        <w:ind w:left="2160" w:hanging="360"/>
      </w:pPr>
      <w:rPr>
        <w:rFonts w:hint="default" w:ascii="Wingdings" w:hAnsi="Wingdings"/>
      </w:rPr>
    </w:lvl>
    <w:lvl w:ilvl="3" w:tplc="0409000F">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2823088D"/>
    <w:multiLevelType w:val="hybridMultilevel"/>
    <w:tmpl w:val="91D2CE72"/>
    <w:lvl w:ilvl="0" w:tplc="9D00972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9892EAF"/>
    <w:multiLevelType w:val="hybridMultilevel"/>
    <w:tmpl w:val="240E8628"/>
    <w:lvl w:ilvl="0" w:tplc="182468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F700D"/>
    <w:multiLevelType w:val="hybridMultilevel"/>
    <w:tmpl w:val="B0B8037E"/>
    <w:lvl w:ilvl="0" w:tplc="287EBB5A">
      <w:start w:val="1"/>
      <w:numFmt w:val="bullet"/>
      <w:lvlText w:val="-"/>
      <w:lvlJc w:val="left"/>
      <w:pPr>
        <w:ind w:left="1080" w:hanging="360"/>
      </w:pPr>
      <w:rPr>
        <w:rFonts w:hint="default" w:ascii="Times New Roman" w:hAnsi="Times New Roman" w:eastAsia="Times New Roman" w:cs="Times New Roman"/>
        <w:b/>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4" w15:restartNumberingAfterBreak="0">
    <w:nsid w:val="2D4D1FCD"/>
    <w:multiLevelType w:val="hybridMultilevel"/>
    <w:tmpl w:val="1E6EE7AE"/>
    <w:lvl w:ilvl="0" w:tplc="F6526B32">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761A7"/>
    <w:multiLevelType w:val="hybridMultilevel"/>
    <w:tmpl w:val="8222D4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2FA336B7"/>
    <w:multiLevelType w:val="hybridMultilevel"/>
    <w:tmpl w:val="5BBA706E"/>
    <w:lvl w:ilvl="0" w:tplc="961E7E22">
      <w:start w:val="1"/>
      <w:numFmt w:val="bullet"/>
      <w:lvlText w:val="-"/>
      <w:lvlJc w:val="left"/>
      <w:pPr>
        <w:ind w:left="927" w:hanging="360"/>
      </w:pPr>
      <w:rPr>
        <w:rFonts w:hint="default" w:ascii="Times New Roman" w:hAnsi="Times New Roman" w:eastAsia="Times New Roman" w:cs="Times New Roman"/>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7"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6231C72"/>
    <w:multiLevelType w:val="hybridMultilevel"/>
    <w:tmpl w:val="F4A4D546"/>
    <w:lvl w:ilvl="0" w:tplc="649C515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228E5"/>
    <w:multiLevelType w:val="hybridMultilevel"/>
    <w:tmpl w:val="219CBF3E"/>
    <w:lvl w:ilvl="0" w:tplc="FF96B5C0">
      <w:start w:val="1"/>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0" w15:restartNumberingAfterBreak="0">
    <w:nsid w:val="3CD922D9"/>
    <w:multiLevelType w:val="singleLevel"/>
    <w:tmpl w:val="A4283304"/>
    <w:lvl w:ilvl="0">
      <w:start w:val="1"/>
      <w:numFmt w:val="bullet"/>
      <w:pStyle w:val="Mucvidu"/>
      <w:lvlText w:val=""/>
      <w:lvlJc w:val="left"/>
      <w:pPr>
        <w:tabs>
          <w:tab w:val="num" w:pos="360"/>
        </w:tabs>
        <w:ind w:left="360" w:hanging="360"/>
      </w:pPr>
      <w:rPr>
        <w:rFonts w:hint="default" w:ascii="Wingdings" w:hAnsi="Wingdings"/>
      </w:rPr>
    </w:lvl>
  </w:abstractNum>
  <w:abstractNum w:abstractNumId="21" w15:restartNumberingAfterBreak="0">
    <w:nsid w:val="47CC2F80"/>
    <w:multiLevelType w:val="hybridMultilevel"/>
    <w:tmpl w:val="DB387000"/>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2" w15:restartNumberingAfterBreak="0">
    <w:nsid w:val="4A0A1B2A"/>
    <w:multiLevelType w:val="multilevel"/>
    <w:tmpl w:val="889A13C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lvlText w:val="̶"/>
      <w:lvlJc w:val="left"/>
      <w:pPr>
        <w:tabs>
          <w:tab w:val="num" w:pos="720"/>
        </w:tabs>
        <w:ind w:left="0" w:firstLine="360"/>
      </w:pPr>
      <w:rPr>
        <w:rFonts w:hint="default" w:ascii="Times New Roman" w:hAnsi="Times New Roman" w:cs="Times New Roman"/>
      </w:rPr>
    </w:lvl>
    <w:lvl w:ilvl="3">
      <w:start w:val="1"/>
      <w:numFmt w:val="bullet"/>
      <w:pStyle w:val="ANormalBullet2"/>
      <w:lvlText w:val="+"/>
      <w:lvlJc w:val="left"/>
      <w:pPr>
        <w:tabs>
          <w:tab w:val="num" w:pos="1080"/>
        </w:tabs>
        <w:ind w:left="0" w:firstLine="720"/>
      </w:pPr>
      <w:rPr>
        <w:rFonts w:hint="default" w:ascii="Times New Roman" w:hAnsi="Times New Roman" w:cs="Times New Roman"/>
        <w:color w:val="auto"/>
      </w:rPr>
    </w:lvl>
    <w:lvl w:ilvl="4">
      <w:start w:val="1"/>
      <w:numFmt w:val="bullet"/>
      <w:pStyle w:val="ANormalBullet3"/>
      <w:lvlText w:val="○"/>
      <w:lvlJc w:val="left"/>
      <w:pPr>
        <w:tabs>
          <w:tab w:val="num" w:pos="1440"/>
        </w:tabs>
        <w:ind w:left="0" w:firstLine="1080"/>
      </w:pPr>
      <w:rPr>
        <w:rFonts w:hint="default" w:ascii="Times New Roman" w:hAnsi="Times New Roman" w:cs="Times New Roman"/>
      </w:rPr>
    </w:lvl>
    <w:lvl w:ilvl="5">
      <w:start w:val="1"/>
      <w:numFmt w:val="bullet"/>
      <w:pStyle w:val="ANormalBullet4"/>
      <w:lvlText w:val=""/>
      <w:lvlJc w:val="left"/>
      <w:pPr>
        <w:tabs>
          <w:tab w:val="num" w:pos="1800"/>
        </w:tabs>
        <w:ind w:left="0" w:firstLine="1440"/>
      </w:pPr>
      <w:rPr>
        <w:rFonts w:hint="default" w:ascii="Wingdings" w:hAnsi="Wingdings"/>
      </w:rPr>
    </w:lvl>
    <w:lvl w:ilvl="6">
      <w:start w:val="1"/>
      <w:numFmt w:val="bullet"/>
      <w:pStyle w:val="ANormalBullet5"/>
      <w:lvlText w:val=""/>
      <w:lvlJc w:val="left"/>
      <w:pPr>
        <w:tabs>
          <w:tab w:val="num" w:pos="2160"/>
        </w:tabs>
        <w:ind w:left="0" w:firstLine="1800"/>
      </w:pPr>
      <w:rPr>
        <w:rFonts w:hint="default" w:ascii="Wingdings" w:hAnsi="Wingdings"/>
      </w:rPr>
    </w:lvl>
    <w:lvl w:ilvl="7">
      <w:start w:val="1"/>
      <w:numFmt w:val="bullet"/>
      <w:pStyle w:val="AnormalBullet6"/>
      <w:lvlText w:val=""/>
      <w:lvlJc w:val="left"/>
      <w:pPr>
        <w:tabs>
          <w:tab w:val="num" w:pos="2520"/>
        </w:tabs>
        <w:ind w:left="0" w:firstLine="2160"/>
      </w:pPr>
      <w:rPr>
        <w:rFonts w:hint="default" w:ascii="Wingdings" w:hAnsi="Wingdings"/>
      </w:rPr>
    </w:lvl>
    <w:lvl w:ilvl="8">
      <w:start w:val="1"/>
      <w:numFmt w:val="none"/>
      <w:lvlText w:val=""/>
      <w:lvlJc w:val="left"/>
      <w:pPr>
        <w:tabs>
          <w:tab w:val="num" w:pos="4959"/>
        </w:tabs>
        <w:ind w:left="4959" w:hanging="425"/>
      </w:pPr>
      <w:rPr>
        <w:rFonts w:hint="default"/>
      </w:rPr>
    </w:lvl>
  </w:abstractNum>
  <w:abstractNum w:abstractNumId="23" w15:restartNumberingAfterBreak="0">
    <w:nsid w:val="4C1923F8"/>
    <w:multiLevelType w:val="multilevel"/>
    <w:tmpl w:val="F2E01A06"/>
    <w:lvl w:ilvl="0">
      <w:numFmt w:val="bullet"/>
      <w:lvlText w:val="-"/>
      <w:lvlJc w:val="left"/>
      <w:pPr>
        <w:tabs>
          <w:tab w:val="num" w:pos="1296"/>
        </w:tabs>
        <w:ind w:left="1296" w:hanging="360"/>
      </w:pPr>
      <w:rPr>
        <w:rFonts w:hint="default" w:ascii="Arial" w:hAnsi="Arial"/>
      </w:rPr>
    </w:lvl>
    <w:lvl w:ilvl="1">
      <w:start w:val="1"/>
      <w:numFmt w:val="bullet"/>
      <w:pStyle w:val="B2"/>
      <w:lvlText w:val="o"/>
      <w:lvlJc w:val="left"/>
      <w:pPr>
        <w:tabs>
          <w:tab w:val="num" w:pos="1800"/>
        </w:tabs>
        <w:ind w:left="1800" w:hanging="360"/>
      </w:pPr>
      <w:rPr>
        <w:rFonts w:hint="default" w:ascii="Courier New" w:hAnsi="Courier New"/>
      </w:rPr>
    </w:lvl>
    <w:lvl w:ilvl="2">
      <w:start w:val="1"/>
      <w:numFmt w:val="bullet"/>
      <w:lvlText w:val=""/>
      <w:lvlJc w:val="left"/>
      <w:pPr>
        <w:tabs>
          <w:tab w:val="num" w:pos="2736"/>
        </w:tabs>
        <w:ind w:left="2736" w:hanging="360"/>
      </w:pPr>
      <w:rPr>
        <w:rFonts w:hint="default" w:ascii="Wingdings" w:hAnsi="Wingdings"/>
      </w:rPr>
    </w:lvl>
    <w:lvl w:ilvl="3">
      <w:start w:val="1"/>
      <w:numFmt w:val="bullet"/>
      <w:lvlText w:val=""/>
      <w:lvlJc w:val="left"/>
      <w:pPr>
        <w:tabs>
          <w:tab w:val="num" w:pos="3456"/>
        </w:tabs>
        <w:ind w:left="3456" w:hanging="360"/>
      </w:pPr>
      <w:rPr>
        <w:rFonts w:hint="default" w:ascii="Symbol" w:hAnsi="Symbol"/>
      </w:rPr>
    </w:lvl>
    <w:lvl w:ilvl="4">
      <w:start w:val="4"/>
      <w:numFmt w:val="bullet"/>
      <w:lvlText w:val="-"/>
      <w:lvlJc w:val="left"/>
      <w:pPr>
        <w:tabs>
          <w:tab w:val="num" w:pos="4176"/>
        </w:tabs>
        <w:ind w:left="4176" w:hanging="360"/>
      </w:pPr>
      <w:rPr>
        <w:rFonts w:hint="default" w:ascii="Arial" w:hAnsi="Arial"/>
      </w:rPr>
    </w:lvl>
    <w:lvl w:ilvl="5">
      <w:start w:val="1"/>
      <w:numFmt w:val="bullet"/>
      <w:lvlText w:val="o"/>
      <w:lvlJc w:val="left"/>
      <w:pPr>
        <w:tabs>
          <w:tab w:val="num" w:pos="4896"/>
        </w:tabs>
        <w:ind w:left="4896" w:hanging="360"/>
      </w:pPr>
      <w:rPr>
        <w:rFonts w:hint="default" w:ascii="Courier New" w:hAnsi="Courier New"/>
      </w:rPr>
    </w:lvl>
    <w:lvl w:ilvl="6">
      <w:start w:val="1"/>
      <w:numFmt w:val="bullet"/>
      <w:lvlText w:val=""/>
      <w:lvlJc w:val="left"/>
      <w:pPr>
        <w:tabs>
          <w:tab w:val="num" w:pos="5616"/>
        </w:tabs>
        <w:ind w:left="5616" w:hanging="360"/>
      </w:pPr>
      <w:rPr>
        <w:rFonts w:hint="default" w:ascii="Symbol" w:hAnsi="Symbol"/>
      </w:rPr>
    </w:lvl>
    <w:lvl w:ilvl="7">
      <w:start w:val="1"/>
      <w:numFmt w:val="bullet"/>
      <w:lvlText w:val="o"/>
      <w:lvlJc w:val="left"/>
      <w:pPr>
        <w:tabs>
          <w:tab w:val="num" w:pos="6336"/>
        </w:tabs>
        <w:ind w:left="6336" w:hanging="360"/>
      </w:pPr>
      <w:rPr>
        <w:rFonts w:hint="default" w:ascii="Courier New" w:hAnsi="Courier New"/>
      </w:rPr>
    </w:lvl>
    <w:lvl w:ilvl="8">
      <w:start w:val="1"/>
      <w:numFmt w:val="bullet"/>
      <w:lvlText w:val=""/>
      <w:lvlJc w:val="left"/>
      <w:pPr>
        <w:tabs>
          <w:tab w:val="num" w:pos="7056"/>
        </w:tabs>
        <w:ind w:left="7056" w:hanging="360"/>
      </w:pPr>
      <w:rPr>
        <w:rFonts w:hint="default" w:ascii="Wingdings" w:hAnsi="Wingdings"/>
      </w:rPr>
    </w:lvl>
  </w:abstractNum>
  <w:abstractNum w:abstractNumId="24" w15:restartNumberingAfterBreak="0">
    <w:nsid w:val="584C3664"/>
    <w:multiLevelType w:val="hybridMultilevel"/>
    <w:tmpl w:val="3376C40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590728EE"/>
    <w:multiLevelType w:val="hybridMultilevel"/>
    <w:tmpl w:val="0E9CD21C"/>
    <w:lvl w:ilvl="0" w:tplc="8318A2EE">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9B717E4"/>
    <w:multiLevelType w:val="hybridMultilevel"/>
    <w:tmpl w:val="8E3AB498"/>
    <w:lvl w:ilvl="0" w:tplc="EB165CAC">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0FF6368"/>
    <w:multiLevelType w:val="hybridMultilevel"/>
    <w:tmpl w:val="52DAFFF6"/>
    <w:lvl w:ilvl="0" w:tplc="0D32A36A">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99609C"/>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50712B7"/>
    <w:multiLevelType w:val="multilevel"/>
    <w:tmpl w:val="41DC0F12"/>
    <w:lvl w:ilvl="0">
      <w:start w:val="1"/>
      <w:numFmt w:val="decimal"/>
      <w:pStyle w:val="Heading1"/>
      <w:lvlText w:val="%1"/>
      <w:lvlJc w:val="left"/>
      <w:pPr>
        <w:tabs>
          <w:tab w:val="num" w:pos="432"/>
        </w:tabs>
        <w:ind w:left="432" w:hanging="432"/>
      </w:pPr>
      <w:rPr>
        <w:rFonts w:hint="default" w:ascii="Times New Roman" w:hAnsi="Times New Roman" w:cs="Times New Roman"/>
        <w:color w:val="000000" w:themeColor="text1"/>
      </w:rPr>
    </w:lvl>
    <w:lvl w:ilvl="1">
      <w:start w:val="1"/>
      <w:numFmt w:val="decimal"/>
      <w:pStyle w:val="Heading2"/>
      <w:lvlText w:val="%1.%2"/>
      <w:lvlJc w:val="left"/>
      <w:pPr>
        <w:tabs>
          <w:tab w:val="num" w:pos="576"/>
        </w:tabs>
        <w:ind w:left="576" w:hanging="576"/>
      </w:pPr>
      <w:rPr>
        <w:color w:val="000000" w:themeColor="text1"/>
      </w:rPr>
    </w:lvl>
    <w:lvl w:ilvl="2">
      <w:start w:val="1"/>
      <w:numFmt w:val="decimal"/>
      <w:pStyle w:val="Heading3"/>
      <w:lvlText w:val="%1.%2.%3"/>
      <w:lvlJc w:val="left"/>
      <w:pPr>
        <w:tabs>
          <w:tab w:val="num" w:pos="900"/>
        </w:tabs>
        <w:ind w:left="900" w:hanging="720"/>
      </w:pPr>
      <w:rPr>
        <w:b/>
      </w:rPr>
    </w:lvl>
    <w:lvl w:ilvl="3">
      <w:start w:val="1"/>
      <w:numFmt w:val="decimal"/>
      <w:pStyle w:val="Heading4"/>
      <w:lvlText w:val="%1.%2.%3.%4"/>
      <w:lvlJc w:val="left"/>
      <w:pPr>
        <w:tabs>
          <w:tab w:val="num" w:pos="1290"/>
        </w:tabs>
        <w:ind w:left="1290"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rPr>
        <w:rFonts w:hint="default" w:ascii="Times New Roman" w:hAnsi="Times New Roman" w:cs="Times New Roman"/>
        <w:i w:val="0"/>
        <w:color w:val="000000" w:themeColor="text1"/>
      </w:rPr>
    </w:lvl>
    <w:lvl w:ilvl="6">
      <w:start w:val="1"/>
      <w:numFmt w:val="decimal"/>
      <w:pStyle w:val="Heading7"/>
      <w:lvlText w:val="%1.%2.%3.%4.%5.%6.%7"/>
      <w:lvlJc w:val="left"/>
      <w:pPr>
        <w:tabs>
          <w:tab w:val="num" w:pos="1296"/>
        </w:tabs>
        <w:ind w:left="1296" w:hanging="1296"/>
      </w:p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lvl>
  </w:abstractNum>
  <w:abstractNum w:abstractNumId="30" w15:restartNumberingAfterBreak="0">
    <w:nsid w:val="67AC0C2C"/>
    <w:multiLevelType w:val="hybridMultilevel"/>
    <w:tmpl w:val="05060506"/>
    <w:lvl w:ilvl="0" w:tplc="A64651A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2149A1"/>
    <w:multiLevelType w:val="hybridMultilevel"/>
    <w:tmpl w:val="C8B42750"/>
    <w:lvl w:ilvl="0" w:tplc="04090001">
      <w:start w:val="1"/>
      <w:numFmt w:val="bullet"/>
      <w:lvlText w:val=""/>
      <w:lvlJc w:val="left"/>
      <w:pPr>
        <w:ind w:left="1282" w:hanging="360"/>
      </w:pPr>
      <w:rPr>
        <w:rFonts w:hint="default" w:ascii="Symbol" w:hAnsi="Symbol"/>
      </w:rPr>
    </w:lvl>
    <w:lvl w:ilvl="1" w:tplc="04090003">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32" w15:restartNumberingAfterBreak="0">
    <w:nsid w:val="6FB24E21"/>
    <w:multiLevelType w:val="hybridMultilevel"/>
    <w:tmpl w:val="913AF250"/>
    <w:lvl w:ilvl="0" w:tplc="F4FE4F7A">
      <w:numFmt w:val="bullet"/>
      <w:lvlText w:val="-"/>
      <w:lvlJc w:val="left"/>
      <w:pPr>
        <w:ind w:left="904" w:hanging="360"/>
      </w:pPr>
      <w:rPr>
        <w:rFonts w:hint="default" w:ascii="Times New Roman" w:hAnsi="Times New Roman" w:eastAsia="Times New Roman" w:cs="Times New Roman"/>
      </w:rPr>
    </w:lvl>
    <w:lvl w:ilvl="1" w:tplc="04090003" w:tentative="1">
      <w:start w:val="1"/>
      <w:numFmt w:val="bullet"/>
      <w:lvlText w:val="o"/>
      <w:lvlJc w:val="left"/>
      <w:pPr>
        <w:ind w:left="1624" w:hanging="360"/>
      </w:pPr>
      <w:rPr>
        <w:rFonts w:hint="default" w:ascii="Courier New" w:hAnsi="Courier New" w:cs="Courier New"/>
      </w:rPr>
    </w:lvl>
    <w:lvl w:ilvl="2" w:tplc="04090005" w:tentative="1">
      <w:start w:val="1"/>
      <w:numFmt w:val="bullet"/>
      <w:lvlText w:val=""/>
      <w:lvlJc w:val="left"/>
      <w:pPr>
        <w:ind w:left="2344" w:hanging="360"/>
      </w:pPr>
      <w:rPr>
        <w:rFonts w:hint="default" w:ascii="Wingdings" w:hAnsi="Wingdings"/>
      </w:rPr>
    </w:lvl>
    <w:lvl w:ilvl="3" w:tplc="04090001" w:tentative="1">
      <w:start w:val="1"/>
      <w:numFmt w:val="bullet"/>
      <w:lvlText w:val=""/>
      <w:lvlJc w:val="left"/>
      <w:pPr>
        <w:ind w:left="3064" w:hanging="360"/>
      </w:pPr>
      <w:rPr>
        <w:rFonts w:hint="default" w:ascii="Symbol" w:hAnsi="Symbol"/>
      </w:rPr>
    </w:lvl>
    <w:lvl w:ilvl="4" w:tplc="04090003" w:tentative="1">
      <w:start w:val="1"/>
      <w:numFmt w:val="bullet"/>
      <w:lvlText w:val="o"/>
      <w:lvlJc w:val="left"/>
      <w:pPr>
        <w:ind w:left="3784" w:hanging="360"/>
      </w:pPr>
      <w:rPr>
        <w:rFonts w:hint="default" w:ascii="Courier New" w:hAnsi="Courier New" w:cs="Courier New"/>
      </w:rPr>
    </w:lvl>
    <w:lvl w:ilvl="5" w:tplc="04090005" w:tentative="1">
      <w:start w:val="1"/>
      <w:numFmt w:val="bullet"/>
      <w:lvlText w:val=""/>
      <w:lvlJc w:val="left"/>
      <w:pPr>
        <w:ind w:left="4504" w:hanging="360"/>
      </w:pPr>
      <w:rPr>
        <w:rFonts w:hint="default" w:ascii="Wingdings" w:hAnsi="Wingdings"/>
      </w:rPr>
    </w:lvl>
    <w:lvl w:ilvl="6" w:tplc="04090001" w:tentative="1">
      <w:start w:val="1"/>
      <w:numFmt w:val="bullet"/>
      <w:lvlText w:val=""/>
      <w:lvlJc w:val="left"/>
      <w:pPr>
        <w:ind w:left="5224" w:hanging="360"/>
      </w:pPr>
      <w:rPr>
        <w:rFonts w:hint="default" w:ascii="Symbol" w:hAnsi="Symbol"/>
      </w:rPr>
    </w:lvl>
    <w:lvl w:ilvl="7" w:tplc="04090003" w:tentative="1">
      <w:start w:val="1"/>
      <w:numFmt w:val="bullet"/>
      <w:lvlText w:val="o"/>
      <w:lvlJc w:val="left"/>
      <w:pPr>
        <w:ind w:left="5944" w:hanging="360"/>
      </w:pPr>
      <w:rPr>
        <w:rFonts w:hint="default" w:ascii="Courier New" w:hAnsi="Courier New" w:cs="Courier New"/>
      </w:rPr>
    </w:lvl>
    <w:lvl w:ilvl="8" w:tplc="04090005" w:tentative="1">
      <w:start w:val="1"/>
      <w:numFmt w:val="bullet"/>
      <w:lvlText w:val=""/>
      <w:lvlJc w:val="left"/>
      <w:pPr>
        <w:ind w:left="6664" w:hanging="360"/>
      </w:pPr>
      <w:rPr>
        <w:rFonts w:hint="default" w:ascii="Wingdings" w:hAnsi="Wingdings"/>
      </w:rPr>
    </w:lvl>
  </w:abstractNum>
  <w:abstractNum w:abstractNumId="33" w15:restartNumberingAfterBreak="0">
    <w:nsid w:val="729B66C3"/>
    <w:multiLevelType w:val="multilevel"/>
    <w:tmpl w:val="2E7EF21E"/>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660281728">
    <w:abstractNumId w:val="29"/>
  </w:num>
  <w:num w:numId="2" w16cid:durableId="1915969207">
    <w:abstractNumId w:val="20"/>
  </w:num>
  <w:num w:numId="3" w16cid:durableId="159002789">
    <w:abstractNumId w:val="10"/>
  </w:num>
  <w:num w:numId="4" w16cid:durableId="1597787051">
    <w:abstractNumId w:val="23"/>
  </w:num>
  <w:num w:numId="5" w16cid:durableId="800611468">
    <w:abstractNumId w:val="6"/>
  </w:num>
  <w:num w:numId="6" w16cid:durableId="1550874004">
    <w:abstractNumId w:val="32"/>
  </w:num>
  <w:num w:numId="7" w16cid:durableId="54669583">
    <w:abstractNumId w:val="3"/>
  </w:num>
  <w:num w:numId="8" w16cid:durableId="1499930017">
    <w:abstractNumId w:val="1"/>
  </w:num>
  <w:num w:numId="9" w16cid:durableId="932974007">
    <w:abstractNumId w:val="22"/>
  </w:num>
  <w:num w:numId="10" w16cid:durableId="602613382">
    <w:abstractNumId w:val="9"/>
  </w:num>
  <w:num w:numId="11" w16cid:durableId="1274291456">
    <w:abstractNumId w:val="4"/>
  </w:num>
  <w:num w:numId="12" w16cid:durableId="1424886044">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2711957">
    <w:abstractNumId w:val="29"/>
  </w:num>
  <w:num w:numId="14" w16cid:durableId="146627544">
    <w:abstractNumId w:val="29"/>
  </w:num>
  <w:num w:numId="15" w16cid:durableId="1973317011">
    <w:abstractNumId w:val="29"/>
  </w:num>
  <w:num w:numId="16" w16cid:durableId="2073889881">
    <w:abstractNumId w:val="29"/>
  </w:num>
  <w:num w:numId="17" w16cid:durableId="1839999972">
    <w:abstractNumId w:val="2"/>
  </w:num>
  <w:num w:numId="18" w16cid:durableId="1257206687">
    <w:abstractNumId w:val="33"/>
  </w:num>
  <w:num w:numId="19" w16cid:durableId="1016998674">
    <w:abstractNumId w:val="29"/>
  </w:num>
  <w:num w:numId="20" w16cid:durableId="1288200722">
    <w:abstractNumId w:val="12"/>
  </w:num>
  <w:num w:numId="21" w16cid:durableId="590814515">
    <w:abstractNumId w:val="12"/>
    <w:lvlOverride w:ilvl="0">
      <w:startOverride w:val="1"/>
    </w:lvlOverride>
  </w:num>
  <w:num w:numId="22" w16cid:durableId="841164781">
    <w:abstractNumId w:val="27"/>
  </w:num>
  <w:num w:numId="23" w16cid:durableId="1763839237">
    <w:abstractNumId w:val="27"/>
  </w:num>
  <w:num w:numId="24" w16cid:durableId="832141617">
    <w:abstractNumId w:val="27"/>
  </w:num>
  <w:num w:numId="25" w16cid:durableId="1979917932">
    <w:abstractNumId w:val="27"/>
  </w:num>
  <w:num w:numId="26" w16cid:durableId="1025792618">
    <w:abstractNumId w:val="27"/>
  </w:num>
  <w:num w:numId="27" w16cid:durableId="1871381508">
    <w:abstractNumId w:val="27"/>
  </w:num>
  <w:num w:numId="28" w16cid:durableId="1767117825">
    <w:abstractNumId w:val="27"/>
    <w:lvlOverride w:ilvl="0">
      <w:startOverride w:val="1"/>
    </w:lvlOverride>
  </w:num>
  <w:num w:numId="29" w16cid:durableId="1183202762">
    <w:abstractNumId w:val="14"/>
  </w:num>
  <w:num w:numId="30" w16cid:durableId="934627075">
    <w:abstractNumId w:val="14"/>
    <w:lvlOverride w:ilvl="0">
      <w:startOverride w:val="1"/>
    </w:lvlOverride>
  </w:num>
  <w:num w:numId="31" w16cid:durableId="1013150372">
    <w:abstractNumId w:val="14"/>
    <w:lvlOverride w:ilvl="0">
      <w:startOverride w:val="1"/>
    </w:lvlOverride>
  </w:num>
  <w:num w:numId="32" w16cid:durableId="1792748314">
    <w:abstractNumId w:val="18"/>
  </w:num>
  <w:num w:numId="33" w16cid:durableId="1846087500">
    <w:abstractNumId w:val="18"/>
  </w:num>
  <w:num w:numId="34" w16cid:durableId="1834297194">
    <w:abstractNumId w:val="18"/>
  </w:num>
  <w:num w:numId="35" w16cid:durableId="1329167481">
    <w:abstractNumId w:val="18"/>
  </w:num>
  <w:num w:numId="36" w16cid:durableId="1460536334">
    <w:abstractNumId w:val="18"/>
  </w:num>
  <w:num w:numId="37" w16cid:durableId="154079151">
    <w:abstractNumId w:val="18"/>
  </w:num>
  <w:num w:numId="38" w16cid:durableId="665550551">
    <w:abstractNumId w:val="18"/>
  </w:num>
  <w:num w:numId="39" w16cid:durableId="81296552">
    <w:abstractNumId w:val="27"/>
    <w:lvlOverride w:ilvl="0">
      <w:startOverride w:val="1"/>
    </w:lvlOverride>
  </w:num>
  <w:num w:numId="40" w16cid:durableId="783042663">
    <w:abstractNumId w:val="18"/>
    <w:lvlOverride w:ilvl="0">
      <w:startOverride w:val="1"/>
    </w:lvlOverride>
  </w:num>
  <w:num w:numId="41" w16cid:durableId="141119826">
    <w:abstractNumId w:val="27"/>
    <w:lvlOverride w:ilvl="0">
      <w:startOverride w:val="1"/>
    </w:lvlOverride>
  </w:num>
  <w:num w:numId="42" w16cid:durableId="1949119097">
    <w:abstractNumId w:val="0"/>
  </w:num>
  <w:num w:numId="43" w16cid:durableId="1850681088">
    <w:abstractNumId w:val="30"/>
  </w:num>
  <w:num w:numId="44" w16cid:durableId="970209471">
    <w:abstractNumId w:val="30"/>
  </w:num>
  <w:num w:numId="45" w16cid:durableId="1870794911">
    <w:abstractNumId w:val="27"/>
    <w:lvlOverride w:ilvl="0">
      <w:startOverride w:val="1"/>
    </w:lvlOverride>
  </w:num>
  <w:num w:numId="46" w16cid:durableId="647326980">
    <w:abstractNumId w:val="27"/>
    <w:lvlOverride w:ilvl="0">
      <w:startOverride w:val="1"/>
    </w:lvlOverride>
  </w:num>
  <w:num w:numId="47" w16cid:durableId="1469474173">
    <w:abstractNumId w:val="27"/>
    <w:lvlOverride w:ilvl="0">
      <w:startOverride w:val="1"/>
    </w:lvlOverride>
  </w:num>
  <w:num w:numId="48" w16cid:durableId="751664979">
    <w:abstractNumId w:val="9"/>
  </w:num>
  <w:num w:numId="49" w16cid:durableId="1541625980">
    <w:abstractNumId w:val="9"/>
  </w:num>
  <w:num w:numId="50" w16cid:durableId="405423684">
    <w:abstractNumId w:val="16"/>
  </w:num>
  <w:num w:numId="51" w16cid:durableId="1400401611">
    <w:abstractNumId w:val="25"/>
  </w:num>
  <w:num w:numId="52" w16cid:durableId="1460609418">
    <w:abstractNumId w:val="26"/>
  </w:num>
  <w:num w:numId="53" w16cid:durableId="261228515">
    <w:abstractNumId w:val="24"/>
  </w:num>
  <w:num w:numId="54" w16cid:durableId="1538544421">
    <w:abstractNumId w:val="13"/>
  </w:num>
  <w:num w:numId="55" w16cid:durableId="1530215638">
    <w:abstractNumId w:val="17"/>
  </w:num>
  <w:num w:numId="56" w16cid:durableId="1631203089">
    <w:abstractNumId w:val="31"/>
  </w:num>
  <w:num w:numId="57" w16cid:durableId="1231231654">
    <w:abstractNumId w:val="28"/>
  </w:num>
  <w:num w:numId="58" w16cid:durableId="704910589">
    <w:abstractNumId w:val="5"/>
  </w:num>
  <w:num w:numId="59" w16cid:durableId="40792971">
    <w:abstractNumId w:val="8"/>
  </w:num>
  <w:num w:numId="60" w16cid:durableId="1884561076">
    <w:abstractNumId w:val="19"/>
  </w:num>
  <w:num w:numId="61" w16cid:durableId="282931442">
    <w:abstractNumId w:val="15"/>
  </w:num>
  <w:num w:numId="62" w16cid:durableId="1071922696">
    <w:abstractNumId w:val="7"/>
  </w:num>
  <w:num w:numId="63" w16cid:durableId="536356408">
    <w:abstractNumId w:val="21"/>
  </w:num>
  <w:num w:numId="64" w16cid:durableId="2019388009">
    <w:abstractNumId w:val="11"/>
  </w:num>
  <w:num w:numId="65" w16cid:durableId="353266361">
    <w:abstractNumId w:val="9"/>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1A"/>
    <w:rsid w:val="000757E5"/>
    <w:rsid w:val="00083231"/>
    <w:rsid w:val="000B0832"/>
    <w:rsid w:val="000C2424"/>
    <w:rsid w:val="000E3D14"/>
    <w:rsid w:val="000F40E6"/>
    <w:rsid w:val="001036A5"/>
    <w:rsid w:val="00104AA0"/>
    <w:rsid w:val="0011465B"/>
    <w:rsid w:val="001373DE"/>
    <w:rsid w:val="001636AA"/>
    <w:rsid w:val="00171EC4"/>
    <w:rsid w:val="001A23A3"/>
    <w:rsid w:val="001A443C"/>
    <w:rsid w:val="001B5418"/>
    <w:rsid w:val="001C4AB0"/>
    <w:rsid w:val="001C5724"/>
    <w:rsid w:val="001D26FC"/>
    <w:rsid w:val="001E5B2C"/>
    <w:rsid w:val="001F1D08"/>
    <w:rsid w:val="001F7D7E"/>
    <w:rsid w:val="00231671"/>
    <w:rsid w:val="00246666"/>
    <w:rsid w:val="002555F4"/>
    <w:rsid w:val="002731E8"/>
    <w:rsid w:val="002842E0"/>
    <w:rsid w:val="00292D8D"/>
    <w:rsid w:val="002A4D47"/>
    <w:rsid w:val="002A5FF0"/>
    <w:rsid w:val="002D0CBC"/>
    <w:rsid w:val="002E077C"/>
    <w:rsid w:val="002E4ADB"/>
    <w:rsid w:val="003003B8"/>
    <w:rsid w:val="00345271"/>
    <w:rsid w:val="0035460B"/>
    <w:rsid w:val="00357BD9"/>
    <w:rsid w:val="00361747"/>
    <w:rsid w:val="00375F47"/>
    <w:rsid w:val="003A2FC8"/>
    <w:rsid w:val="003D56BF"/>
    <w:rsid w:val="003E0F9F"/>
    <w:rsid w:val="003E7BA8"/>
    <w:rsid w:val="00400CAD"/>
    <w:rsid w:val="00410722"/>
    <w:rsid w:val="00425BF0"/>
    <w:rsid w:val="0043314D"/>
    <w:rsid w:val="00435F05"/>
    <w:rsid w:val="00454B54"/>
    <w:rsid w:val="00456E7E"/>
    <w:rsid w:val="00456ECE"/>
    <w:rsid w:val="00472535"/>
    <w:rsid w:val="00472DAC"/>
    <w:rsid w:val="00493CF9"/>
    <w:rsid w:val="004A5F4C"/>
    <w:rsid w:val="004B12D7"/>
    <w:rsid w:val="004C7FC8"/>
    <w:rsid w:val="004F4991"/>
    <w:rsid w:val="004F65BF"/>
    <w:rsid w:val="00506686"/>
    <w:rsid w:val="00513F88"/>
    <w:rsid w:val="00522472"/>
    <w:rsid w:val="00525571"/>
    <w:rsid w:val="00526FA2"/>
    <w:rsid w:val="00532F6E"/>
    <w:rsid w:val="00577B05"/>
    <w:rsid w:val="00580889"/>
    <w:rsid w:val="00586754"/>
    <w:rsid w:val="00597BC8"/>
    <w:rsid w:val="005C5397"/>
    <w:rsid w:val="005F3CBC"/>
    <w:rsid w:val="00616D77"/>
    <w:rsid w:val="006252B6"/>
    <w:rsid w:val="006A25FF"/>
    <w:rsid w:val="006B7528"/>
    <w:rsid w:val="006D39E6"/>
    <w:rsid w:val="006D77C0"/>
    <w:rsid w:val="006E0F4A"/>
    <w:rsid w:val="006F2C1E"/>
    <w:rsid w:val="006F52AB"/>
    <w:rsid w:val="006F714A"/>
    <w:rsid w:val="007046FB"/>
    <w:rsid w:val="00715CD8"/>
    <w:rsid w:val="00721FA4"/>
    <w:rsid w:val="00735AE8"/>
    <w:rsid w:val="00737C9D"/>
    <w:rsid w:val="00742D22"/>
    <w:rsid w:val="00772279"/>
    <w:rsid w:val="007D576F"/>
    <w:rsid w:val="007D6992"/>
    <w:rsid w:val="007F1D1F"/>
    <w:rsid w:val="00825C5E"/>
    <w:rsid w:val="0086083F"/>
    <w:rsid w:val="00872538"/>
    <w:rsid w:val="008747DD"/>
    <w:rsid w:val="008938CB"/>
    <w:rsid w:val="008A0C4D"/>
    <w:rsid w:val="008A6D3B"/>
    <w:rsid w:val="008A7E73"/>
    <w:rsid w:val="008B10F0"/>
    <w:rsid w:val="008C1E9A"/>
    <w:rsid w:val="008C61B8"/>
    <w:rsid w:val="008C7A9B"/>
    <w:rsid w:val="008D4BC1"/>
    <w:rsid w:val="009032C6"/>
    <w:rsid w:val="009135D0"/>
    <w:rsid w:val="00914686"/>
    <w:rsid w:val="00925605"/>
    <w:rsid w:val="00941561"/>
    <w:rsid w:val="00944748"/>
    <w:rsid w:val="00944EC9"/>
    <w:rsid w:val="009713A7"/>
    <w:rsid w:val="00983090"/>
    <w:rsid w:val="009840E3"/>
    <w:rsid w:val="00993FDC"/>
    <w:rsid w:val="00995DD2"/>
    <w:rsid w:val="009B5812"/>
    <w:rsid w:val="009B633D"/>
    <w:rsid w:val="009C3BEA"/>
    <w:rsid w:val="009E57D1"/>
    <w:rsid w:val="009F0814"/>
    <w:rsid w:val="009F5E29"/>
    <w:rsid w:val="00A040A9"/>
    <w:rsid w:val="00A17D2B"/>
    <w:rsid w:val="00A4718A"/>
    <w:rsid w:val="00A51DB8"/>
    <w:rsid w:val="00A80B1C"/>
    <w:rsid w:val="00A85241"/>
    <w:rsid w:val="00AB44C5"/>
    <w:rsid w:val="00AC64B1"/>
    <w:rsid w:val="00AD2C95"/>
    <w:rsid w:val="00AE67EE"/>
    <w:rsid w:val="00AF096F"/>
    <w:rsid w:val="00AF3529"/>
    <w:rsid w:val="00B21456"/>
    <w:rsid w:val="00B504F4"/>
    <w:rsid w:val="00B51DAB"/>
    <w:rsid w:val="00B55075"/>
    <w:rsid w:val="00B606EF"/>
    <w:rsid w:val="00B7163E"/>
    <w:rsid w:val="00B84A5B"/>
    <w:rsid w:val="00B84D3D"/>
    <w:rsid w:val="00BB1F94"/>
    <w:rsid w:val="00BC3036"/>
    <w:rsid w:val="00BC4A62"/>
    <w:rsid w:val="00BD672D"/>
    <w:rsid w:val="00BE2ECE"/>
    <w:rsid w:val="00BF69FB"/>
    <w:rsid w:val="00C120B4"/>
    <w:rsid w:val="00C15E53"/>
    <w:rsid w:val="00C308AB"/>
    <w:rsid w:val="00C3177E"/>
    <w:rsid w:val="00C467AF"/>
    <w:rsid w:val="00C532DA"/>
    <w:rsid w:val="00C7795C"/>
    <w:rsid w:val="00C83DD5"/>
    <w:rsid w:val="00CA0A7F"/>
    <w:rsid w:val="00CC5CD0"/>
    <w:rsid w:val="00CD3177"/>
    <w:rsid w:val="00D031BE"/>
    <w:rsid w:val="00D035AA"/>
    <w:rsid w:val="00D11812"/>
    <w:rsid w:val="00D11E3B"/>
    <w:rsid w:val="00D2161C"/>
    <w:rsid w:val="00D54D86"/>
    <w:rsid w:val="00D61A80"/>
    <w:rsid w:val="00D655BD"/>
    <w:rsid w:val="00D70630"/>
    <w:rsid w:val="00D73345"/>
    <w:rsid w:val="00D8514F"/>
    <w:rsid w:val="00D92232"/>
    <w:rsid w:val="00DA6C4C"/>
    <w:rsid w:val="00DD05AF"/>
    <w:rsid w:val="00DD1BC5"/>
    <w:rsid w:val="00E03C2A"/>
    <w:rsid w:val="00E13C19"/>
    <w:rsid w:val="00E2032E"/>
    <w:rsid w:val="00E4131F"/>
    <w:rsid w:val="00E44145"/>
    <w:rsid w:val="00E46D03"/>
    <w:rsid w:val="00E57C5A"/>
    <w:rsid w:val="00E60800"/>
    <w:rsid w:val="00E6667C"/>
    <w:rsid w:val="00E74476"/>
    <w:rsid w:val="00E74823"/>
    <w:rsid w:val="00E765CC"/>
    <w:rsid w:val="00E93196"/>
    <w:rsid w:val="00EA1A19"/>
    <w:rsid w:val="00EC12D9"/>
    <w:rsid w:val="00EE031A"/>
    <w:rsid w:val="00EE3F2A"/>
    <w:rsid w:val="00EE672C"/>
    <w:rsid w:val="00EF0BCC"/>
    <w:rsid w:val="00EF405A"/>
    <w:rsid w:val="00F02493"/>
    <w:rsid w:val="00F139E1"/>
    <w:rsid w:val="00F24A36"/>
    <w:rsid w:val="00F33CA7"/>
    <w:rsid w:val="00F63BD6"/>
    <w:rsid w:val="00F714E3"/>
    <w:rsid w:val="00F76901"/>
    <w:rsid w:val="00F80B71"/>
    <w:rsid w:val="00F8200A"/>
    <w:rsid w:val="00F86B70"/>
    <w:rsid w:val="00F979E9"/>
    <w:rsid w:val="00FA5E50"/>
    <w:rsid w:val="00FB16FF"/>
    <w:rsid w:val="00FD1BBF"/>
    <w:rsid w:val="00FE277A"/>
    <w:rsid w:val="00FF2D5F"/>
    <w:rsid w:val="00FF478B"/>
    <w:rsid w:val="07F293FE"/>
    <w:rsid w:val="2D6B4D54"/>
    <w:rsid w:val="468260E7"/>
    <w:rsid w:val="66DB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A7180"/>
  <w15:chartTrackingRefBased/>
  <w15:docId w15:val="{C34BFB0A-2DA1-481A-9F12-33672E5EEA9E}"/>
  <w:updateFields w:val="tru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031A"/>
    <w:pPr>
      <w:spacing w:after="200" w:line="276" w:lineRule="auto"/>
    </w:pPr>
    <w:rPr>
      <w:rFonts w:eastAsiaTheme="minorEastAsia"/>
    </w:rPr>
  </w:style>
  <w:style w:type="paragraph" w:styleId="Heading1">
    <w:name w:val="heading 1"/>
    <w:aliases w:val="Heading 1(Report Only),Chapter,Heading 1(Report Only)1,Chapter1,H1,DO NOT USE_h1,Level 1 Topic Heading,ETC_Heading 1"/>
    <w:basedOn w:val="Normal"/>
    <w:next w:val="Normal"/>
    <w:link w:val="Heading1Char"/>
    <w:uiPriority w:val="9"/>
    <w:qFormat/>
    <w:rsid w:val="00EE031A"/>
    <w:pPr>
      <w:keepNext/>
      <w:keepLines/>
      <w:numPr>
        <w:numId w:val="1"/>
      </w:numPr>
      <w:spacing w:before="480" w:after="0"/>
      <w:outlineLvl w:val="0"/>
    </w:pPr>
    <w:rPr>
      <w:rFonts w:asciiTheme="majorHAnsi" w:hAnsiTheme="majorHAnsi" w:eastAsiaTheme="majorEastAsia" w:cstheme="majorBidi"/>
      <w:b/>
      <w:bCs/>
      <w:color w:val="2E74B5" w:themeColor="accent1" w:themeShade="BF"/>
      <w:sz w:val="28"/>
      <w:szCs w:val="28"/>
    </w:rPr>
  </w:style>
  <w:style w:type="paragraph" w:styleId="Heading2">
    <w:name w:val="heading 2"/>
    <w:aliases w:val="Heading2,ETC_Heading 2,l2,Heading 2 Char1,Heading 2 Hidden Char1,HD2 Char1,h21,h2,tieude 2,h21 Char Char,Heading 2 Char Char,l2 Char Char,H2 Char Char,l2 Char1,H2 Char1,h21 Char1,h2 Char1,h21 Char Char Char Char Char,h21 Char Char Char Char"/>
    <w:basedOn w:val="Normal"/>
    <w:next w:val="Normal"/>
    <w:link w:val="Heading2Char"/>
    <w:uiPriority w:val="9"/>
    <w:unhideWhenUsed/>
    <w:qFormat/>
    <w:rsid w:val="00EE031A"/>
    <w:pPr>
      <w:keepNext/>
      <w:keepLines/>
      <w:numPr>
        <w:ilvl w:val="1"/>
        <w:numId w:val="1"/>
      </w:numPr>
      <w:spacing w:before="200" w:after="0"/>
      <w:outlineLvl w:val="1"/>
    </w:pPr>
    <w:rPr>
      <w:rFonts w:asciiTheme="majorHAnsi" w:hAnsiTheme="majorHAnsi" w:eastAsiaTheme="majorEastAsia" w:cstheme="majorBidi"/>
      <w:b/>
      <w:bCs/>
      <w:color w:val="5B9BD5" w:themeColor="accent1"/>
      <w:sz w:val="26"/>
      <w:szCs w:val="26"/>
    </w:rPr>
  </w:style>
  <w:style w:type="paragraph" w:styleId="Heading3">
    <w:name w:val="heading 3"/>
    <w:aliases w:val="ETC_Heading 3,h3,h31,Heading 3 Char Char,tieude 3,h31 Char,d,Level 1 - 1,Section title,I.1.,Heading 3 tv,underlined Heading,proj3,proj31,proj32,proj33,proj34,proj35,proj36,proj37,proj38,proj39,proj310,proj311,proj312,proj321,proj331,proj341"/>
    <w:basedOn w:val="Normal"/>
    <w:next w:val="Normal"/>
    <w:link w:val="Heading3Char"/>
    <w:uiPriority w:val="9"/>
    <w:unhideWhenUsed/>
    <w:qFormat/>
    <w:rsid w:val="00EE031A"/>
    <w:pPr>
      <w:keepNext/>
      <w:keepLines/>
      <w:numPr>
        <w:ilvl w:val="2"/>
        <w:numId w:val="1"/>
      </w:numPr>
      <w:spacing w:before="200" w:after="0"/>
      <w:outlineLvl w:val="2"/>
    </w:pPr>
    <w:rPr>
      <w:rFonts w:asciiTheme="majorHAnsi" w:hAnsiTheme="majorHAnsi" w:eastAsiaTheme="majorEastAsia" w:cstheme="majorBidi"/>
      <w:b/>
      <w:bCs/>
      <w:color w:val="5B9BD5" w:themeColor="accent1"/>
    </w:rPr>
  </w:style>
  <w:style w:type="paragraph" w:styleId="Heading4">
    <w:name w:val="heading 4"/>
    <w:aliases w:val="ETC_Heading 4,h41,h4,h41 Char Char Char Char,Heading 4 Char Char Char Char Char Char Char Char,h41 + Character s...,h41 Char Char Char Char1,h42,h411,h41 Char Char Char Char2,h43,h412,Heading 41,Heading 4 Char Char,Level 2 -"/>
    <w:basedOn w:val="Normal"/>
    <w:next w:val="Normal"/>
    <w:link w:val="Heading4Char"/>
    <w:uiPriority w:val="9"/>
    <w:unhideWhenUsed/>
    <w:qFormat/>
    <w:rsid w:val="00EE031A"/>
    <w:pPr>
      <w:keepNext/>
      <w:keepLines/>
      <w:numPr>
        <w:ilvl w:val="3"/>
        <w:numId w:val="1"/>
      </w:numPr>
      <w:tabs>
        <w:tab w:val="clear" w:pos="1290"/>
        <w:tab w:val="num" w:pos="864"/>
      </w:tabs>
      <w:spacing w:before="200" w:after="0"/>
      <w:ind w:left="864"/>
      <w:outlineLvl w:val="3"/>
    </w:pPr>
    <w:rPr>
      <w:rFonts w:asciiTheme="majorHAnsi" w:hAnsiTheme="majorHAnsi" w:eastAsiaTheme="majorEastAsia" w:cstheme="majorBidi"/>
      <w:b/>
      <w:bCs/>
      <w:i/>
      <w:iCs/>
      <w:color w:val="5B9BD5" w:themeColor="accent1"/>
    </w:rPr>
  </w:style>
  <w:style w:type="paragraph" w:styleId="Heading5">
    <w:name w:val="heading 5"/>
    <w:aliases w:val="ETC_Heading 5,Heading 5(unused),Heading 5(unused)1,Heading 5(unused)2,Heading 5(unused)3,Heading 5(unused)11,Heading 5(unused)21,Heading 5(unused)4,Heading 5(unused)12,Heading 5(unused)22,Heading 5(unused)5,Heading 5(unused)13,Head 5,l5"/>
    <w:basedOn w:val="Normal"/>
    <w:next w:val="Normal"/>
    <w:link w:val="Heading5Char"/>
    <w:uiPriority w:val="9"/>
    <w:unhideWhenUsed/>
    <w:qFormat/>
    <w:rsid w:val="00EE031A"/>
    <w:pPr>
      <w:keepNext/>
      <w:keepLines/>
      <w:numPr>
        <w:ilvl w:val="4"/>
        <w:numId w:val="1"/>
      </w:numPr>
      <w:spacing w:before="200" w:after="0"/>
      <w:outlineLvl w:val="4"/>
    </w:pPr>
    <w:rPr>
      <w:rFonts w:asciiTheme="majorHAnsi" w:hAnsiTheme="majorHAnsi" w:eastAsiaTheme="majorEastAsia" w:cstheme="majorBidi"/>
      <w:color w:val="1F4D78" w:themeColor="accent1" w:themeShade="7F"/>
    </w:rPr>
  </w:style>
  <w:style w:type="paragraph" w:styleId="Heading6">
    <w:name w:val="heading 6"/>
    <w:aliases w:val="ETC_Heading 6,Heading 6(unused),Heading 6 Char Char,Heading 6 Char Char Char,Legal Level 1,tvHeading6,ToolsHeading 6,h6,Third Subheading,PIM 6,Bullet list,Legal Level 1.,BOD 4,正文六级标题,L6,Bullet list1,Bullet list2,Bullet list11,Bullet list3,h"/>
    <w:basedOn w:val="Normal"/>
    <w:next w:val="Normal"/>
    <w:link w:val="Heading6Char"/>
    <w:uiPriority w:val="9"/>
    <w:unhideWhenUsed/>
    <w:qFormat/>
    <w:rsid w:val="00EE031A"/>
    <w:pPr>
      <w:keepNext/>
      <w:keepLines/>
      <w:numPr>
        <w:ilvl w:val="5"/>
        <w:numId w:val="1"/>
      </w:numPr>
      <w:spacing w:before="200" w:after="0"/>
      <w:outlineLvl w:val="5"/>
    </w:pPr>
    <w:rPr>
      <w:rFonts w:asciiTheme="majorHAnsi" w:hAnsiTheme="majorHAnsi" w:eastAsiaTheme="majorEastAsia" w:cstheme="majorBidi"/>
      <w:i/>
      <w:iCs/>
      <w:color w:val="1F4D78" w:themeColor="accent1" w:themeShade="7F"/>
    </w:rPr>
  </w:style>
  <w:style w:type="paragraph" w:styleId="Heading7">
    <w:name w:val="heading 7"/>
    <w:basedOn w:val="Normal"/>
    <w:next w:val="Normal"/>
    <w:link w:val="Heading7Char"/>
    <w:unhideWhenUsed/>
    <w:qFormat/>
    <w:rsid w:val="00EE031A"/>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nhideWhenUsed/>
    <w:qFormat/>
    <w:rsid w:val="00EE031A"/>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nhideWhenUsed/>
    <w:qFormat/>
    <w:rsid w:val="00EE031A"/>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aliases w:val="HRT Table Style"/>
    <w:basedOn w:val="TableNormal"/>
    <w:rsid w:val="00EE03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aliases w:val="Heading 1(Report Only) Char,Chapter Char,Heading 1(Report Only)1 Char,Chapter1 Char,H1 Char,DO NOT USE_h1 Char,Level 1 Topic Heading Char,ETC_Heading 1 Char"/>
    <w:basedOn w:val="DefaultParagraphFont"/>
    <w:link w:val="Heading1"/>
    <w:rsid w:val="00EE031A"/>
    <w:rPr>
      <w:rFonts w:asciiTheme="majorHAnsi" w:hAnsiTheme="majorHAnsi" w:eastAsiaTheme="majorEastAsia" w:cstheme="majorBidi"/>
      <w:b/>
      <w:bCs/>
      <w:color w:val="2E74B5" w:themeColor="accent1" w:themeShade="BF"/>
      <w:sz w:val="28"/>
      <w:szCs w:val="28"/>
    </w:rPr>
  </w:style>
  <w:style w:type="character" w:styleId="Heading2Char" w:customStyle="1">
    <w:name w:val="Heading 2 Char"/>
    <w:aliases w:val="Heading2 Char,ETC_Heading 2 Char,l2 Char,Heading 2 Char1 Char,Heading 2 Hidden Char1 Char,HD2 Char1 Char,h21 Char,h2 Char,tieude 2 Char,h21 Char Char Char,Heading 2 Char Char Char,l2 Char Char Char,H2 Char Char Char,l2 Char1 Char"/>
    <w:basedOn w:val="DefaultParagraphFont"/>
    <w:link w:val="Heading2"/>
    <w:rsid w:val="00EE031A"/>
    <w:rPr>
      <w:rFonts w:asciiTheme="majorHAnsi" w:hAnsiTheme="majorHAnsi" w:eastAsiaTheme="majorEastAsia" w:cstheme="majorBidi"/>
      <w:b/>
      <w:bCs/>
      <w:color w:val="5B9BD5" w:themeColor="accent1"/>
      <w:sz w:val="26"/>
      <w:szCs w:val="26"/>
    </w:rPr>
  </w:style>
  <w:style w:type="character" w:styleId="Heading3Char" w:customStyle="1">
    <w:name w:val="Heading 3 Char"/>
    <w:aliases w:val="ETC_Heading 3 Char,h3 Char,h31 Char1,Heading 3 Char Char Char,tieude 3 Char,h31 Char Char,d Char,Level 1 - 1 Char,Section title Char,I.1. Char,Heading 3 tv Char,underlined Heading Char,proj3 Char,proj31 Char,proj32 Char,proj33 Char"/>
    <w:basedOn w:val="DefaultParagraphFont"/>
    <w:link w:val="Heading3"/>
    <w:rsid w:val="00EE031A"/>
    <w:rPr>
      <w:rFonts w:asciiTheme="majorHAnsi" w:hAnsiTheme="majorHAnsi" w:eastAsiaTheme="majorEastAsia" w:cstheme="majorBidi"/>
      <w:b/>
      <w:bCs/>
      <w:color w:val="5B9BD5" w:themeColor="accent1"/>
    </w:rPr>
  </w:style>
  <w:style w:type="character" w:styleId="Heading4Char" w:customStyle="1">
    <w:name w:val="Heading 4 Char"/>
    <w:aliases w:val="ETC_Heading 4 Char,h41 Char,h4 Char,h41 Char Char Char Char Char,Heading 4 Char Char Char Char Char Char Char Char Char,h41 + Character s... Char,h41 Char Char Char Char1 Char,h42 Char,h411 Char,h41 Char Char Char Char2 Char,h43 Char"/>
    <w:basedOn w:val="DefaultParagraphFont"/>
    <w:link w:val="Heading4"/>
    <w:rsid w:val="00EE031A"/>
    <w:rPr>
      <w:rFonts w:asciiTheme="majorHAnsi" w:hAnsiTheme="majorHAnsi" w:eastAsiaTheme="majorEastAsia" w:cstheme="majorBidi"/>
      <w:b/>
      <w:bCs/>
      <w:i/>
      <w:iCs/>
      <w:color w:val="5B9BD5" w:themeColor="accent1"/>
    </w:rPr>
  </w:style>
  <w:style w:type="character" w:styleId="Heading5Char" w:customStyle="1">
    <w:name w:val="Heading 5 Char"/>
    <w:aliases w:val="ETC_Heading 5 Char,Heading 5(unused) Char,Heading 5(unused)1 Char,Heading 5(unused)2 Char,Heading 5(unused)3 Char,Heading 5(unused)11 Char,Heading 5(unused)21 Char,Heading 5(unused)4 Char,Heading 5(unused)12 Char,Heading 5(unused)22 Char"/>
    <w:basedOn w:val="DefaultParagraphFont"/>
    <w:link w:val="Heading5"/>
    <w:rsid w:val="00EE031A"/>
    <w:rPr>
      <w:rFonts w:asciiTheme="majorHAnsi" w:hAnsiTheme="majorHAnsi" w:eastAsiaTheme="majorEastAsia" w:cstheme="majorBidi"/>
      <w:color w:val="1F4D78" w:themeColor="accent1" w:themeShade="7F"/>
    </w:rPr>
  </w:style>
  <w:style w:type="character" w:styleId="Heading6Char" w:customStyle="1">
    <w:name w:val="Heading 6 Char"/>
    <w:aliases w:val="ETC_Heading 6 Char,Heading 6(unused) Char,Heading 6 Char Char Char1,Heading 6 Char Char Char Char,Legal Level 1 Char,tvHeading6 Char,ToolsHeading 6 Char,h6 Char,Third Subheading Char,PIM 6 Char,Bullet list Char,Legal Level 1. Char,L6 Char"/>
    <w:basedOn w:val="DefaultParagraphFont"/>
    <w:link w:val="Heading6"/>
    <w:uiPriority w:val="9"/>
    <w:rsid w:val="00EE031A"/>
    <w:rPr>
      <w:rFonts w:asciiTheme="majorHAnsi" w:hAnsiTheme="majorHAnsi" w:eastAsiaTheme="majorEastAsia" w:cstheme="majorBidi"/>
      <w:i/>
      <w:iCs/>
      <w:color w:val="1F4D78" w:themeColor="accent1" w:themeShade="7F"/>
    </w:rPr>
  </w:style>
  <w:style w:type="character" w:styleId="Heading7Char" w:customStyle="1">
    <w:name w:val="Heading 7 Char"/>
    <w:basedOn w:val="DefaultParagraphFont"/>
    <w:link w:val="Heading7"/>
    <w:rsid w:val="00EE031A"/>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rsid w:val="00EE031A"/>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rsid w:val="00EE031A"/>
    <w:rPr>
      <w:rFonts w:asciiTheme="majorHAnsi" w:hAnsiTheme="majorHAnsi" w:eastAsiaTheme="majorEastAsia" w:cstheme="majorBidi"/>
      <w:i/>
      <w:iCs/>
      <w:color w:val="404040" w:themeColor="text1" w:themeTint="BF"/>
      <w:sz w:val="20"/>
      <w:szCs w:val="20"/>
    </w:rPr>
  </w:style>
  <w:style w:type="paragraph" w:styleId="NormalTB" w:customStyle="1">
    <w:name w:val="NormalTB"/>
    <w:rsid w:val="00EE031A"/>
    <w:pPr>
      <w:spacing w:after="0" w:line="240" w:lineRule="auto"/>
      <w:jc w:val="center"/>
    </w:pPr>
    <w:rPr>
      <w:rFonts w:ascii=".VnTime" w:hAnsi=".VnTime" w:eastAsia="Times New Roman" w:cs="Times New Roman"/>
      <w:sz w:val="20"/>
      <w:szCs w:val="20"/>
      <w:lang w:val="en-GB"/>
    </w:rPr>
  </w:style>
  <w:style w:type="paragraph" w:styleId="NormalT" w:customStyle="1">
    <w:name w:val="NormalT"/>
    <w:basedOn w:val="Normal"/>
    <w:rsid w:val="00EE031A"/>
    <w:pPr>
      <w:spacing w:before="120" w:after="0" w:line="360" w:lineRule="auto"/>
      <w:ind w:left="547"/>
    </w:pPr>
    <w:rPr>
      <w:rFonts w:ascii="Tahoma" w:hAnsi="Tahoma" w:eastAsia="Times New Roman" w:cs="Arial"/>
      <w:bCs/>
      <w:snapToGrid w:val="0"/>
      <w:sz w:val="20"/>
      <w:szCs w:val="20"/>
    </w:rPr>
  </w:style>
  <w:style w:type="paragraph" w:styleId="Bang" w:customStyle="1">
    <w:name w:val="Bang"/>
    <w:basedOn w:val="Normal"/>
    <w:autoRedefine/>
    <w:rsid w:val="00EE031A"/>
    <w:pPr>
      <w:spacing w:before="60" w:after="0" w:line="360" w:lineRule="auto"/>
      <w:jc w:val="center"/>
    </w:pPr>
    <w:rPr>
      <w:rFonts w:ascii="Tahoma" w:hAnsi="Tahoma" w:eastAsia="Times New Roman" w:cs="Tahoma"/>
      <w:bCs/>
      <w:snapToGrid w:val="0"/>
      <w:sz w:val="18"/>
      <w:szCs w:val="18"/>
    </w:rPr>
  </w:style>
  <w:style w:type="paragraph" w:styleId="HeadingLv1" w:customStyle="1">
    <w:name w:val="Heading Lv1"/>
    <w:basedOn w:val="Normal"/>
    <w:autoRedefine/>
    <w:rsid w:val="00EE031A"/>
    <w:pPr>
      <w:widowControl w:val="0"/>
      <w:spacing w:before="120" w:after="0" w:line="360" w:lineRule="auto"/>
    </w:pPr>
    <w:rPr>
      <w:rFonts w:ascii="Tahoma" w:hAnsi="Tahoma" w:eastAsia="Times New Roman" w:cs="Times New Roman"/>
      <w:b/>
      <w:bCs/>
      <w:snapToGrid w:val="0"/>
      <w:color w:val="6E2500"/>
      <w:sz w:val="20"/>
      <w:szCs w:val="20"/>
    </w:rPr>
  </w:style>
  <w:style w:type="paragraph" w:styleId="NormalFSC" w:customStyle="1">
    <w:name w:val="NormalFSC"/>
    <w:basedOn w:val="Normal"/>
    <w:qFormat/>
    <w:rsid w:val="00EE031A"/>
    <w:pPr>
      <w:spacing w:after="0" w:line="312" w:lineRule="auto"/>
    </w:pPr>
    <w:rPr>
      <w:rFonts w:ascii="Tahoma" w:hAnsi="Tahoma" w:eastAsia="Times New Roman" w:cs="Times New Roman"/>
      <w:sz w:val="20"/>
      <w:szCs w:val="24"/>
    </w:rPr>
  </w:style>
  <w:style w:type="paragraph" w:styleId="HuongdanFSC" w:customStyle="1">
    <w:name w:val="HuongdanFSC"/>
    <w:basedOn w:val="NormalFSC"/>
    <w:link w:val="HuongdanFSCCharChar"/>
    <w:rsid w:val="00EE031A"/>
    <w:pPr>
      <w:spacing w:before="120"/>
      <w:jc w:val="both"/>
    </w:pPr>
    <w:rPr>
      <w:rFonts w:ascii="Arial" w:hAnsi="Arial"/>
      <w:i/>
      <w:color w:val="2E3192"/>
    </w:rPr>
  </w:style>
  <w:style w:type="character" w:styleId="HuongdanFSCCharChar" w:customStyle="1">
    <w:name w:val="HuongdanFSC Char Char"/>
    <w:basedOn w:val="DefaultParagraphFont"/>
    <w:link w:val="HuongdanFSC"/>
    <w:rsid w:val="00EE031A"/>
    <w:rPr>
      <w:rFonts w:ascii="Arial" w:hAnsi="Arial" w:eastAsia="Times New Roman" w:cs="Times New Roman"/>
      <w:i/>
      <w:color w:val="2E3192"/>
      <w:sz w:val="20"/>
      <w:szCs w:val="24"/>
    </w:rPr>
  </w:style>
  <w:style w:type="paragraph" w:styleId="TOCHeading">
    <w:name w:val="TOC Heading"/>
    <w:basedOn w:val="Heading1"/>
    <w:next w:val="Normal"/>
    <w:uiPriority w:val="39"/>
    <w:unhideWhenUsed/>
    <w:qFormat/>
    <w:rsid w:val="00EE031A"/>
    <w:pPr>
      <w:numPr>
        <w:numId w:val="0"/>
      </w:numPr>
      <w:outlineLvl w:val="9"/>
    </w:pPr>
  </w:style>
  <w:style w:type="paragraph" w:styleId="TOC1">
    <w:name w:val="toc 1"/>
    <w:basedOn w:val="Normal"/>
    <w:next w:val="Normal"/>
    <w:autoRedefine/>
    <w:uiPriority w:val="39"/>
    <w:unhideWhenUsed/>
    <w:qFormat/>
    <w:rsid w:val="00EE031A"/>
    <w:pPr>
      <w:tabs>
        <w:tab w:val="right" w:leader="dot" w:pos="9062"/>
      </w:tabs>
      <w:spacing w:after="100"/>
    </w:pPr>
    <w:rPr>
      <w:rFonts w:ascii="Times New Roman" w:hAnsi="Times New Roman" w:cs="Times New Roman"/>
      <w:i/>
      <w:iCs/>
      <w:noProof/>
    </w:rPr>
  </w:style>
  <w:style w:type="paragraph" w:styleId="TOC2">
    <w:name w:val="toc 2"/>
    <w:basedOn w:val="Normal"/>
    <w:next w:val="Normal"/>
    <w:autoRedefine/>
    <w:uiPriority w:val="39"/>
    <w:unhideWhenUsed/>
    <w:qFormat/>
    <w:rsid w:val="00EE031A"/>
    <w:pPr>
      <w:tabs>
        <w:tab w:val="left" w:pos="880"/>
        <w:tab w:val="right" w:leader="dot" w:pos="9062"/>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EE031A"/>
    <w:rPr>
      <w:color w:val="0563C1" w:themeColor="hyperlink"/>
      <w:u w:val="single"/>
    </w:rPr>
  </w:style>
  <w:style w:type="paragraph" w:styleId="TOC3">
    <w:name w:val="toc 3"/>
    <w:basedOn w:val="Normal"/>
    <w:next w:val="Normal"/>
    <w:autoRedefine/>
    <w:uiPriority w:val="39"/>
    <w:unhideWhenUsed/>
    <w:qFormat/>
    <w:rsid w:val="00EE031A"/>
    <w:pPr>
      <w:tabs>
        <w:tab w:val="left" w:pos="1320"/>
        <w:tab w:val="right" w:leader="dot" w:pos="9010"/>
      </w:tabs>
      <w:spacing w:after="100"/>
      <w:ind w:left="440"/>
    </w:pPr>
    <w:rPr>
      <w:rFonts w:ascii="Times New Roman" w:hAnsi="Times New Roman" w:cs="Times New Roman"/>
      <w:noProof/>
    </w:rPr>
  </w:style>
  <w:style w:type="paragraph" w:styleId="BodyTextIndent">
    <w:name w:val="Body Text Indent"/>
    <w:basedOn w:val="Normal"/>
    <w:link w:val="BodyTextIndentChar"/>
    <w:rsid w:val="00EE031A"/>
    <w:pPr>
      <w:widowControl w:val="0"/>
      <w:spacing w:before="120" w:after="0" w:line="240" w:lineRule="auto"/>
      <w:ind w:left="547"/>
    </w:pPr>
    <w:rPr>
      <w:rFonts w:ascii="Arial" w:hAnsi="Arial" w:eastAsia="Times New Roman" w:cs="Times New Roman"/>
      <w:snapToGrid w:val="0"/>
      <w:sz w:val="20"/>
      <w:szCs w:val="20"/>
    </w:rPr>
  </w:style>
  <w:style w:type="character" w:styleId="BodyTextIndentChar" w:customStyle="1">
    <w:name w:val="Body Text Indent Char"/>
    <w:basedOn w:val="DefaultParagraphFont"/>
    <w:link w:val="BodyTextIndent"/>
    <w:rsid w:val="00EE031A"/>
    <w:rPr>
      <w:rFonts w:ascii="Arial" w:hAnsi="Arial" w:eastAsia="Times New Roman" w:cs="Times New Roman"/>
      <w:snapToGrid w:val="0"/>
      <w:sz w:val="20"/>
      <w:szCs w:val="20"/>
    </w:rPr>
  </w:style>
  <w:style w:type="paragraph" w:styleId="Header">
    <w:name w:val="header"/>
    <w:basedOn w:val="Normal"/>
    <w:link w:val="HeaderChar"/>
    <w:uiPriority w:val="99"/>
    <w:unhideWhenUsed/>
    <w:rsid w:val="00EE031A"/>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031A"/>
    <w:rPr>
      <w:rFonts w:eastAsiaTheme="minorEastAsia"/>
    </w:rPr>
  </w:style>
  <w:style w:type="paragraph" w:styleId="Footer">
    <w:name w:val="footer"/>
    <w:basedOn w:val="Normal"/>
    <w:link w:val="FooterChar"/>
    <w:uiPriority w:val="99"/>
    <w:unhideWhenUsed/>
    <w:rsid w:val="00EE031A"/>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031A"/>
    <w:rPr>
      <w:rFonts w:eastAsiaTheme="minorEastAsia"/>
    </w:rPr>
  </w:style>
  <w:style w:type="character" w:styleId="DocumentMapChar" w:customStyle="1">
    <w:name w:val="Document Map Char"/>
    <w:basedOn w:val="DefaultParagraphFont"/>
    <w:link w:val="DocumentMap"/>
    <w:uiPriority w:val="99"/>
    <w:semiHidden/>
    <w:rsid w:val="00EE031A"/>
    <w:rPr>
      <w:rFonts w:ascii="Tahoma" w:hAnsi="Tahoma" w:cs="Tahoma" w:eastAsiaTheme="minorEastAsia"/>
      <w:sz w:val="16"/>
      <w:szCs w:val="16"/>
    </w:rPr>
  </w:style>
  <w:style w:type="paragraph" w:styleId="DocumentMap">
    <w:name w:val="Document Map"/>
    <w:basedOn w:val="Normal"/>
    <w:link w:val="DocumentMapChar"/>
    <w:uiPriority w:val="99"/>
    <w:semiHidden/>
    <w:unhideWhenUsed/>
    <w:rsid w:val="00EE031A"/>
    <w:pPr>
      <w:spacing w:after="0" w:line="240" w:lineRule="auto"/>
    </w:pPr>
    <w:rPr>
      <w:rFonts w:ascii="Tahoma" w:hAnsi="Tahoma" w:cs="Tahoma"/>
      <w:sz w:val="16"/>
      <w:szCs w:val="16"/>
    </w:rPr>
  </w:style>
  <w:style w:type="character" w:styleId="DocumentMapChar1" w:customStyle="1">
    <w:name w:val="Document Map Char1"/>
    <w:basedOn w:val="DefaultParagraphFont"/>
    <w:uiPriority w:val="99"/>
    <w:semiHidden/>
    <w:rsid w:val="00EE031A"/>
    <w:rPr>
      <w:rFonts w:ascii="Segoe UI" w:hAnsi="Segoe UI" w:cs="Segoe UI"/>
      <w:sz w:val="16"/>
      <w:szCs w:val="16"/>
    </w:rPr>
  </w:style>
  <w:style w:type="paragraph" w:styleId="NormalH" w:customStyle="1">
    <w:name w:val="NormalH"/>
    <w:basedOn w:val="Normal"/>
    <w:autoRedefine/>
    <w:rsid w:val="00EE031A"/>
    <w:pPr>
      <w:pageBreakBefore/>
      <w:tabs>
        <w:tab w:val="left" w:pos="2160"/>
        <w:tab w:val="right" w:pos="5040"/>
        <w:tab w:val="left" w:pos="5760"/>
        <w:tab w:val="right" w:pos="8640"/>
      </w:tabs>
      <w:spacing w:before="360" w:after="240" w:line="360" w:lineRule="auto"/>
      <w:outlineLvl w:val="0"/>
    </w:pPr>
    <w:rPr>
      <w:rFonts w:ascii="Verdana" w:hAnsi="Verdana" w:cs="Times New Roman"/>
      <w:b/>
      <w:bCs/>
      <w:caps/>
      <w:color w:val="003400"/>
      <w:sz w:val="24"/>
      <w:szCs w:val="32"/>
    </w:rPr>
  </w:style>
  <w:style w:type="paragraph" w:styleId="ListParagraph">
    <w:name w:val="List Paragraph"/>
    <w:aliases w:val="List Paragraph1,bullet,bullet 1,List Paragraph11,List Paragraph12,List Paragraph2,Thang2,VNA - List Paragraph,1.,Table Sequence,My checklist,List Paragraph 1,List Paragraph111,Citation List,List Paragraph-rfp content,Paragraph,Norm,abc,b1"/>
    <w:basedOn w:val="Normal"/>
    <w:link w:val="ListParagraphChar"/>
    <w:uiPriority w:val="34"/>
    <w:qFormat/>
    <w:rsid w:val="00EE031A"/>
    <w:pPr>
      <w:ind w:left="720"/>
      <w:contextualSpacing/>
    </w:pPr>
    <w:rPr>
      <w:rFonts w:cs="Times New Roman"/>
    </w:rPr>
  </w:style>
  <w:style w:type="character" w:styleId="ListParagraphChar" w:customStyle="1">
    <w:name w:val="List Paragraph Char"/>
    <w:aliases w:val="List Paragraph1 Char,bullet Char,bullet 1 Char,List Paragraph11 Char,List Paragraph12 Char,List Paragraph2 Char,Thang2 Char,VNA - List Paragraph Char,1. Char,Table Sequence Char,My checklist Char,List Paragraph 1 Char,Paragraph Char"/>
    <w:link w:val="ListParagraph"/>
    <w:uiPriority w:val="34"/>
    <w:qFormat/>
    <w:locked/>
    <w:rsid w:val="00EE031A"/>
    <w:rPr>
      <w:rFonts w:cs="Times New Roman" w:eastAsiaTheme="minorEastAsia"/>
    </w:rPr>
  </w:style>
  <w:style w:type="character" w:styleId="BalloonTextChar" w:customStyle="1">
    <w:name w:val="Balloon Text Char"/>
    <w:basedOn w:val="DefaultParagraphFont"/>
    <w:link w:val="BalloonText"/>
    <w:uiPriority w:val="99"/>
    <w:semiHidden/>
    <w:rsid w:val="00EE031A"/>
    <w:rPr>
      <w:rFonts w:ascii="Tahoma" w:hAnsi="Tahoma" w:cs="Tahoma" w:eastAsiaTheme="minorEastAsia"/>
      <w:sz w:val="16"/>
      <w:szCs w:val="16"/>
    </w:rPr>
  </w:style>
  <w:style w:type="paragraph" w:styleId="BalloonText">
    <w:name w:val="Balloon Text"/>
    <w:basedOn w:val="Normal"/>
    <w:link w:val="BalloonTextChar"/>
    <w:uiPriority w:val="99"/>
    <w:semiHidden/>
    <w:unhideWhenUsed/>
    <w:rsid w:val="00EE031A"/>
    <w:pPr>
      <w:spacing w:after="0" w:line="240" w:lineRule="auto"/>
    </w:pPr>
    <w:rPr>
      <w:rFonts w:ascii="Tahoma" w:hAnsi="Tahoma" w:cs="Tahoma"/>
      <w:sz w:val="16"/>
      <w:szCs w:val="16"/>
    </w:rPr>
  </w:style>
  <w:style w:type="character" w:styleId="BalloonTextChar1" w:customStyle="1">
    <w:name w:val="Balloon Text Char1"/>
    <w:basedOn w:val="DefaultParagraphFont"/>
    <w:uiPriority w:val="99"/>
    <w:semiHidden/>
    <w:rsid w:val="00EE031A"/>
    <w:rPr>
      <w:rFonts w:ascii="Segoe UI" w:hAnsi="Segoe UI" w:cs="Segoe UI"/>
      <w:sz w:val="18"/>
      <w:szCs w:val="18"/>
    </w:rPr>
  </w:style>
  <w:style w:type="paragraph" w:styleId="TOC4">
    <w:name w:val="toc 4"/>
    <w:basedOn w:val="Normal"/>
    <w:next w:val="Normal"/>
    <w:autoRedefine/>
    <w:uiPriority w:val="39"/>
    <w:unhideWhenUsed/>
    <w:qFormat/>
    <w:rsid w:val="00EE031A"/>
    <w:pPr>
      <w:spacing w:after="100"/>
      <w:ind w:left="660"/>
    </w:pPr>
    <w:rPr>
      <w:rFonts w:cs="Times New Roman"/>
    </w:rPr>
  </w:style>
  <w:style w:type="paragraph" w:styleId="Mucvidu" w:customStyle="1">
    <w:name w:val="Mucvidu"/>
    <w:basedOn w:val="Normal"/>
    <w:rsid w:val="00EE031A"/>
    <w:pPr>
      <w:numPr>
        <w:numId w:val="2"/>
      </w:numPr>
      <w:tabs>
        <w:tab w:val="clear" w:pos="360"/>
      </w:tabs>
      <w:spacing w:after="0" w:line="240" w:lineRule="auto"/>
      <w:ind w:left="1080"/>
      <w:jc w:val="both"/>
    </w:pPr>
    <w:rPr>
      <w:rFonts w:ascii="Arial" w:hAnsi="Arial" w:cs="Times New Roman"/>
      <w:sz w:val="20"/>
      <w:szCs w:val="20"/>
    </w:rPr>
  </w:style>
  <w:style w:type="paragraph" w:styleId="Indent1Char1" w:customStyle="1">
    <w:name w:val="Indent1 Char1"/>
    <w:basedOn w:val="Normal"/>
    <w:autoRedefine/>
    <w:rsid w:val="00EE031A"/>
    <w:pPr>
      <w:numPr>
        <w:numId w:val="3"/>
      </w:numPr>
      <w:spacing w:before="120" w:after="120" w:line="240" w:lineRule="auto"/>
      <w:jc w:val="both"/>
    </w:pPr>
    <w:rPr>
      <w:rFonts w:ascii="Arial" w:hAnsi="Arial" w:cs="Arial"/>
      <w:sz w:val="20"/>
      <w:szCs w:val="20"/>
    </w:rPr>
  </w:style>
  <w:style w:type="paragraph" w:styleId="Normal2" w:customStyle="1">
    <w:name w:val="Normal2"/>
    <w:basedOn w:val="Normal"/>
    <w:autoRedefine/>
    <w:rsid w:val="00EE031A"/>
    <w:pPr>
      <w:keepNext/>
      <w:keepLines/>
      <w:snapToGrid w:val="0"/>
      <w:spacing w:before="120" w:after="0" w:line="240" w:lineRule="auto"/>
      <w:jc w:val="both"/>
    </w:pPr>
    <w:rPr>
      <w:rFonts w:ascii="Arial" w:hAnsi="Arial" w:cs="Arial"/>
      <w:color w:val="000000"/>
      <w:sz w:val="20"/>
      <w:szCs w:val="20"/>
    </w:rPr>
  </w:style>
  <w:style w:type="paragraph" w:styleId="B2" w:customStyle="1">
    <w:name w:val="B2"/>
    <w:basedOn w:val="Normal"/>
    <w:rsid w:val="00EE031A"/>
    <w:pPr>
      <w:widowControl w:val="0"/>
      <w:numPr>
        <w:ilvl w:val="1"/>
        <w:numId w:val="4"/>
      </w:numPr>
      <w:spacing w:before="120" w:after="0" w:line="240" w:lineRule="auto"/>
    </w:pPr>
    <w:rPr>
      <w:rFonts w:ascii="Arial" w:hAnsi="Arial" w:cs="Times New Roman"/>
      <w:sz w:val="20"/>
      <w:szCs w:val="20"/>
    </w:rPr>
  </w:style>
  <w:style w:type="character" w:styleId="label" w:customStyle="1">
    <w:name w:val="label"/>
    <w:basedOn w:val="DefaultParagraphFont"/>
    <w:rsid w:val="00EE031A"/>
    <w:rPr>
      <w:rFonts w:cs="Times New Roman"/>
    </w:rPr>
  </w:style>
  <w:style w:type="paragraph" w:styleId="InfoBlue" w:customStyle="1">
    <w:name w:val="InfoBlue"/>
    <w:basedOn w:val="Normal"/>
    <w:link w:val="InfoBlueCharChar"/>
    <w:rsid w:val="00EE031A"/>
    <w:pPr>
      <w:spacing w:before="120" w:after="120" w:line="240" w:lineRule="exact"/>
    </w:pPr>
    <w:rPr>
      <w:rFonts w:ascii="Arial" w:hAnsi="Arial" w:cs="Times New Roman"/>
      <w:i/>
      <w:color w:val="0000FF"/>
      <w:sz w:val="20"/>
      <w:szCs w:val="24"/>
    </w:rPr>
  </w:style>
  <w:style w:type="character" w:styleId="InfoBlueCharChar" w:customStyle="1">
    <w:name w:val="InfoBlue Char Char"/>
    <w:link w:val="InfoBlue"/>
    <w:locked/>
    <w:rsid w:val="00EE031A"/>
    <w:rPr>
      <w:rFonts w:ascii="Arial" w:hAnsi="Arial" w:cs="Times New Roman" w:eastAsiaTheme="minorEastAsia"/>
      <w:i/>
      <w:color w:val="0000FF"/>
      <w:sz w:val="20"/>
      <w:szCs w:val="24"/>
    </w:rPr>
  </w:style>
  <w:style w:type="paragraph" w:styleId="TableHeader" w:customStyle="1">
    <w:name w:val="Table Header"/>
    <w:basedOn w:val="Normal"/>
    <w:rsid w:val="00EE031A"/>
    <w:pPr>
      <w:widowControl w:val="0"/>
      <w:spacing w:before="120" w:after="120" w:line="240" w:lineRule="auto"/>
      <w:jc w:val="both"/>
    </w:pPr>
    <w:rPr>
      <w:rFonts w:ascii="Arial" w:hAnsi="Arial" w:cs="Arial"/>
      <w:b/>
      <w:bCs/>
      <w:color w:val="000000"/>
      <w:sz w:val="20"/>
      <w:szCs w:val="20"/>
    </w:rPr>
  </w:style>
  <w:style w:type="paragraph" w:styleId="Caption">
    <w:name w:val="caption"/>
    <w:basedOn w:val="Normal"/>
    <w:next w:val="Normal"/>
    <w:uiPriority w:val="35"/>
    <w:unhideWhenUsed/>
    <w:qFormat/>
    <w:rsid w:val="00EE031A"/>
    <w:pPr>
      <w:spacing w:line="240" w:lineRule="auto"/>
    </w:pPr>
    <w:rPr>
      <w:rFonts w:cs="Times New Roman"/>
      <w:i/>
      <w:iCs/>
      <w:color w:val="44546A" w:themeColor="text2"/>
      <w:sz w:val="18"/>
      <w:szCs w:val="18"/>
    </w:rPr>
  </w:style>
  <w:style w:type="character" w:styleId="fontstyle01" w:customStyle="1">
    <w:name w:val="fontstyle01"/>
    <w:rsid w:val="00EE031A"/>
    <w:rPr>
      <w:rFonts w:ascii="Times New Roman" w:hAnsi="Times New Roman"/>
      <w:color w:val="000000"/>
      <w:sz w:val="22"/>
    </w:rPr>
  </w:style>
  <w:style w:type="character" w:styleId="font81" w:customStyle="1">
    <w:name w:val="font81"/>
    <w:basedOn w:val="DefaultParagraphFont"/>
    <w:rsid w:val="00EE031A"/>
    <w:rPr>
      <w:rFonts w:ascii="Times New Roman" w:hAnsi="Times New Roman" w:cs="Times New Roman"/>
      <w:color w:val="FF0000"/>
      <w:sz w:val="22"/>
      <w:szCs w:val="22"/>
      <w:u w:val="none"/>
      <w:effect w:val="none"/>
    </w:rPr>
  </w:style>
  <w:style w:type="character" w:styleId="font251" w:customStyle="1">
    <w:name w:val="font251"/>
    <w:basedOn w:val="DefaultParagraphFont"/>
    <w:rsid w:val="00EE031A"/>
    <w:rPr>
      <w:rFonts w:ascii="Times New Roman" w:hAnsi="Times New Roman" w:cs="Times New Roman"/>
      <w:b/>
      <w:bCs/>
      <w:color w:val="000000"/>
      <w:sz w:val="22"/>
      <w:szCs w:val="22"/>
      <w:u w:val="none"/>
      <w:effect w:val="none"/>
    </w:rPr>
  </w:style>
  <w:style w:type="character" w:styleId="font241" w:customStyle="1">
    <w:name w:val="font241"/>
    <w:basedOn w:val="DefaultParagraphFont"/>
    <w:rsid w:val="00EE031A"/>
    <w:rPr>
      <w:rFonts w:ascii="Times New Roman" w:hAnsi="Times New Roman" w:cs="Times New Roman"/>
      <w:color w:val="000000"/>
      <w:sz w:val="22"/>
      <w:szCs w:val="22"/>
      <w:u w:val="none"/>
      <w:effect w:val="none"/>
    </w:rPr>
  </w:style>
  <w:style w:type="paragraph" w:styleId="NormalWeb">
    <w:name w:val="Normal (Web)"/>
    <w:basedOn w:val="Normal"/>
    <w:uiPriority w:val="99"/>
    <w:unhideWhenUsed/>
    <w:rsid w:val="00EE031A"/>
    <w:pPr>
      <w:spacing w:before="100" w:beforeAutospacing="1" w:after="100" w:afterAutospacing="1" w:line="240" w:lineRule="auto"/>
    </w:pPr>
    <w:rPr>
      <w:rFonts w:ascii="Times New Roman" w:hAnsi="Times New Roman" w:cs="Times New Roman"/>
      <w:sz w:val="24"/>
      <w:szCs w:val="24"/>
    </w:rPr>
  </w:style>
  <w:style w:type="paragraph" w:styleId="BodyText">
    <w:name w:val="Body Text"/>
    <w:basedOn w:val="Normal"/>
    <w:link w:val="BodyTextChar"/>
    <w:uiPriority w:val="1"/>
    <w:unhideWhenUsed/>
    <w:qFormat/>
    <w:rsid w:val="00EE031A"/>
    <w:pPr>
      <w:spacing w:after="120"/>
    </w:pPr>
    <w:rPr>
      <w:rFonts w:cs="Times New Roman"/>
    </w:rPr>
  </w:style>
  <w:style w:type="character" w:styleId="BodyTextChar" w:customStyle="1">
    <w:name w:val="Body Text Char"/>
    <w:basedOn w:val="DefaultParagraphFont"/>
    <w:link w:val="BodyText"/>
    <w:uiPriority w:val="1"/>
    <w:rsid w:val="00EE031A"/>
    <w:rPr>
      <w:rFonts w:cs="Times New Roman" w:eastAsiaTheme="minorEastAsia"/>
    </w:rPr>
  </w:style>
  <w:style w:type="paragraph" w:styleId="TableParagraph" w:customStyle="1">
    <w:name w:val="Table Paragraph"/>
    <w:basedOn w:val="Normal"/>
    <w:uiPriority w:val="1"/>
    <w:qFormat/>
    <w:rsid w:val="00EE031A"/>
    <w:pPr>
      <w:widowControl w:val="0"/>
      <w:autoSpaceDE w:val="0"/>
      <w:autoSpaceDN w:val="0"/>
      <w:spacing w:before="113" w:after="0" w:line="240" w:lineRule="auto"/>
      <w:ind w:left="107"/>
    </w:pPr>
    <w:rPr>
      <w:rFonts w:ascii="Times New Roman" w:hAnsi="Times New Roman" w:cs="Times New Roman"/>
      <w:lang w:val="vi" w:eastAsia="vi"/>
    </w:rPr>
  </w:style>
  <w:style w:type="paragraph" w:styleId="TOC5">
    <w:name w:val="toc 5"/>
    <w:basedOn w:val="Normal"/>
    <w:next w:val="Normal"/>
    <w:autoRedefine/>
    <w:uiPriority w:val="39"/>
    <w:unhideWhenUsed/>
    <w:qFormat/>
    <w:rsid w:val="00EE031A"/>
    <w:pPr>
      <w:spacing w:after="100"/>
      <w:ind w:left="880"/>
    </w:pPr>
    <w:rPr>
      <w:rFonts w:cs="Times New Roman"/>
    </w:rPr>
  </w:style>
  <w:style w:type="paragraph" w:styleId="TOC6">
    <w:name w:val="toc 6"/>
    <w:basedOn w:val="Normal"/>
    <w:next w:val="Normal"/>
    <w:autoRedefine/>
    <w:uiPriority w:val="39"/>
    <w:unhideWhenUsed/>
    <w:rsid w:val="00EE031A"/>
    <w:pPr>
      <w:spacing w:after="100"/>
      <w:ind w:left="1100"/>
    </w:pPr>
    <w:rPr>
      <w:rFonts w:cs="Times New Roman"/>
    </w:rPr>
  </w:style>
  <w:style w:type="paragraph" w:styleId="TOC7">
    <w:name w:val="toc 7"/>
    <w:basedOn w:val="Normal"/>
    <w:next w:val="Normal"/>
    <w:autoRedefine/>
    <w:uiPriority w:val="39"/>
    <w:unhideWhenUsed/>
    <w:rsid w:val="00EE031A"/>
    <w:pPr>
      <w:spacing w:after="100"/>
      <w:ind w:left="1320"/>
    </w:pPr>
    <w:rPr>
      <w:rFonts w:cs="Times New Roman"/>
    </w:rPr>
  </w:style>
  <w:style w:type="paragraph" w:styleId="TOC8">
    <w:name w:val="toc 8"/>
    <w:basedOn w:val="Normal"/>
    <w:next w:val="Normal"/>
    <w:autoRedefine/>
    <w:uiPriority w:val="39"/>
    <w:unhideWhenUsed/>
    <w:rsid w:val="00EE031A"/>
    <w:pPr>
      <w:spacing w:after="100"/>
      <w:ind w:left="1540"/>
    </w:pPr>
    <w:rPr>
      <w:rFonts w:cs="Times New Roman"/>
    </w:rPr>
  </w:style>
  <w:style w:type="paragraph" w:styleId="TOC9">
    <w:name w:val="toc 9"/>
    <w:basedOn w:val="Normal"/>
    <w:next w:val="Normal"/>
    <w:autoRedefine/>
    <w:uiPriority w:val="39"/>
    <w:unhideWhenUsed/>
    <w:rsid w:val="00EE031A"/>
    <w:pPr>
      <w:spacing w:after="100"/>
      <w:ind w:left="1760"/>
    </w:pPr>
    <w:rPr>
      <w:rFonts w:cs="Times New Roman"/>
    </w:rPr>
  </w:style>
  <w:style w:type="character" w:styleId="fontstyle21" w:customStyle="1">
    <w:name w:val="fontstyle21"/>
    <w:basedOn w:val="DefaultParagraphFont"/>
    <w:rsid w:val="00EE031A"/>
    <w:rPr>
      <w:rFonts w:ascii="Times New Roman" w:hAnsi="Times New Roman" w:cs="Times New Roman"/>
      <w:i/>
      <w:iCs/>
      <w:color w:val="000000"/>
      <w:sz w:val="22"/>
      <w:szCs w:val="22"/>
    </w:rPr>
  </w:style>
  <w:style w:type="paragraph" w:styleId="paragraph" w:customStyle="1">
    <w:name w:val="paragraph"/>
    <w:basedOn w:val="Normal"/>
    <w:rsid w:val="00EE031A"/>
    <w:pPr>
      <w:spacing w:before="100" w:beforeAutospacing="1" w:after="100" w:afterAutospacing="1" w:line="240" w:lineRule="auto"/>
    </w:pPr>
    <w:rPr>
      <w:rFonts w:ascii="Times New Roman" w:hAnsi="Times New Roman" w:cs="Times New Roman"/>
      <w:sz w:val="24"/>
      <w:szCs w:val="24"/>
    </w:rPr>
  </w:style>
  <w:style w:type="character" w:styleId="normaltextrun" w:customStyle="1">
    <w:name w:val="normaltextrun"/>
    <w:basedOn w:val="DefaultParagraphFont"/>
    <w:rsid w:val="00EE031A"/>
    <w:rPr>
      <w:rFonts w:cs="Times New Roman"/>
    </w:rPr>
  </w:style>
  <w:style w:type="character" w:styleId="eop" w:customStyle="1">
    <w:name w:val="eop"/>
    <w:basedOn w:val="DefaultParagraphFont"/>
    <w:rsid w:val="00EE031A"/>
    <w:rPr>
      <w:rFonts w:cs="Times New Roman"/>
    </w:rPr>
  </w:style>
  <w:style w:type="paragraph" w:styleId="msonormal0" w:customStyle="1">
    <w:name w:val="msonormal"/>
    <w:basedOn w:val="Normal"/>
    <w:rsid w:val="00EE031A"/>
    <w:pPr>
      <w:spacing w:before="100" w:beforeAutospacing="1" w:after="100" w:afterAutospacing="1" w:line="240" w:lineRule="auto"/>
    </w:pPr>
    <w:rPr>
      <w:rFonts w:ascii="Times New Roman" w:hAnsi="Times New Roman" w:cs="Times New Roman"/>
      <w:sz w:val="24"/>
      <w:szCs w:val="24"/>
    </w:rPr>
  </w:style>
  <w:style w:type="paragraph" w:styleId="xl232" w:customStyle="1">
    <w:name w:val="xl232"/>
    <w:basedOn w:val="Normal"/>
    <w:rsid w:val="00EE031A"/>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38" w:customStyle="1">
    <w:name w:val="xl338"/>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000000"/>
      <w:sz w:val="24"/>
      <w:szCs w:val="24"/>
    </w:rPr>
  </w:style>
  <w:style w:type="paragraph" w:styleId="xl349" w:customStyle="1">
    <w:name w:val="xl349"/>
    <w:basedOn w:val="Normal"/>
    <w:rsid w:val="00EE031A"/>
    <w:pPr>
      <w:pBdr>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67" w:customStyle="1">
    <w:name w:val="xl36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78" w:customStyle="1">
    <w:name w:val="xl378"/>
    <w:basedOn w:val="Normal"/>
    <w:rsid w:val="00EE031A"/>
    <w:pPr>
      <w:pBdr>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6" w:customStyle="1">
    <w:name w:val="xl446"/>
    <w:basedOn w:val="Normal"/>
    <w:rsid w:val="00EE031A"/>
    <w:pPr>
      <w:pBdr>
        <w:left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7" w:customStyle="1">
    <w:name w:val="xl447"/>
    <w:basedOn w:val="Normal"/>
    <w:rsid w:val="00EE031A"/>
    <w:pPr>
      <w:pBdr>
        <w:left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8" w:customStyle="1">
    <w:name w:val="xl448"/>
    <w:basedOn w:val="Normal"/>
    <w:rsid w:val="00EE031A"/>
    <w:pPr>
      <w:pBdr>
        <w:left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2" w:customStyle="1">
    <w:name w:val="xl452"/>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5" w:customStyle="1">
    <w:name w:val="xl455"/>
    <w:basedOn w:val="Normal"/>
    <w:rsid w:val="00EE031A"/>
    <w:pPr>
      <w:pBdr>
        <w:top w:val="single" w:color="auto" w:sz="4" w:space="0"/>
        <w:left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6" w:customStyle="1">
    <w:name w:val="xl456"/>
    <w:basedOn w:val="Normal"/>
    <w:rsid w:val="00EE031A"/>
    <w:pPr>
      <w:pBdr>
        <w:top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9" w:customStyle="1">
    <w:name w:val="xl459"/>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1" w:customStyle="1">
    <w:name w:val="xl461"/>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5" w:customStyle="1">
    <w:name w:val="xl465"/>
    <w:basedOn w:val="Normal"/>
    <w:rsid w:val="00EE031A"/>
    <w:pPr>
      <w:pBdr>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71" w:customStyle="1">
    <w:name w:val="xl471"/>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75" w:customStyle="1">
    <w:name w:val="xl475"/>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29" w:customStyle="1">
    <w:name w:val="xl729"/>
    <w:basedOn w:val="Normal"/>
    <w:rsid w:val="00EE031A"/>
    <w:pPr>
      <w:pBdr>
        <w:top w:val="single" w:color="auto" w:sz="4" w:space="0"/>
        <w:left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0" w:customStyle="1">
    <w:name w:val="xl730"/>
    <w:basedOn w:val="Normal"/>
    <w:rsid w:val="00EE031A"/>
    <w:pPr>
      <w:pBdr>
        <w:top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1" w:customStyle="1">
    <w:name w:val="xl731"/>
    <w:basedOn w:val="Normal"/>
    <w:rsid w:val="00EE031A"/>
    <w:pPr>
      <w:pBdr>
        <w:top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55" w:customStyle="1">
    <w:name w:val="xl75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FF0000"/>
      <w:sz w:val="24"/>
      <w:szCs w:val="24"/>
    </w:rPr>
  </w:style>
  <w:style w:type="paragraph" w:styleId="xl757" w:customStyle="1">
    <w:name w:val="xl75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Calibri" w:hAnsi="Calibri" w:cs="Calibri"/>
      <w:sz w:val="24"/>
      <w:szCs w:val="24"/>
    </w:rPr>
  </w:style>
  <w:style w:type="paragraph" w:styleId="xl759" w:customStyle="1">
    <w:name w:val="xl759"/>
    <w:basedOn w:val="Normal"/>
    <w:rsid w:val="00EE031A"/>
    <w:pPr>
      <w:pBdr>
        <w:top w:val="single" w:color="000000" w:sz="4" w:space="0"/>
        <w:left w:val="single" w:color="000000" w:sz="4" w:space="0"/>
        <w:bottom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760" w:customStyle="1">
    <w:name w:val="xl760"/>
    <w:basedOn w:val="Normal"/>
    <w:rsid w:val="00EE031A"/>
    <w:pPr>
      <w:pBdr>
        <w:top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1" w:customStyle="1">
    <w:name w:val="xl1381"/>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2" w:customStyle="1">
    <w:name w:val="xl1382"/>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3" w:customStyle="1">
    <w:name w:val="xl1383"/>
    <w:basedOn w:val="Normal"/>
    <w:rsid w:val="00EE031A"/>
    <w:pPr>
      <w:pBdr>
        <w:top w:val="single" w:color="auto" w:sz="4" w:space="0"/>
        <w:left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4" w:customStyle="1">
    <w:name w:val="xl1384"/>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5" w:customStyle="1">
    <w:name w:val="xl138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character" w:styleId="font261" w:customStyle="1">
    <w:name w:val="font261"/>
    <w:basedOn w:val="DefaultParagraphFont"/>
    <w:rsid w:val="00EE031A"/>
    <w:rPr>
      <w:rFonts w:ascii="Times New Roman" w:hAnsi="Times New Roman" w:cs="Times New Roman"/>
      <w:color w:val="FF0000"/>
      <w:sz w:val="22"/>
      <w:szCs w:val="22"/>
      <w:u w:val="none"/>
      <w:effect w:val="none"/>
    </w:rPr>
  </w:style>
  <w:style w:type="character" w:styleId="font231" w:customStyle="1">
    <w:name w:val="font231"/>
    <w:basedOn w:val="DefaultParagraphFont"/>
    <w:rsid w:val="00EE031A"/>
    <w:rPr>
      <w:rFonts w:ascii="Times New Roman" w:hAnsi="Times New Roman" w:cs="Times New Roman"/>
      <w:b/>
      <w:bCs/>
      <w:color w:val="FF0000"/>
      <w:sz w:val="22"/>
      <w:szCs w:val="22"/>
      <w:u w:val="none"/>
      <w:effect w:val="none"/>
    </w:rPr>
  </w:style>
  <w:style w:type="character" w:styleId="font211" w:customStyle="1">
    <w:name w:val="font211"/>
    <w:basedOn w:val="DefaultParagraphFont"/>
    <w:rsid w:val="00EE031A"/>
    <w:rPr>
      <w:rFonts w:ascii="Times New Roman" w:hAnsi="Times New Roman" w:cs="Times New Roman"/>
      <w:color w:val="000000"/>
      <w:sz w:val="22"/>
      <w:szCs w:val="22"/>
      <w:u w:val="none"/>
      <w:effect w:val="none"/>
    </w:rPr>
  </w:style>
  <w:style w:type="paragraph" w:styleId="xl65" w:customStyle="1">
    <w:name w:val="xl65"/>
    <w:basedOn w:val="Normal"/>
    <w:rsid w:val="00EE031A"/>
    <w:pPr>
      <w:spacing w:before="100" w:beforeAutospacing="1" w:after="100" w:afterAutospacing="1" w:line="240" w:lineRule="auto"/>
    </w:pPr>
    <w:rPr>
      <w:rFonts w:ascii="Times New Roman" w:hAnsi="Times New Roman" w:cs="Times New Roman"/>
      <w:b/>
      <w:bCs/>
      <w:sz w:val="24"/>
      <w:szCs w:val="24"/>
    </w:rPr>
  </w:style>
  <w:style w:type="paragraph" w:styleId="xl66" w:customStyle="1">
    <w:name w:val="xl66"/>
    <w:basedOn w:val="Normal"/>
    <w:rsid w:val="00EE031A"/>
    <w:pPr>
      <w:pBdr>
        <w:top w:val="single" w:color="auto" w:sz="8" w:space="0"/>
        <w:bottom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67" w:customStyle="1">
    <w:name w:val="xl67"/>
    <w:basedOn w:val="Normal"/>
    <w:rsid w:val="00EE031A"/>
    <w:pPr>
      <w:pBdr>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8" w:customStyle="1">
    <w:name w:val="xl68"/>
    <w:basedOn w:val="Normal"/>
    <w:rsid w:val="00EE031A"/>
    <w:pPr>
      <w:pBdr>
        <w:bottom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9" w:customStyle="1">
    <w:name w:val="xl69"/>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0" w:customStyle="1">
    <w:name w:val="xl70"/>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1" w:customStyle="1">
    <w:name w:val="xl71"/>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2" w:customStyle="1">
    <w:name w:val="xl72"/>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3" w:customStyle="1">
    <w:name w:val="xl73"/>
    <w:basedOn w:val="Normal"/>
    <w:rsid w:val="00EE031A"/>
    <w:pPr>
      <w:pBdr>
        <w:bottom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4" w:customStyle="1">
    <w:name w:val="xl74"/>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5" w:customStyle="1">
    <w:name w:val="xl75"/>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76" w:customStyle="1">
    <w:name w:val="xl76"/>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7" w:customStyle="1">
    <w:name w:val="xl77"/>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8" w:customStyle="1">
    <w:name w:val="xl7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9" w:customStyle="1">
    <w:name w:val="xl79"/>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0" w:customStyle="1">
    <w:name w:val="xl80"/>
    <w:basedOn w:val="Normal"/>
    <w:rsid w:val="00EE031A"/>
    <w:pPr>
      <w:pBdr>
        <w:left w:val="single" w:color="auto" w:sz="8" w:space="0"/>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1" w:customStyle="1">
    <w:name w:val="xl81"/>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2" w:customStyle="1">
    <w:name w:val="xl82"/>
    <w:basedOn w:val="Normal"/>
    <w:rsid w:val="00EE031A"/>
    <w:pPr>
      <w:pBdr>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3" w:customStyle="1">
    <w:name w:val="xl83"/>
    <w:basedOn w:val="Normal"/>
    <w:rsid w:val="00EE031A"/>
    <w:pPr>
      <w:pBdr>
        <w:top w:val="single" w:color="auto" w:sz="8" w:space="0"/>
        <w:left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4" w:customStyle="1">
    <w:name w:val="xl84"/>
    <w:basedOn w:val="Normal"/>
    <w:rsid w:val="00EE031A"/>
    <w:pPr>
      <w:pBdr>
        <w:top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5" w:customStyle="1">
    <w:name w:val="xl85"/>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86" w:customStyle="1">
    <w:name w:val="xl8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7" w:customStyle="1">
    <w:name w:val="xl87"/>
    <w:basedOn w:val="Normal"/>
    <w:rsid w:val="00EE031A"/>
    <w:pPr>
      <w:pBdr>
        <w:top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8" w:customStyle="1">
    <w:name w:val="xl8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9" w:customStyle="1">
    <w:name w:val="xl89"/>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0" w:customStyle="1">
    <w:name w:val="xl90"/>
    <w:basedOn w:val="Normal"/>
    <w:rsid w:val="00EE031A"/>
    <w:pPr>
      <w:pBdr>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1" w:customStyle="1">
    <w:name w:val="xl91"/>
    <w:basedOn w:val="Normal"/>
    <w:rsid w:val="00EE031A"/>
    <w:pPr>
      <w:pBdr>
        <w:top w:val="single" w:color="auto" w:sz="8" w:space="0"/>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2" w:customStyle="1">
    <w:name w:val="xl92"/>
    <w:basedOn w:val="Normal"/>
    <w:rsid w:val="00EE031A"/>
    <w:pPr>
      <w:pBdr>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3" w:customStyle="1">
    <w:name w:val="xl93"/>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4" w:customStyle="1">
    <w:name w:val="xl94"/>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5" w:customStyle="1">
    <w:name w:val="xl95"/>
    <w:basedOn w:val="Normal"/>
    <w:rsid w:val="00EE031A"/>
    <w:pPr>
      <w:pBdr>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6" w:customStyle="1">
    <w:name w:val="xl9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7" w:customStyle="1">
    <w:name w:val="xl97"/>
    <w:basedOn w:val="Normal"/>
    <w:rsid w:val="00EE031A"/>
    <w:pPr>
      <w:pBdr>
        <w:top w:val="single" w:color="auto" w:sz="8" w:space="0"/>
        <w:left w:val="single" w:color="auto" w:sz="8" w:space="0"/>
        <w:bottom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8" w:customStyle="1">
    <w:name w:val="xl98"/>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9" w:customStyle="1">
    <w:name w:val="xl99"/>
    <w:basedOn w:val="Normal"/>
    <w:rsid w:val="00EE031A"/>
    <w:pPr>
      <w:pBdr>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0" w:customStyle="1">
    <w:name w:val="xl100"/>
    <w:basedOn w:val="Normal"/>
    <w:rsid w:val="00EE031A"/>
    <w:pPr>
      <w:pBdr>
        <w:top w:val="single" w:color="auto" w:sz="8" w:space="0"/>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1" w:customStyle="1">
    <w:name w:val="xl101"/>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2" w:customStyle="1">
    <w:name w:val="xl102"/>
    <w:basedOn w:val="Normal"/>
    <w:rsid w:val="00EE031A"/>
    <w:pPr>
      <w:pBdr>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3" w:customStyle="1">
    <w:name w:val="xl103"/>
    <w:basedOn w:val="Normal"/>
    <w:rsid w:val="00EE031A"/>
    <w:pPr>
      <w:pBdr>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4" w:customStyle="1">
    <w:name w:val="xl104"/>
    <w:basedOn w:val="Normal"/>
    <w:rsid w:val="00EE031A"/>
    <w:pPr>
      <w:pBdr>
        <w:top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5" w:customStyle="1">
    <w:name w:val="xl105"/>
    <w:basedOn w:val="Normal"/>
    <w:rsid w:val="00EE031A"/>
    <w:pPr>
      <w:pBdr>
        <w:top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6" w:customStyle="1">
    <w:name w:val="xl106"/>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7" w:customStyle="1">
    <w:name w:val="xl107"/>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8" w:customStyle="1">
    <w:name w:val="xl108"/>
    <w:basedOn w:val="Normal"/>
    <w:rsid w:val="00EE031A"/>
    <w:pPr>
      <w:pBdr>
        <w:top w:val="single" w:color="auto" w:sz="8" w:space="0"/>
        <w:bottom w:val="single" w:color="auto" w:sz="8" w:space="0"/>
        <w:right w:val="single" w:color="000000"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9" w:customStyle="1">
    <w:name w:val="xl109"/>
    <w:basedOn w:val="Normal"/>
    <w:rsid w:val="00EE031A"/>
    <w:pPr>
      <w:pBdr>
        <w:top w:val="single" w:color="auto" w:sz="8" w:space="0"/>
        <w:left w:val="single" w:color="000000"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10" w:customStyle="1">
    <w:name w:val="xl110"/>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111" w:customStyle="1">
    <w:name w:val="xl111"/>
    <w:basedOn w:val="Normal"/>
    <w:rsid w:val="00EE031A"/>
    <w:pPr>
      <w:pBdr>
        <w:top w:val="single" w:color="auto" w:sz="8" w:space="0"/>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2" w:customStyle="1">
    <w:name w:val="xl112"/>
    <w:basedOn w:val="Normal"/>
    <w:rsid w:val="00EE031A"/>
    <w:pPr>
      <w:pBdr>
        <w:top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3" w:customStyle="1">
    <w:name w:val="xl113"/>
    <w:basedOn w:val="Normal"/>
    <w:rsid w:val="00EE031A"/>
    <w:pPr>
      <w:pBdr>
        <w:top w:val="single" w:color="auto" w:sz="8" w:space="0"/>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4" w:customStyle="1">
    <w:name w:val="xl114"/>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5" w:customStyle="1">
    <w:name w:val="xl115"/>
    <w:basedOn w:val="Normal"/>
    <w:rsid w:val="00EE031A"/>
    <w:pPr>
      <w:pBdr>
        <w:top w:val="single" w:color="auto" w:sz="8" w:space="0"/>
        <w:bottom w:val="single" w:color="auto" w:sz="8" w:space="0"/>
        <w:right w:val="single" w:color="000000"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6" w:customStyle="1">
    <w:name w:val="xl116"/>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7" w:customStyle="1">
    <w:name w:val="xl117"/>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8" w:customStyle="1">
    <w:name w:val="xl118"/>
    <w:basedOn w:val="Normal"/>
    <w:rsid w:val="00EE031A"/>
    <w:pPr>
      <w:pBdr>
        <w:left w:val="single" w:color="auto" w:sz="8" w:space="0"/>
        <w:bottom w:val="single" w:color="000000"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9" w:customStyle="1">
    <w:name w:val="xl119"/>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0" w:customStyle="1">
    <w:name w:val="xl120"/>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1" w:customStyle="1">
    <w:name w:val="xl121"/>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2" w:customStyle="1">
    <w:name w:val="xl122"/>
    <w:basedOn w:val="Normal"/>
    <w:rsid w:val="00EE031A"/>
    <w:pPr>
      <w:pBdr>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3" w:customStyle="1">
    <w:name w:val="xl123"/>
    <w:basedOn w:val="Normal"/>
    <w:rsid w:val="00EE031A"/>
    <w:pPr>
      <w:pBdr>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4" w:customStyle="1">
    <w:name w:val="xl124"/>
    <w:basedOn w:val="Normal"/>
    <w:rsid w:val="00EE031A"/>
    <w:pPr>
      <w:pBdr>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5" w:customStyle="1">
    <w:name w:val="xl125"/>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font5" w:customStyle="1">
    <w:name w:val="font5"/>
    <w:basedOn w:val="Normal"/>
    <w:rsid w:val="00EE031A"/>
    <w:pPr>
      <w:spacing w:before="100" w:beforeAutospacing="1" w:after="100" w:afterAutospacing="1" w:line="240" w:lineRule="auto"/>
    </w:pPr>
    <w:rPr>
      <w:rFonts w:ascii="Times New Roman" w:hAnsi="Times New Roman" w:cs="Times New Roman"/>
      <w:color w:val="000000"/>
      <w:sz w:val="24"/>
      <w:szCs w:val="24"/>
    </w:rPr>
  </w:style>
  <w:style w:type="character" w:styleId="font461" w:customStyle="1">
    <w:name w:val="font461"/>
    <w:basedOn w:val="DefaultParagraphFont"/>
    <w:rsid w:val="00EE031A"/>
    <w:rPr>
      <w:rFonts w:ascii="Times New Roman" w:hAnsi="Times New Roman" w:cs="Times New Roman"/>
      <w:b/>
      <w:bCs/>
      <w:color w:val="000000"/>
      <w:sz w:val="22"/>
      <w:szCs w:val="22"/>
      <w:u w:val="none"/>
      <w:effect w:val="none"/>
    </w:rPr>
  </w:style>
  <w:style w:type="character" w:styleId="font471" w:customStyle="1">
    <w:name w:val="font471"/>
    <w:basedOn w:val="DefaultParagraphFont"/>
    <w:rsid w:val="00EE031A"/>
    <w:rPr>
      <w:rFonts w:ascii="Times New Roman" w:hAnsi="Times New Roman" w:cs="Times New Roman"/>
      <w:color w:val="000000"/>
      <w:sz w:val="22"/>
      <w:szCs w:val="22"/>
      <w:u w:val="none"/>
      <w:effect w:val="none"/>
    </w:rPr>
  </w:style>
  <w:style w:type="numbering" w:styleId="NoList1" w:customStyle="1">
    <w:name w:val="No List1"/>
    <w:next w:val="NoList"/>
    <w:uiPriority w:val="99"/>
    <w:semiHidden/>
    <w:unhideWhenUsed/>
    <w:rsid w:val="00EE031A"/>
  </w:style>
  <w:style w:type="table" w:styleId="TableGrid1" w:customStyle="1">
    <w:name w:val="Table Grid1"/>
    <w:basedOn w:val="TableNormal"/>
    <w:next w:val="TableGrid"/>
    <w:uiPriority w:val="39"/>
    <w:rsid w:val="00EE031A"/>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EE031A"/>
    <w:rPr>
      <w:color w:val="954F72"/>
      <w:u w:val="single"/>
    </w:rPr>
  </w:style>
  <w:style w:type="character" w:styleId="CommentReference">
    <w:name w:val="annotation reference"/>
    <w:basedOn w:val="DefaultParagraphFont"/>
    <w:uiPriority w:val="99"/>
    <w:semiHidden/>
    <w:unhideWhenUsed/>
    <w:rsid w:val="00EE031A"/>
    <w:rPr>
      <w:sz w:val="16"/>
      <w:szCs w:val="16"/>
    </w:rPr>
  </w:style>
  <w:style w:type="paragraph" w:styleId="CommentText">
    <w:name w:val="annotation text"/>
    <w:basedOn w:val="Normal"/>
    <w:link w:val="CommentTextChar"/>
    <w:uiPriority w:val="99"/>
    <w:semiHidden/>
    <w:unhideWhenUsed/>
    <w:rsid w:val="00EE031A"/>
    <w:pPr>
      <w:spacing w:line="240" w:lineRule="auto"/>
    </w:pPr>
    <w:rPr>
      <w:sz w:val="20"/>
      <w:szCs w:val="20"/>
    </w:rPr>
  </w:style>
  <w:style w:type="character" w:styleId="CommentTextChar" w:customStyle="1">
    <w:name w:val="Comment Text Char"/>
    <w:basedOn w:val="DefaultParagraphFont"/>
    <w:link w:val="CommentText"/>
    <w:uiPriority w:val="99"/>
    <w:semiHidden/>
    <w:rsid w:val="00EE031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E031A"/>
    <w:rPr>
      <w:b/>
      <w:bCs/>
    </w:rPr>
  </w:style>
  <w:style w:type="character" w:styleId="CommentSubjectChar" w:customStyle="1">
    <w:name w:val="Comment Subject Char"/>
    <w:basedOn w:val="CommentTextChar"/>
    <w:link w:val="CommentSubject"/>
    <w:uiPriority w:val="99"/>
    <w:semiHidden/>
    <w:rsid w:val="00EE031A"/>
    <w:rPr>
      <w:rFonts w:eastAsiaTheme="minorEastAsia"/>
      <w:b/>
      <w:bCs/>
      <w:sz w:val="20"/>
      <w:szCs w:val="20"/>
    </w:rPr>
  </w:style>
  <w:style w:type="paragraph" w:styleId="Table-content" w:customStyle="1">
    <w:name w:val="Table-content"/>
    <w:basedOn w:val="Normal"/>
    <w:link w:val="Table-contentChar"/>
    <w:qFormat/>
    <w:rsid w:val="00EE031A"/>
    <w:pPr>
      <w:spacing w:after="0"/>
    </w:pPr>
    <w:rPr>
      <w:rFonts w:ascii="Times New Roman" w:hAnsi="Times New Roman" w:eastAsia="Times New Roman" w:cs="Times New Roman"/>
      <w:lang w:eastAsia="ja-JP"/>
    </w:rPr>
  </w:style>
  <w:style w:type="character" w:styleId="Table-contentChar" w:customStyle="1">
    <w:name w:val="Table-content Char"/>
    <w:basedOn w:val="DefaultParagraphFont"/>
    <w:link w:val="Table-content"/>
    <w:rsid w:val="00EE031A"/>
    <w:rPr>
      <w:rFonts w:ascii="Times New Roman" w:hAnsi="Times New Roman" w:eastAsia="Times New Roman" w:cs="Times New Roman"/>
      <w:lang w:eastAsia="ja-JP"/>
    </w:rPr>
  </w:style>
  <w:style w:type="paragraph" w:styleId="FootnoteText">
    <w:name w:val="footnote text"/>
    <w:basedOn w:val="Normal"/>
    <w:link w:val="FootnoteTextChar"/>
    <w:semiHidden/>
    <w:rsid w:val="00EE031A"/>
    <w:pPr>
      <w:widowControl w:val="0"/>
      <w:spacing w:after="0" w:line="360" w:lineRule="auto"/>
      <w:ind w:left="360" w:hanging="360"/>
    </w:pPr>
    <w:rPr>
      <w:rFonts w:ascii="Times New Roman" w:hAnsi="Times New Roman" w:eastAsia="Times New Roman" w:cs="Times New Roman"/>
      <w:snapToGrid w:val="0"/>
      <w:sz w:val="18"/>
      <w:szCs w:val="20"/>
    </w:rPr>
  </w:style>
  <w:style w:type="character" w:styleId="FootnoteTextChar" w:customStyle="1">
    <w:name w:val="Footnote Text Char"/>
    <w:basedOn w:val="DefaultParagraphFont"/>
    <w:link w:val="FootnoteText"/>
    <w:semiHidden/>
    <w:rsid w:val="00EE031A"/>
    <w:rPr>
      <w:rFonts w:ascii="Times New Roman" w:hAnsi="Times New Roman" w:eastAsia="Times New Roman" w:cs="Times New Roman"/>
      <w:snapToGrid w:val="0"/>
      <w:sz w:val="18"/>
      <w:szCs w:val="20"/>
    </w:rPr>
  </w:style>
  <w:style w:type="character" w:styleId="FootnoteReference">
    <w:name w:val="footnote reference"/>
    <w:basedOn w:val="DefaultParagraphFont"/>
    <w:semiHidden/>
    <w:rsid w:val="00EE031A"/>
    <w:rPr>
      <w:vertAlign w:val="superscript"/>
    </w:rPr>
  </w:style>
  <w:style w:type="paragraph" w:styleId="NormalIndent">
    <w:name w:val="Normal Indent"/>
    <w:basedOn w:val="Normal"/>
    <w:autoRedefine/>
    <w:rsid w:val="00EE031A"/>
    <w:pPr>
      <w:widowControl w:val="0"/>
      <w:spacing w:before="120" w:after="0" w:line="360" w:lineRule="auto"/>
      <w:ind w:right="11"/>
    </w:pPr>
    <w:rPr>
      <w:rFonts w:ascii="Times New Roman" w:hAnsi="Times New Roman" w:eastAsia="Times New Roman" w:cs="Times New Roman"/>
      <w:snapToGrid w:val="0"/>
      <w:sz w:val="24"/>
      <w:szCs w:val="24"/>
    </w:rPr>
  </w:style>
  <w:style w:type="character" w:styleId="UnresolvedMention1" w:customStyle="1">
    <w:name w:val="Unresolved Mention1"/>
    <w:basedOn w:val="DefaultParagraphFont"/>
    <w:uiPriority w:val="99"/>
    <w:semiHidden/>
    <w:unhideWhenUsed/>
    <w:rsid w:val="00EE031A"/>
    <w:rPr>
      <w:color w:val="605E5C"/>
      <w:shd w:val="clear" w:color="auto" w:fill="E1DFDD"/>
    </w:rPr>
  </w:style>
  <w:style w:type="character" w:styleId="ui-provider" w:customStyle="1">
    <w:name w:val="ui-provider"/>
    <w:basedOn w:val="DefaultParagraphFont"/>
    <w:rsid w:val="00EE031A"/>
  </w:style>
  <w:style w:type="character" w:styleId="apple-tab-span" w:customStyle="1">
    <w:name w:val="apple-tab-span"/>
    <w:basedOn w:val="DefaultParagraphFont"/>
    <w:rsid w:val="00EE031A"/>
  </w:style>
  <w:style w:type="character" w:styleId="UnresolvedMention2" w:customStyle="1">
    <w:name w:val="Unresolved Mention2"/>
    <w:basedOn w:val="DefaultParagraphFont"/>
    <w:uiPriority w:val="99"/>
    <w:semiHidden/>
    <w:unhideWhenUsed/>
    <w:rsid w:val="00C120B4"/>
    <w:rPr>
      <w:color w:val="605E5C"/>
      <w:shd w:val="clear" w:color="auto" w:fill="E1DFDD"/>
    </w:rPr>
  </w:style>
  <w:style w:type="paragraph" w:styleId="AnormalBullet6" w:customStyle="1">
    <w:name w:val="A_normal_Bullet 6"/>
    <w:basedOn w:val="ANormal"/>
    <w:autoRedefine/>
    <w:qFormat/>
    <w:rsid w:val="009032C6"/>
    <w:pPr>
      <w:numPr>
        <w:ilvl w:val="7"/>
      </w:numPr>
      <w:tabs>
        <w:tab w:val="clear" w:pos="2520"/>
      </w:tabs>
      <w:ind w:left="5400" w:hanging="360"/>
    </w:pPr>
  </w:style>
  <w:style w:type="paragraph" w:styleId="ANormalBullet2" w:customStyle="1">
    <w:name w:val="A_Normal_Bullet 2"/>
    <w:basedOn w:val="ANormal"/>
    <w:autoRedefine/>
    <w:qFormat/>
    <w:rsid w:val="009032C6"/>
    <w:pPr>
      <w:numPr>
        <w:ilvl w:val="3"/>
      </w:numPr>
    </w:pPr>
    <w:rPr>
      <w:sz w:val="28"/>
    </w:rPr>
  </w:style>
  <w:style w:type="paragraph" w:styleId="ANormal" w:customStyle="1">
    <w:name w:val="A_Normal"/>
    <w:basedOn w:val="Normal"/>
    <w:qFormat/>
    <w:rsid w:val="009032C6"/>
    <w:pPr>
      <w:numPr>
        <w:numId w:val="9"/>
      </w:numPr>
      <w:spacing w:before="120" w:after="120" w:line="360" w:lineRule="exact"/>
      <w:jc w:val="both"/>
    </w:pPr>
    <w:rPr>
      <w:rFonts w:ascii="Times New Roman" w:hAnsi="Times New Roman" w:eastAsia="Times New Roman" w:cs="Times New Roman"/>
      <w:sz w:val="26"/>
    </w:rPr>
  </w:style>
  <w:style w:type="paragraph" w:styleId="ANormalBullet0" w:customStyle="1">
    <w:name w:val="A_Normal_Bullet 0"/>
    <w:basedOn w:val="ANormal"/>
    <w:qFormat/>
    <w:rsid w:val="009032C6"/>
    <w:pPr>
      <w:numPr>
        <w:ilvl w:val="1"/>
      </w:numPr>
    </w:pPr>
  </w:style>
  <w:style w:type="paragraph" w:styleId="ANormalBullet3" w:customStyle="1">
    <w:name w:val="A_Normal_Bullet 3"/>
    <w:basedOn w:val="ANormal"/>
    <w:autoRedefine/>
    <w:qFormat/>
    <w:rsid w:val="009032C6"/>
    <w:pPr>
      <w:numPr>
        <w:ilvl w:val="4"/>
      </w:numPr>
    </w:pPr>
  </w:style>
  <w:style w:type="paragraph" w:styleId="ANormalBullet4" w:customStyle="1">
    <w:name w:val="A_Normal_Bullet 4"/>
    <w:basedOn w:val="ANormal"/>
    <w:autoRedefine/>
    <w:qFormat/>
    <w:rsid w:val="009032C6"/>
    <w:pPr>
      <w:numPr>
        <w:ilvl w:val="5"/>
      </w:numPr>
    </w:pPr>
  </w:style>
  <w:style w:type="paragraph" w:styleId="ANormalBullet5" w:customStyle="1">
    <w:name w:val="A_Normal_Bullet 5"/>
    <w:basedOn w:val="ANormal"/>
    <w:autoRedefine/>
    <w:qFormat/>
    <w:rsid w:val="009032C6"/>
    <w:pPr>
      <w:numPr>
        <w:ilvl w:val="6"/>
      </w:numPr>
    </w:pPr>
  </w:style>
  <w:style w:type="paragraph" w:styleId="AHEADING1" w:customStyle="1">
    <w:name w:val="A_HEADING 1"/>
    <w:basedOn w:val="Heading1"/>
    <w:next w:val="ANormalBullet0"/>
    <w:qFormat/>
    <w:rsid w:val="00BE2ECE"/>
    <w:pPr>
      <w:keepNext w:val="0"/>
      <w:keepLines w:val="0"/>
      <w:widowControl w:val="0"/>
      <w:numPr>
        <w:numId w:val="10"/>
      </w:numPr>
      <w:shd w:val="clear" w:color="auto" w:fill="E7E6E6" w:themeFill="background2"/>
      <w:spacing w:before="160" w:after="160" w:line="400" w:lineRule="exact"/>
      <w:jc w:val="both"/>
    </w:pPr>
    <w:rPr>
      <w:rFonts w:ascii="Times New Roman" w:hAnsi="Times New Roman" w:eastAsia="Arial Unicode MS" w:cs="Times New Roman"/>
      <w:b/>
      <w:bCs w:val="0"/>
      <w:color w:val="000000" w:themeColor="text1"/>
      <w:kern w:val="28"/>
      <w:sz w:val="28"/>
      <w:szCs w:val="44"/>
      <w:lang w:val="en-AU"/>
    </w:rPr>
  </w:style>
  <w:style w:type="paragraph" w:styleId="AHeading2" w:customStyle="1">
    <w:name w:val="A_Heading 2"/>
    <w:basedOn w:val="Heading2"/>
    <w:next w:val="ANormalBullet0"/>
    <w:qFormat/>
    <w:rsid w:val="00BE2ECE"/>
    <w:pPr>
      <w:keepNext w:val="0"/>
      <w:keepLines w:val="0"/>
      <w:widowControl w:val="0"/>
      <w:numPr>
        <w:numId w:val="10"/>
      </w:numPr>
      <w:shd w:val="clear" w:color="auto" w:fill="F2F2F2" w:themeFill="background1" w:themeFillShade="F2"/>
      <w:spacing w:before="160" w:after="160" w:line="288" w:lineRule="auto"/>
      <w:jc w:val="both"/>
    </w:pPr>
    <w:rPr>
      <w:rFonts w:ascii="Times New Roman" w:hAnsi="Times New Roman" w:eastAsia="Arial Unicode MS" w:cs="Times New Roman"/>
      <w:b/>
      <w:bCs w:val="0"/>
      <w:color w:val="000000" w:themeColor="text1"/>
      <w:kern w:val="28"/>
      <w:sz w:val="26"/>
      <w:szCs w:val="44"/>
      <w:lang w:val="en-AU"/>
    </w:rPr>
  </w:style>
  <w:style w:type="paragraph" w:styleId="AHeading3" w:customStyle="1">
    <w:name w:val="A_Heading 3"/>
    <w:basedOn w:val="Heading2"/>
    <w:next w:val="ANormalBullet0"/>
    <w:qFormat/>
    <w:rsid w:val="00FF2D5F"/>
    <w:pPr>
      <w:keepNext w:val="0"/>
      <w:widowControl w:val="0"/>
      <w:numPr>
        <w:ilvl w:val="2"/>
        <w:numId w:val="10"/>
      </w:numPr>
      <w:spacing w:before="160" w:after="160" w:line="400" w:lineRule="atLeast"/>
      <w:jc w:val="both"/>
    </w:pPr>
    <w:rPr>
      <w:rFonts w:ascii="Times New Roman" w:hAnsi="Times New Roman" w:eastAsia="Arial Unicode MS" w:cs="Times New Roman"/>
      <w:b/>
      <w:bCs w:val="0"/>
      <w:i/>
      <w:iCs/>
      <w:color w:val="000000" w:themeColor="text1"/>
      <w:kern w:val="28"/>
      <w:sz w:val="26"/>
      <w:szCs w:val="44"/>
      <w:lang w:val="en-AU"/>
    </w:rPr>
  </w:style>
  <w:style w:type="paragraph" w:styleId="AHeading4" w:customStyle="1">
    <w:name w:val="A_Heading 4"/>
    <w:basedOn w:val="Heading4"/>
    <w:next w:val="ANormalBullet0"/>
    <w:autoRedefine/>
    <w:qFormat/>
    <w:rsid w:val="009B5812"/>
    <w:pPr>
      <w:keepNext w:val="0"/>
      <w:widowControl w:val="0"/>
      <w:numPr>
        <w:numId w:val="10"/>
      </w:numPr>
      <w:spacing w:before="120" w:after="200" w:line="360" w:lineRule="exact"/>
      <w:jc w:val="both"/>
    </w:pPr>
    <w:rPr>
      <w:rFonts w:ascii="Times New Roman" w:hAnsi="Times New Roman" w:eastAsia="MS Mincho" w:cs="Times New Roman"/>
      <w:b/>
      <w:bCs w:val="0"/>
      <w:i/>
      <w:iCs w:val="0"/>
      <w:noProof/>
      <w:snapToGrid w:val="0"/>
      <w:color w:val="000000" w:themeColor="text1"/>
      <w:kern w:val="28"/>
      <w:sz w:val="26"/>
      <w:szCs w:val="28"/>
      <w:lang w:val="en-AU" w:eastAsia="ja-JP"/>
    </w:rPr>
  </w:style>
  <w:style w:type="paragraph" w:styleId="AHeading5" w:customStyle="1">
    <w:name w:val="A_Heading 5"/>
    <w:basedOn w:val="Heading5"/>
    <w:next w:val="ANormalBullet0"/>
    <w:qFormat/>
    <w:rsid w:val="00246666"/>
    <w:pPr>
      <w:keepNext w:val="0"/>
      <w:keepLines w:val="0"/>
      <w:widowControl w:val="0"/>
      <w:numPr>
        <w:numId w:val="10"/>
      </w:numPr>
      <w:tabs>
        <w:tab w:val="left" w:pos="1276"/>
      </w:tabs>
      <w:spacing w:before="240" w:after="60" w:line="240" w:lineRule="auto"/>
      <w:jc w:val="both"/>
    </w:pPr>
    <w:rPr>
      <w:rFonts w:ascii="Times New Roman" w:hAnsi="Times New Roman" w:eastAsia="MS Mincho" w:cs="Times New Roman"/>
      <w:b/>
      <w:bCs/>
      <w:i/>
      <w:iCs/>
      <w:color w:val="000000" w:themeColor="text1"/>
      <w:kern w:val="28"/>
      <w:szCs w:val="24"/>
      <w:lang w:val="en-AU" w:eastAsia="ja-JP"/>
    </w:rPr>
  </w:style>
  <w:style w:type="paragraph" w:styleId="AHeading6" w:customStyle="1">
    <w:name w:val="A_Heading 6"/>
    <w:basedOn w:val="Heading6"/>
    <w:next w:val="ANormalBullet0"/>
    <w:qFormat/>
    <w:rsid w:val="009032C6"/>
    <w:pPr>
      <w:numPr>
        <w:ilvl w:val="0"/>
        <w:numId w:val="0"/>
      </w:numPr>
      <w:spacing w:before="40" w:line="240" w:lineRule="auto"/>
    </w:pPr>
    <w:rPr>
      <w:rFonts w:ascii="Times New Roman" w:hAnsi="Times New Roman"/>
      <w:b/>
      <w:bCs/>
      <w:color w:val="000000" w:themeColor="text1"/>
      <w:sz w:val="26"/>
      <w:u w:val="single"/>
    </w:rPr>
  </w:style>
  <w:style w:type="paragraph" w:styleId="AHeading7" w:customStyle="1">
    <w:name w:val="A_Heading 7"/>
    <w:basedOn w:val="Heading7"/>
    <w:next w:val="ANormalBullet0"/>
    <w:qFormat/>
    <w:rsid w:val="009032C6"/>
    <w:pPr>
      <w:numPr>
        <w:ilvl w:val="0"/>
        <w:numId w:val="0"/>
      </w:numPr>
      <w:spacing w:before="40" w:line="240" w:lineRule="auto"/>
    </w:pPr>
    <w:rPr>
      <w:rFonts w:ascii="Times New Roman" w:hAnsi="Times New Roman"/>
      <w:b/>
      <w:i w:val="0"/>
      <w:color w:val="000000" w:themeColor="text1"/>
      <w:sz w:val="26"/>
    </w:rPr>
  </w:style>
  <w:style w:type="paragraph" w:styleId="AHeading8" w:customStyle="1">
    <w:name w:val="A_Heading 8"/>
    <w:basedOn w:val="Heading8"/>
    <w:next w:val="ANormal"/>
    <w:qFormat/>
    <w:rsid w:val="009032C6"/>
    <w:pPr>
      <w:keepNext w:val="0"/>
      <w:widowControl w:val="0"/>
      <w:numPr>
        <w:ilvl w:val="0"/>
        <w:numId w:val="0"/>
      </w:numPr>
      <w:spacing w:before="120" w:after="120" w:line="360" w:lineRule="exact"/>
      <w:jc w:val="both"/>
    </w:pPr>
    <w:rPr>
      <w:rFonts w:ascii="Times New Roman" w:hAnsi="Times New Roman" w:eastAsia="MS Mincho" w:cs="Times New Roman"/>
      <w:color w:val="auto"/>
      <w:kern w:val="28"/>
      <w:sz w:val="26"/>
      <w:lang w:val="en-AU" w:eastAsia="ja-JP"/>
    </w:rPr>
  </w:style>
  <w:style w:type="paragraph" w:styleId="AHeading9" w:customStyle="1">
    <w:name w:val="A_Heading 9"/>
    <w:basedOn w:val="Heading9"/>
    <w:next w:val="Normal"/>
    <w:qFormat/>
    <w:rsid w:val="009032C6"/>
    <w:pPr>
      <w:numPr>
        <w:ilvl w:val="0"/>
        <w:numId w:val="0"/>
      </w:numPr>
      <w:spacing w:before="40" w:line="240" w:lineRule="auto"/>
      <w:jc w:val="both"/>
    </w:pPr>
    <w:rPr>
      <w:rFonts w:ascii="Times New Roman" w:hAnsi="Times New Roman"/>
      <w:i w:val="0"/>
      <w:color w:val="272727" w:themeColor="text1" w:themeTint="D8"/>
      <w:sz w:val="26"/>
      <w:szCs w:val="21"/>
    </w:rPr>
  </w:style>
  <w:style w:type="paragraph" w:styleId="Sothutu-1so" w:customStyle="1">
    <w:name w:val="Sothutu-1so"/>
    <w:basedOn w:val="Normal"/>
    <w:rsid w:val="009032C6"/>
    <w:pPr>
      <w:numPr>
        <w:numId w:val="11"/>
      </w:numPr>
      <w:spacing w:before="80" w:after="0" w:line="312" w:lineRule="auto"/>
      <w:jc w:val="both"/>
    </w:pPr>
    <w:rPr>
      <w:rFonts w:ascii="Times New Roman" w:hAnsi="Times New Roman" w:eastAsia="Times New Roman" w:cs="Times New Roman"/>
      <w:sz w:val="24"/>
      <w:szCs w:val="26"/>
    </w:rPr>
  </w:style>
  <w:style w:type="paragraph" w:styleId="ETC-Dash" w:customStyle="1">
    <w:name w:val="ETC-Dash"/>
    <w:basedOn w:val="Normal"/>
    <w:next w:val="ETCContent"/>
    <w:qFormat/>
    <w:rsid w:val="00BE2ECE"/>
    <w:pPr>
      <w:numPr>
        <w:numId w:val="17"/>
      </w:numPr>
      <w:tabs>
        <w:tab w:val="left" w:pos="993"/>
      </w:tabs>
      <w:spacing w:before="120" w:after="0" w:line="312" w:lineRule="auto"/>
      <w:ind w:left="1028" w:firstLine="0"/>
      <w:jc w:val="both"/>
    </w:pPr>
    <w:rPr>
      <w:rFonts w:ascii="Times New Roman" w:hAnsi="Times New Roman" w:eastAsia="Times New Roman" w:cstheme="minorHAnsi"/>
      <w:sz w:val="26"/>
      <w:szCs w:val="24"/>
    </w:rPr>
  </w:style>
  <w:style w:type="paragraph" w:styleId="ETCContent" w:customStyle="1">
    <w:name w:val="ETC_Content"/>
    <w:basedOn w:val="Normal"/>
    <w:next w:val="Normal"/>
    <w:autoRedefine/>
    <w:qFormat/>
    <w:rsid w:val="008D4BC1"/>
    <w:pPr>
      <w:widowControl w:val="0"/>
      <w:spacing w:before="120" w:after="0" w:line="312" w:lineRule="auto"/>
      <w:jc w:val="both"/>
    </w:pPr>
    <w:rPr>
      <w:rFonts w:ascii="Times New Roman" w:hAnsi="Times New Roman" w:eastAsia="Times New Roman" w:cs="Times New Roman"/>
      <w:sz w:val="26"/>
    </w:rPr>
  </w:style>
  <w:style w:type="table" w:styleId="ETCTableStyle" w:customStyle="1">
    <w:name w:val="ETC_Table Style"/>
    <w:basedOn w:val="TableNormal"/>
    <w:uiPriority w:val="99"/>
    <w:rsid w:val="00BE2ECE"/>
    <w:pPr>
      <w:spacing w:after="0" w:line="240" w:lineRule="auto"/>
    </w:pPr>
    <w:rPr>
      <w:rFonts w:ascii="Times New Roman" w:hAnsi="Times New Roman"/>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Times New Roman" w:hAnsi="Times New Roman"/>
        <w:sz w:val="26"/>
      </w:rPr>
      <w:tblPr/>
      <w:tcPr>
        <w:shd w:val="clear" w:color="auto" w:fill="BDD6EE" w:themeFill="accent1" w:themeFillTint="66"/>
      </w:tcPr>
    </w:tblStylePr>
  </w:style>
  <w:style w:type="paragraph" w:styleId="comment" w:customStyle="1">
    <w:name w:val="comment"/>
    <w:basedOn w:val="Normal"/>
    <w:rsid w:val="00BE2ECE"/>
    <w:pPr>
      <w:keepNext/>
      <w:spacing w:before="60" w:after="60" w:line="360" w:lineRule="auto"/>
      <w:ind w:left="720"/>
      <w:jc w:val="both"/>
    </w:pPr>
    <w:rPr>
      <w:rFonts w:ascii="Arial" w:hAnsi="Arial" w:eastAsia="MS Mincho" w:cs="Arial"/>
      <w:bCs/>
      <w:i/>
      <w:snapToGrid w:val="0"/>
      <w:sz w:val="20"/>
      <w:szCs w:val="20"/>
      <w:lang w:eastAsia="ja-JP"/>
    </w:rPr>
  </w:style>
  <w:style w:type="paragraph" w:styleId="NormalTableHeader" w:customStyle="1">
    <w:name w:val="Normal Table Header"/>
    <w:basedOn w:val="NormalIndent"/>
    <w:rsid w:val="00BE2ECE"/>
    <w:pPr>
      <w:keepNext/>
      <w:keepLines/>
      <w:widowControl/>
      <w:tabs>
        <w:tab w:val="left" w:pos="702"/>
        <w:tab w:val="left" w:pos="1080"/>
      </w:tabs>
      <w:spacing w:after="120"/>
      <w:ind w:right="0"/>
      <w:jc w:val="center"/>
    </w:pPr>
    <w:rPr>
      <w:rFonts w:ascii="Tahoma" w:hAnsi="Tahoma" w:eastAsia="MS Mincho" w:cs="Arial"/>
      <w:b/>
      <w:sz w:val="20"/>
      <w:szCs w:val="20"/>
      <w:lang w:eastAsia="ja-JP"/>
    </w:rPr>
  </w:style>
  <w:style w:type="paragraph" w:styleId="StyleNormalTableHeaderLatinVerdana10ptDarkRedAfter" w:customStyle="1">
    <w:name w:val="Style Normal Table Header + (Latin) Verdana 10 pt Dark Red After..."/>
    <w:basedOn w:val="NormalTableHeader"/>
    <w:rsid w:val="00BE2ECE"/>
    <w:pPr>
      <w:spacing w:before="0" w:after="0" w:line="240" w:lineRule="auto"/>
    </w:pPr>
    <w:rPr>
      <w:rFonts w:ascii="Verdana" w:hAnsi="Verdana" w:eastAsia="Times New Roman" w:cs="Times New Roman"/>
      <w:bCs/>
      <w:noProof/>
      <w:color w:val="800000"/>
    </w:rPr>
  </w:style>
  <w:style w:type="paragraph" w:styleId="Normal1" w:customStyle="1">
    <w:name w:val="Normal 1"/>
    <w:basedOn w:val="Normal"/>
    <w:link w:val="Normal1Char"/>
    <w:qFormat/>
    <w:rsid w:val="00BE2ECE"/>
    <w:pPr>
      <w:spacing w:before="160" w:after="160" w:line="360" w:lineRule="auto"/>
      <w:ind w:firstLine="360"/>
      <w:jc w:val="both"/>
    </w:pPr>
    <w:rPr>
      <w:rFonts w:ascii="Times New Roman" w:hAnsi="Times New Roman" w:eastAsia="Calibri" w:cs="Times New Roman"/>
      <w:sz w:val="28"/>
    </w:rPr>
  </w:style>
  <w:style w:type="character" w:styleId="Normal1Char" w:customStyle="1">
    <w:name w:val="Normal 1 Char"/>
    <w:link w:val="Normal1"/>
    <w:rsid w:val="00BE2ECE"/>
    <w:rPr>
      <w:rFonts w:ascii="Times New Roman" w:hAnsi="Times New Roman" w:eastAsia="Calibri" w:cs="Times New Roman"/>
      <w:sz w:val="28"/>
    </w:rPr>
  </w:style>
  <w:style w:type="character" w:styleId="DescriptionInTable" w:customStyle="1">
    <w:name w:val="DescriptionInTable"/>
    <w:rsid w:val="00BE2ECE"/>
    <w:rPr>
      <w:i/>
      <w:color w:val="808080"/>
      <w:sz w:val="16"/>
    </w:rPr>
  </w:style>
  <w:style w:type="character" w:styleId="Table-Default" w:customStyle="1">
    <w:name w:val="Table - Default"/>
    <w:rsid w:val="00BE2ECE"/>
    <w:rPr>
      <w:b w:val="0"/>
      <w:sz w:val="16"/>
    </w:rPr>
  </w:style>
  <w:style w:type="character" w:styleId="Table-Header" w:customStyle="1">
    <w:name w:val="Table - Header"/>
    <w:rsid w:val="00BE2ECE"/>
    <w:rPr>
      <w:b/>
      <w:sz w:val="16"/>
    </w:rPr>
  </w:style>
  <w:style w:type="paragraph" w:styleId="ETCTable" w:customStyle="1">
    <w:name w:val="ETC_Table"/>
    <w:basedOn w:val="Normal"/>
    <w:rsid w:val="00C308AB"/>
    <w:pPr>
      <w:spacing w:before="40" w:after="40" w:line="360" w:lineRule="auto"/>
      <w:jc w:val="both"/>
    </w:pPr>
    <w:rPr>
      <w:rFonts w:ascii="Times New Roman" w:hAnsi="Times New Roman" w:eastAsia="Times New Roman" w:cs="Times New Roman"/>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 Id="R42be73fb31e94254" Type="http://schemas.openxmlformats.org/officeDocument/2006/relationships/header" Target="header2.xml"/><Relationship Id="R30da6d2ade694d02"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536AD9F5BD3843A3BF0143AC94EA4D" ma:contentTypeVersion="3" ma:contentTypeDescription="Create a new document." ma:contentTypeScope="" ma:versionID="079ab39e9bdf38fb7240257bb4e16fb4">
  <xsd:schema xmlns:xsd="http://www.w3.org/2001/XMLSchema" xmlns:xs="http://www.w3.org/2001/XMLSchema" xmlns:p="http://schemas.microsoft.com/office/2006/metadata/properties" xmlns:ns2="274ea1d7-f78b-4cd1-8368-79fd81409e7c" targetNamespace="http://schemas.microsoft.com/office/2006/metadata/properties" ma:root="true" ma:fieldsID="d389f1b503e5b23429cc9a0c59bdc425" ns2:_="">
    <xsd:import namespace="274ea1d7-f78b-4cd1-8368-79fd81409e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4ea1d7-f78b-4cd1-8368-79fd81409e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28D843-ED90-41ED-A63C-AB40E6CB6844}">
  <ds:schemaRefs>
    <ds:schemaRef ds:uri="http://schemas.openxmlformats.org/officeDocument/2006/bibliography"/>
  </ds:schemaRefs>
</ds:datastoreItem>
</file>

<file path=customXml/itemProps2.xml><?xml version="1.0" encoding="utf-8"?>
<ds:datastoreItem xmlns:ds="http://schemas.openxmlformats.org/officeDocument/2006/customXml" ds:itemID="{60820245-8AF9-463E-B797-E075EB8D80FF}"/>
</file>

<file path=customXml/itemProps3.xml><?xml version="1.0" encoding="utf-8"?>
<ds:datastoreItem xmlns:ds="http://schemas.openxmlformats.org/officeDocument/2006/customXml" ds:itemID="{3754710C-B489-4CF7-B4D8-3C50CB407A53}"/>
</file>

<file path=customXml/itemProps4.xml><?xml version="1.0" encoding="utf-8"?>
<ds:datastoreItem xmlns:ds="http://schemas.openxmlformats.org/officeDocument/2006/customXml" ds:itemID="{54A6B447-4879-4C3B-BCB5-50CF1363D8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Ngọc Huy</dc:creator>
  <keywords/>
  <dc:description/>
  <lastModifiedBy>Nguyễn Thị Lành</lastModifiedBy>
  <revision>33</revision>
  <dcterms:created xsi:type="dcterms:W3CDTF">2023-08-18T02:39:00.0000000Z</dcterms:created>
  <dcterms:modified xsi:type="dcterms:W3CDTF">2026-02-23T06:39:46.8566221Z</dcterms:modified>
  <dc:identifier/>
  <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0x0101000B536AD9F5BD3843A3BF0143AC94EA4D</vt:lpwstr>
  </property>
</Properties>
</file>