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KIẾN TRÚC</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kiến trúc</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thiết kế kiến trúc mô tả các quyết định kiến trúc, cấu trúc thành phần và nguyên tắc thiết kế áp dụng cho hệ thống Quản lý Tác nghiệp.</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Áp dụng cho phiên bản 1.0, bao gồm toàn bộ các phân hệ và dịch vụ hỗ trợ. Đối tượng đọc: kiến trúc sư, lập trình viên, quản trị hệ thống, đội vận hành.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hệ thống</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p>
      <w:pPr>
        <w:pStyle w:val="AHeading3"/>
      </w:pPr>
      <w:r>
        <w:t>Phạm vi và đối tượng</w:t>
      </w:r>
    </w:p>
    <w:p>
      <w:pPr>
        <w:pStyle w:val="ETCContent"/>
      </w:pPr>
      <w:r>
        <w:t xml:space="preserve">Kiến trúc bao gồm 3 services (api, web, worker), 1 DB PostgreSQL, 1 cache Redis, reverse proxy Nginx và stack giám sát Prometheus.</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15.x</w:t>
            </w:r>
          </w:p>
        </w:tc>
        <w:tc>
          <w:tcPr>
            <w:tcW w:type="dxa" w:w="2337"/>
          </w:tcPr>
          <w:p>
            <w:r>
              <w:t xml:space="preserve">Server components + App Router</w:t>
            </w:r>
          </w:p>
        </w:tc>
      </w:tr>
      <w:tr>
        <w:tc>
          <w:tcPr>
            <w:tcW w:type="dxa" w:w="2337"/>
          </w:tcPr>
          <w:p>
            <w:r>
              <w:t xml:space="preserve">Backend</w:t>
            </w:r>
          </w:p>
        </w:tc>
        <w:tc>
          <w:tcPr>
            <w:tcW w:type="dxa" w:w="2337"/>
          </w:tcPr>
          <w:p>
            <w:r>
              <w:t xml:space="preserve">NestJS</w:t>
            </w:r>
          </w:p>
        </w:tc>
        <w:tc>
          <w:tcPr>
            <w:tcW w:type="dxa" w:w="2337"/>
          </w:tcPr>
          <w:p>
            <w:r>
              <w:t xml:space="preserve">10.x</w:t>
            </w:r>
          </w:p>
        </w:tc>
        <w:tc>
          <w:tcPr>
            <w:tcW w:type="dxa" w:w="2337"/>
          </w:tcPr>
          <w:p>
            <w:r>
              <w:t xml:space="preserve">REST API + validation + DI</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Primary OLTP store</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Session + rate limit</w:t>
            </w:r>
          </w:p>
        </w:tc>
      </w:tr>
      <w:tr>
        <w:tc>
          <w:tcPr>
            <w:tcW w:type="dxa" w:w="2337"/>
          </w:tcPr>
          <w:p>
            <w:r>
              <w:t xml:space="preserve">Reverse Proxy</w:t>
            </w:r>
          </w:p>
        </w:tc>
        <w:tc>
          <w:tcPr>
            <w:tcW w:type="dxa" w:w="2337"/>
          </w:tcPr>
          <w:p>
            <w:r>
              <w:t xml:space="preserve">Nginx</w:t>
            </w:r>
          </w:p>
        </w:tc>
        <w:tc>
          <w:tcPr>
            <w:tcW w:type="dxa" w:w="2337"/>
          </w:tcPr>
          <w:p>
            <w:r>
              <w:t xml:space="preserve">1.25</w:t>
            </w:r>
          </w:p>
        </w:tc>
        <w:tc>
          <w:tcPr>
            <w:tcW w:type="dxa" w:w="2337"/>
          </w:tcPr>
          <w:p>
            <w:r>
              <w:t xml:space="preserve">Ingress + TLS termination</w:t>
            </w:r>
          </w:p>
        </w:tc>
      </w:tr>
      <w:tr>
        <w:tc>
          <w:tcPr>
            <w:tcW w:type="dxa" w:w="2337"/>
          </w:tcPr>
          <w:p>
            <w:r>
              <w:t xml:space="preserve">Monitoring</w:t>
            </w:r>
          </w:p>
        </w:tc>
        <w:tc>
          <w:tcPr>
            <w:tcW w:type="dxa" w:w="2337"/>
          </w:tcPr>
          <w:p>
            <w:r>
              <w:t xml:space="preserve">Prometheus + Grafana</w:t>
            </w:r>
          </w:p>
        </w:tc>
        <w:tc>
          <w:tcPr>
            <w:tcW w:type="dxa" w:w="2337"/>
          </w:tcPr>
          <w:p>
            <w:r>
              <w:t xml:space="preserve">-</w:t>
            </w:r>
          </w:p>
        </w:tc>
        <w:tc>
          <w:tcPr>
            <w:tcW w:type="dxa" w:w="2337"/>
          </w:tcPr>
          <w:p>
            <w:r>
              <w:t xml:space="preserve">Metrics + dashboards</w:t>
            </w:r>
          </w:p>
        </w:tc>
      </w:tr>
    </w:tbl>
    <w:p>
      <w:pPr>
        <w:pStyle w:val="AHeading2"/>
      </w:pPr>
      <w:r>
        <w:t>Kiến trúc logic</w:t>
      </w:r>
    </w:p>
    <w:p>
      <w:pPr>
        <w:pStyle w:val="ETCContent"/>
      </w:pPr>
      <w:r>
        <w:t xml:space="preserve">Kiến trúc chia 3 lớp: Presentation (Next.js), Application (NestJS REST), Data (PostgreSQL). Các controller tuân thủ mô hình Controller→Service→Repository.</w:t>
      </w:r>
    </w:p>
    <w:p>
      <w:pPr>
        <w:pStyle w:val="AHeading3"/>
      </w:pPr>
      <w:r>
        <w:t>Danh sách thành phần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auth-service</w:t>
            </w:r>
          </w:p>
        </w:tc>
        <w:tc>
          <w:tcPr>
            <w:tcW w:type="dxa" w:w="2337"/>
          </w:tcPr>
          <w:p>
            <w:r>
              <w:t xml:space="preserve">NestJS module</w:t>
            </w:r>
          </w:p>
        </w:tc>
        <w:tc>
          <w:tcPr>
            <w:tcW w:type="dxa" w:w="2337"/>
          </w:tcPr>
          <w:p>
            <w:r>
              <w:t xml:space="preserve">Xác thực JWT, refresh token, rate limiting</w:t>
            </w:r>
          </w:p>
        </w:tc>
      </w:tr>
      <w:tr>
        <w:tc>
          <w:tcPr>
            <w:tcW w:type="dxa" w:w="2337"/>
          </w:tcPr>
          <w:p>
            <w:r>
              <w:t xml:space="preserve">2</w:t>
            </w:r>
          </w:p>
        </w:tc>
        <w:tc>
          <w:tcPr>
            <w:tcW w:type="dxa" w:w="2337"/>
          </w:tcPr>
          <w:p>
            <w:r>
              <w:t xml:space="preserve">tacnghiep-service</w:t>
            </w:r>
          </w:p>
        </w:tc>
        <w:tc>
          <w:tcPr>
            <w:tcW w:type="dxa" w:w="2337"/>
          </w:tcPr>
          <w:p>
            <w:r>
              <w:t xml:space="preserve">NestJS module</w:t>
            </w:r>
          </w:p>
        </w:tc>
        <w:tc>
          <w:tcPr>
            <w:tcW w:type="dxa" w:w="2337"/>
          </w:tcPr>
          <w:p>
            <w:r>
              <w:t xml:space="preserve">Nghiệp vụ tạo + phê duyệt yêu cầu tác nghiệp</w:t>
            </w:r>
          </w:p>
        </w:tc>
      </w:tr>
      <w:tr>
        <w:tc>
          <w:tcPr>
            <w:tcW w:type="dxa" w:w="2337"/>
          </w:tcPr>
          <w:p>
            <w:r>
              <w:t xml:space="preserve">3</w:t>
            </w:r>
          </w:p>
        </w:tc>
        <w:tc>
          <w:tcPr>
            <w:tcW w:type="dxa" w:w="2337"/>
          </w:tcPr>
          <w:p>
            <w:r>
              <w:t xml:space="preserve">vanthu-service</w:t>
            </w:r>
          </w:p>
        </w:tc>
        <w:tc>
          <w:tcPr>
            <w:tcW w:type="dxa" w:w="2337"/>
          </w:tcPr>
          <w:p>
            <w:r>
              <w:t xml:space="preserve">NestJS module</w:t>
            </w:r>
          </w:p>
        </w:tc>
        <w:tc>
          <w:tcPr>
            <w:tcW w:type="dxa" w:w="2337"/>
          </w:tcPr>
          <w:p>
            <w:r>
              <w:t xml:space="preserve">Quản lý văn bản đến/đi, ký số</w:t>
            </w:r>
          </w:p>
        </w:tc>
      </w:tr>
      <w:tr>
        <w:tc>
          <w:tcPr>
            <w:tcW w:type="dxa" w:w="2337"/>
          </w:tcPr>
          <w:p>
            <w:r>
              <w:t xml:space="preserve">4</w:t>
            </w:r>
          </w:p>
        </w:tc>
        <w:tc>
          <w:tcPr>
            <w:tcW w:type="dxa" w:w="2337"/>
          </w:tcPr>
          <w:p>
            <w:r>
              <w:t xml:space="preserve">quantri-service</w:t>
            </w:r>
          </w:p>
        </w:tc>
        <w:tc>
          <w:tcPr>
            <w:tcW w:type="dxa" w:w="2337"/>
          </w:tcPr>
          <w:p>
            <w:r>
              <w:t xml:space="preserve">NestJS module</w:t>
            </w:r>
          </w:p>
        </w:tc>
        <w:tc>
          <w:tcPr>
            <w:tcW w:type="dxa" w:w="2337"/>
          </w:tcPr>
          <w:p>
            <w:r>
              <w:t xml:space="preserve">Quản lý người dùng, vai trò, cấu hình</w:t>
            </w:r>
          </w:p>
        </w:tc>
      </w:tr>
      <w:tr>
        <w:tc>
          <w:tcPr>
            <w:tcW w:type="dxa" w:w="2337"/>
          </w:tcPr>
          <w:p>
            <w:r>
              <w:t xml:space="preserve">5</w:t>
            </w:r>
          </w:p>
        </w:tc>
        <w:tc>
          <w:tcPr>
            <w:tcW w:type="dxa" w:w="2337"/>
          </w:tcPr>
          <w:p>
            <w:r>
              <w:t xml:space="preserve">web-ui</w:t>
            </w:r>
          </w:p>
        </w:tc>
        <w:tc>
          <w:tcPr>
            <w:tcW w:type="dxa" w:w="2337"/>
          </w:tcPr>
          <w:p>
            <w:r>
              <w:t xml:space="preserve">Next.js app</w:t>
            </w:r>
          </w:p>
        </w:tc>
        <w:tc>
          <w:tcPr>
            <w:tcW w:type="dxa" w:w="2337"/>
          </w:tcPr>
          <w:p>
            <w:r>
              <w:t xml:space="preserve">Giao diện web cho người dùng cuối</w:t>
            </w:r>
          </w:p>
        </w:tc>
      </w:tr>
      <w:tr>
        <w:tc>
          <w:tcPr>
            <w:tcW w:type="dxa" w:w="2337"/>
          </w:tcPr>
          <w:p>
            <w:r>
              <w:t xml:space="preserve">6</w:t>
            </w:r>
          </w:p>
        </w:tc>
        <w:tc>
          <w:tcPr>
            <w:tcW w:type="dxa" w:w="2337"/>
          </w:tcPr>
          <w:p>
            <w:r>
              <w:t xml:space="preserve">notification-worker</w:t>
            </w:r>
          </w:p>
        </w:tc>
        <w:tc>
          <w:tcPr>
            <w:tcW w:type="dxa" w:w="2337"/>
          </w:tcPr>
          <w:p>
            <w:r>
              <w:t xml:space="preserve">Background job</w:t>
            </w:r>
          </w:p>
        </w:tc>
        <w:tc>
          <w:tcPr>
            <w:tcW w:type="dxa" w:w="2337"/>
          </w:tcPr>
          <w:p>
            <w:r>
              <w:t xml:space="preserve">Gửi email + push notification qua queue</w:t>
            </w:r>
          </w:p>
        </w:tc>
      </w:tr>
    </w:tbl>
    <w:p>
      <w:pPr>
        <w:pStyle w:val="AHeading3"/>
      </w:pPr>
      <w:r>
        <w:t>Tương tác giữa các thành phần</w:t>
      </w:r>
    </w:p>
    <w:p>
      <w:pPr>
        <w:pStyle w:val="ETCContent"/>
      </w:pPr>
      <w:r>
        <w:t xml:space="preserve">Web UI → Nginx → API NestJS (JWT check) → Service layer → Repository → PostgreSQL. Redis cache user session + rate-limit counter. Background worker tiêu thụ queue BullMQ để gửi thông báo.</w:t>
      </w:r>
    </w:p>
    <w:p>
      <w:pPr>
        <w:pStyle w:val="AHeading2"/>
      </w:pPr>
      <w:r>
        <w:t>Kiến trúc dữ liệu</w:t>
      </w:r>
    </w:p>
    <w:p>
      <w:pPr>
        <w:pStyle w:val="ETCContent"/>
      </w:pPr>
      <w:r>
        <w:t xml:space="preserve">Mô hình dữ liệu trực tiếp (không event sourcing), chuẩn hóa 3NF. Soft-delete cho audit trail. Timestamps audit (created_at, updated_at, deleted_at) cho mọi bảng chính.</w:t>
      </w:r>
    </w:p>
    <w:p>
      <w:pPr>
        <w:pStyle w:val="AHeading3"/>
      </w:pPr>
      <w:r>
        <w:t>Mô hình dữ liệu</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users</w:t>
            </w:r>
          </w:p>
        </w:tc>
        <w:tc>
          <w:tcPr>
            <w:tcW w:type="dxa" w:w="2337"/>
          </w:tcPr>
          <w:p>
            <w:r>
              <w:t xml:space="preserve">Tài khoản người dùng + profile</w:t>
            </w:r>
          </w:p>
        </w:tc>
        <w:tc>
          <w:tcPr>
            <w:tcW w:type="dxa" w:w="2337"/>
          </w:tcPr>
          <w:p>
            <w:r>
              <w:t xml:space="preserve">PostgreSQL</w:t>
            </w:r>
          </w:p>
        </w:tc>
      </w:tr>
      <w:tr>
        <w:tc>
          <w:tcPr>
            <w:tcW w:type="dxa" w:w="2337"/>
          </w:tcPr>
          <w:p>
            <w:r>
              <w:t xml:space="preserve">2</w:t>
            </w:r>
          </w:p>
        </w:tc>
        <w:tc>
          <w:tcPr>
            <w:tcW w:type="dxa" w:w="2337"/>
          </w:tcPr>
          <w:p>
            <w:r>
              <w:t xml:space="preserve">roles + permissions</w:t>
            </w:r>
          </w:p>
        </w:tc>
        <w:tc>
          <w:tcPr>
            <w:tcW w:type="dxa" w:w="2337"/>
          </w:tcPr>
          <w:p>
            <w:r>
              <w:t xml:space="preserve">RBAC định nghĩa vai trò và quyền hạn</w:t>
            </w:r>
          </w:p>
        </w:tc>
        <w:tc>
          <w:tcPr>
            <w:tcW w:type="dxa" w:w="2337"/>
          </w:tcPr>
          <w:p>
            <w:r>
              <w:t xml:space="preserve">PostgreSQL</w:t>
            </w:r>
          </w:p>
        </w:tc>
      </w:tr>
      <w:tr>
        <w:tc>
          <w:tcPr>
            <w:tcW w:type="dxa" w:w="2337"/>
          </w:tcPr>
          <w:p>
            <w:r>
              <w:t xml:space="preserve">3</w:t>
            </w:r>
          </w:p>
        </w:tc>
        <w:tc>
          <w:tcPr>
            <w:tcW w:type="dxa" w:w="2337"/>
          </w:tcPr>
          <w:p>
            <w:r>
              <w:t xml:space="preserve">tac_nghiep_requests</w:t>
            </w:r>
          </w:p>
        </w:tc>
        <w:tc>
          <w:tcPr>
            <w:tcW w:type="dxa" w:w="2337"/>
          </w:tcPr>
          <w:p>
            <w:r>
              <w:t xml:space="preserve">Yêu cầu tác nghiệp với trạng thái workflow</w:t>
            </w:r>
          </w:p>
        </w:tc>
        <w:tc>
          <w:tcPr>
            <w:tcW w:type="dxa" w:w="2337"/>
          </w:tcPr>
          <w:p>
            <w:r>
              <w:t xml:space="preserve">PostgreSQL</w:t>
            </w:r>
          </w:p>
        </w:tc>
      </w:tr>
      <w:tr>
        <w:tc>
          <w:tcPr>
            <w:tcW w:type="dxa" w:w="2337"/>
          </w:tcPr>
          <w:p>
            <w:r>
              <w:t xml:space="preserve">4</w:t>
            </w:r>
          </w:p>
        </w:tc>
        <w:tc>
          <w:tcPr>
            <w:tcW w:type="dxa" w:w="2337"/>
          </w:tcPr>
          <w:p>
            <w:r>
              <w:t xml:space="preserve">van_ban</w:t>
            </w:r>
          </w:p>
        </w:tc>
        <w:tc>
          <w:tcPr>
            <w:tcW w:type="dxa" w:w="2337"/>
          </w:tcPr>
          <w:p>
            <w:r>
              <w:t xml:space="preserve">Văn bản đến/đi, đính kèm file</w:t>
            </w:r>
          </w:p>
        </w:tc>
        <w:tc>
          <w:tcPr>
            <w:tcW w:type="dxa" w:w="2337"/>
          </w:tcPr>
          <w:p>
            <w:r>
              <w:t xml:space="preserve">PostgreSQL</w:t>
            </w:r>
          </w:p>
        </w:tc>
      </w:tr>
      <w:tr>
        <w:tc>
          <w:tcPr>
            <w:tcW w:type="dxa" w:w="2337"/>
          </w:tcPr>
          <w:p>
            <w:r>
              <w:t xml:space="preserve">5</w:t>
            </w:r>
          </w:p>
        </w:tc>
        <w:tc>
          <w:tcPr>
            <w:tcW w:type="dxa" w:w="2337"/>
          </w:tcPr>
          <w:p>
            <w:r>
              <w:t xml:space="preserve">audit_logs</w:t>
            </w:r>
          </w:p>
        </w:tc>
        <w:tc>
          <w:tcPr>
            <w:tcW w:type="dxa" w:w="2337"/>
          </w:tcPr>
          <w:p>
            <w:r>
              <w:t xml:space="preserve">Nhật ký hoạt động người dùng</w:t>
            </w:r>
          </w:p>
        </w:tc>
        <w:tc>
          <w:tcPr>
            <w:tcW w:type="dxa" w:w="2337"/>
          </w:tcPr>
          <w:p>
            <w:r>
              <w:t xml:space="preserve">PostgreSQL (partitioned monthly)</w:t>
            </w:r>
          </w:p>
        </w:tc>
      </w:tr>
      <w:tr>
        <w:tc>
          <w:tcPr>
            <w:tcW w:type="dxa" w:w="2337"/>
          </w:tcPr>
          <w:p>
            <w:r>
              <w:t xml:space="preserve">6</w:t>
            </w:r>
          </w:p>
        </w:tc>
        <w:tc>
          <w:tcPr>
            <w:tcW w:type="dxa" w:w="2337"/>
          </w:tcPr>
          <w:p>
            <w:r>
              <w:t xml:space="preserve">session cache</w:t>
            </w:r>
          </w:p>
        </w:tc>
        <w:tc>
          <w:tcPr>
            <w:tcW w:type="dxa" w:w="2337"/>
          </w:tcPr>
          <w:p>
            <w:r>
              <w:t xml:space="preserve">Active session + JWT blacklist</w:t>
            </w:r>
          </w:p>
        </w:tc>
        <w:tc>
          <w:tcPr>
            <w:tcW w:type="dxa" w:w="2337"/>
          </w:tcPr>
          <w:p>
            <w:r>
              <w:t xml:space="preserve">Redis</w:t>
            </w:r>
          </w:p>
        </w:tc>
      </w:tr>
    </w:tbl>
    <w:p>
      <w:pPr>
        <w:pStyle w:val="AHeading2"/>
      </w:pPr>
      <w:r>
        <w:t>Kiến trúc tích hợp</w:t>
      </w:r>
    </w:p>
    <w:p>
      <w:pPr>
        <w:pStyle w:val="ETCContent"/>
      </w:pPr>
      <w:r>
        <w:t xml:space="preserve">REST API là giao diện chính giữa client và server. JWT Bearer cho xác thực. Content-Type: application/json. API versioning qua URL prefix /api/v1.</w:t>
      </w:r>
    </w:p>
    <w:p>
      <w:pPr>
        <w:pStyle w:val="AHeading3"/>
      </w:pPr>
      <w:r>
        <w:t>Danh sách API/Interface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/api/v1/auth/login</w:t>
            </w:r>
          </w:p>
        </w:tc>
        <w:tc>
          <w:tcPr>
            <w:tcW w:type="dxa" w:w="1870"/>
          </w:tcPr>
          <w:p>
            <w:r>
              <w:t xml:space="preserve">POST</w:t>
            </w:r>
          </w:p>
        </w:tc>
        <w:tc>
          <w:tcPr>
            <w:tcW w:type="dxa" w:w="1870"/>
          </w:tcPr>
          <w:p>
            <w:r>
              <w:t xml:space="preserve">Đăng nhập, trả về access + refresh token</w:t>
            </w:r>
          </w:p>
        </w:tc>
        <w:tc>
          <w:tcPr>
            <w:tcW w:type="dxa" w:w="1870"/>
          </w:tcPr>
          <w:p>
            <w:r>
              <w:t xml:space="preserve">Không</w:t>
            </w:r>
          </w:p>
        </w:tc>
      </w:tr>
      <w:tr>
        <w:tc>
          <w:tcPr>
            <w:tcW w:type="dxa" w:w="1870"/>
          </w:tcPr>
          <w:p>
            <w:r>
              <w:t xml:space="preserve">2</w:t>
            </w:r>
          </w:p>
        </w:tc>
        <w:tc>
          <w:tcPr>
            <w:tcW w:type="dxa" w:w="1870"/>
          </w:tcPr>
          <w:p>
            <w:r>
              <w:t xml:space="preserve">/api/v1/auth/refresh</w:t>
            </w:r>
          </w:p>
        </w:tc>
        <w:tc>
          <w:tcPr>
            <w:tcW w:type="dxa" w:w="1870"/>
          </w:tcPr>
          <w:p>
            <w:r>
              <w:t xml:space="preserve">POST</w:t>
            </w:r>
          </w:p>
        </w:tc>
        <w:tc>
          <w:tcPr>
            <w:tcW w:type="dxa" w:w="1870"/>
          </w:tcPr>
          <w:p>
            <w:r>
              <w:t xml:space="preserve">Làm mới access token</w:t>
            </w:r>
          </w:p>
        </w:tc>
        <w:tc>
          <w:tcPr>
            <w:tcW w:type="dxa" w:w="1870"/>
          </w:tcPr>
          <w:p>
            <w:r>
              <w:t xml:space="preserve">Refresh token</w:t>
            </w:r>
          </w:p>
        </w:tc>
      </w:tr>
      <w:tr>
        <w:tc>
          <w:tcPr>
            <w:tcW w:type="dxa" w:w="1870"/>
          </w:tcPr>
          <w:p>
            <w:r>
              <w:t xml:space="preserve">3</w:t>
            </w:r>
          </w:p>
        </w:tc>
        <w:tc>
          <w:tcPr>
            <w:tcW w:type="dxa" w:w="1870"/>
          </w:tcPr>
          <w:p>
            <w:r>
              <w:t xml:space="preserve">/api/v1/requests</w:t>
            </w:r>
          </w:p>
        </w:tc>
        <w:tc>
          <w:tcPr>
            <w:tcW w:type="dxa" w:w="1870"/>
          </w:tcPr>
          <w:p>
            <w:r>
              <w:t xml:space="preserve">GET</w:t>
            </w:r>
          </w:p>
        </w:tc>
        <w:tc>
          <w:tcPr>
            <w:tcW w:type="dxa" w:w="1870"/>
          </w:tcPr>
          <w:p>
            <w:r>
              <w:t xml:space="preserve">Lấy danh sách yêu cầu theo phân quyền</w:t>
            </w:r>
          </w:p>
        </w:tc>
        <w:tc>
          <w:tcPr>
            <w:tcW w:type="dxa" w:w="1870"/>
          </w:tcPr>
          <w:p>
            <w:r>
              <w:t xml:space="preserve">JWT</w:t>
            </w:r>
          </w:p>
        </w:tc>
      </w:tr>
      <w:tr>
        <w:tc>
          <w:tcPr>
            <w:tcW w:type="dxa" w:w="1870"/>
          </w:tcPr>
          <w:p>
            <w:r>
              <w:t xml:space="preserve">4</w:t>
            </w:r>
          </w:p>
        </w:tc>
        <w:tc>
          <w:tcPr>
            <w:tcW w:type="dxa" w:w="1870"/>
          </w:tcPr>
          <w:p>
            <w:r>
              <w:t xml:space="preserve">/api/v1/requests</w:t>
            </w:r>
          </w:p>
        </w:tc>
        <w:tc>
          <w:tcPr>
            <w:tcW w:type="dxa" w:w="1870"/>
          </w:tcPr>
          <w:p>
            <w:r>
              <w:t xml:space="preserve">POST</w:t>
            </w:r>
          </w:p>
        </w:tc>
        <w:tc>
          <w:tcPr>
            <w:tcW w:type="dxa" w:w="1870"/>
          </w:tcPr>
          <w:p>
            <w:r>
              <w:t xml:space="preserve">Tạo yêu cầu mới</w:t>
            </w:r>
          </w:p>
        </w:tc>
        <w:tc>
          <w:tcPr>
            <w:tcW w:type="dxa" w:w="1870"/>
          </w:tcPr>
          <w:p>
            <w:r>
              <w:t xml:space="preserve">JWT + role:user</w:t>
            </w:r>
          </w:p>
        </w:tc>
      </w:tr>
      <w:tr>
        <w:tc>
          <w:tcPr>
            <w:tcW w:type="dxa" w:w="1870"/>
          </w:tcPr>
          <w:p>
            <w:r>
              <w:t xml:space="preserve">5</w:t>
            </w:r>
          </w:p>
        </w:tc>
        <w:tc>
          <w:tcPr>
            <w:tcW w:type="dxa" w:w="1870"/>
          </w:tcPr>
          <w:p>
            <w:r>
              <w:t xml:space="preserve">/api/v1/requests/:id/approve</w:t>
            </w:r>
          </w:p>
        </w:tc>
        <w:tc>
          <w:tcPr>
            <w:tcW w:type="dxa" w:w="1870"/>
          </w:tcPr>
          <w:p>
            <w:r>
              <w:t xml:space="preserve">POST</w:t>
            </w:r>
          </w:p>
        </w:tc>
        <w:tc>
          <w:tcPr>
            <w:tcW w:type="dxa" w:w="1870"/>
          </w:tcPr>
          <w:p>
            <w:r>
              <w:t xml:space="preserve">Phê duyệt yêu cầu</w:t>
            </w:r>
          </w:p>
        </w:tc>
        <w:tc>
          <w:tcPr>
            <w:tcW w:type="dxa" w:w="1870"/>
          </w:tcPr>
          <w:p>
            <w:r>
              <w:t xml:space="preserve">JWT + role:manager</w:t>
            </w:r>
          </w:p>
        </w:tc>
      </w:tr>
      <w:tr>
        <w:tc>
          <w:tcPr>
            <w:tcW w:type="dxa" w:w="1870"/>
          </w:tcPr>
          <w:p>
            <w:r>
              <w:t xml:space="preserve">6</w:t>
            </w:r>
          </w:p>
        </w:tc>
        <w:tc>
          <w:tcPr>
            <w:tcW w:type="dxa" w:w="1870"/>
          </w:tcPr>
          <w:p>
            <w:r>
              <w:t xml:space="preserve">/api/v1/vanban</w:t>
            </w:r>
          </w:p>
        </w:tc>
        <w:tc>
          <w:tcPr>
            <w:tcW w:type="dxa" w:w="1870"/>
          </w:tcPr>
          <w:p>
            <w:r>
              <w:t xml:space="preserve">GET</w:t>
            </w:r>
          </w:p>
        </w:tc>
        <w:tc>
          <w:tcPr>
            <w:tcW w:type="dxa" w:w="1870"/>
          </w:tcPr>
          <w:p>
            <w:r>
              <w:t xml:space="preserve">Danh sách văn bản</w:t>
            </w:r>
          </w:p>
        </w:tc>
        <w:tc>
          <w:tcPr>
            <w:tcW w:type="dxa" w:w="1870"/>
          </w:tcPr>
          <w:p>
            <w:r>
              <w:t xml:space="preserve">JWT</w:t>
            </w:r>
          </w:p>
        </w:tc>
      </w:tr>
      <w:tr>
        <w:tc>
          <w:tcPr>
            <w:tcW w:type="dxa" w:w="1870"/>
          </w:tcPr>
          <w:p>
            <w:r>
              <w:t xml:space="preserve">7</w:t>
            </w:r>
          </w:p>
        </w:tc>
        <w:tc>
          <w:tcPr>
            <w:tcW w:type="dxa" w:w="1870"/>
          </w:tcPr>
          <w:p>
            <w:r>
              <w:t xml:space="preserve">/api/v1/users</w:t>
            </w:r>
          </w:p>
        </w:tc>
        <w:tc>
          <w:tcPr>
            <w:tcW w:type="dxa" w:w="1870"/>
          </w:tcPr>
          <w:p>
            <w:r>
              <w:t xml:space="preserve">GET</w:t>
            </w:r>
          </w:p>
        </w:tc>
        <w:tc>
          <w:tcPr>
            <w:tcW w:type="dxa" w:w="1870"/>
          </w:tcPr>
          <w:p>
            <w:r>
              <w:t xml:space="preserve">Quản lý người dùng (admin)</w:t>
            </w:r>
          </w:p>
        </w:tc>
        <w:tc>
          <w:tcPr>
            <w:tcW w:type="dxa" w:w="1870"/>
          </w:tcPr>
          <w:p>
            <w:r>
              <w:t xml:space="preserve">JWT + role:admin</w:t>
            </w:r>
          </w:p>
        </w:tc>
      </w:tr>
    </w:tbl>
    <w:p>
      <w:pPr>
        <w:pStyle w:val="AHeading3"/>
      </w:pPr>
      <w:r>
        <w:t>Tích hợp hệ thống ngoài</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LGSP</w:t>
            </w:r>
          </w:p>
        </w:tc>
        <w:tc>
          <w:tcPr>
            <w:tcW w:type="dxa" w:w="2337"/>
          </w:tcPr>
          <w:p>
            <w:r>
              <w:t xml:space="preserve">SOAP/REST qua WSO2</w:t>
            </w:r>
          </w:p>
        </w:tc>
        <w:tc>
          <w:tcPr>
            <w:tcW w:type="dxa" w:w="2337"/>
          </w:tcPr>
          <w:p>
            <w:r>
              <w:t xml:space="preserve">Gửi văn bản liên thông quốc gia</w:t>
            </w:r>
          </w:p>
        </w:tc>
      </w:tr>
      <w:tr>
        <w:tc>
          <w:tcPr>
            <w:tcW w:type="dxa" w:w="2337"/>
          </w:tcPr>
          <w:p>
            <w:r>
              <w:t xml:space="preserve">2</w:t>
            </w:r>
          </w:p>
        </w:tc>
        <w:tc>
          <w:tcPr>
            <w:tcW w:type="dxa" w:w="2337"/>
          </w:tcPr>
          <w:p>
            <w:r>
              <w:t xml:space="preserve">SMTP Server</w:t>
            </w:r>
          </w:p>
        </w:tc>
        <w:tc>
          <w:tcPr>
            <w:tcW w:type="dxa" w:w="2337"/>
          </w:tcPr>
          <w:p>
            <w:r>
              <w:t xml:space="preserve">SMTP over TLS</w:t>
            </w:r>
          </w:p>
        </w:tc>
        <w:tc>
          <w:tcPr>
            <w:tcW w:type="dxa" w:w="2337"/>
          </w:tcPr>
          <w:p>
            <w:r>
              <w:t xml:space="preserve">Gửi email thông báo</w:t>
            </w:r>
          </w:p>
        </w:tc>
      </w:tr>
      <w:tr>
        <w:tc>
          <w:tcPr>
            <w:tcW w:type="dxa" w:w="2337"/>
          </w:tcPr>
          <w:p>
            <w:r>
              <w:t xml:space="preserve">3</w:t>
            </w:r>
          </w:p>
        </w:tc>
        <w:tc>
          <w:tcPr>
            <w:tcW w:type="dxa" w:w="2337"/>
          </w:tcPr>
          <w:p>
            <w:r>
              <w:t xml:space="preserve">HSM Hardware</w:t>
            </w:r>
          </w:p>
        </w:tc>
        <w:tc>
          <w:tcPr>
            <w:tcW w:type="dxa" w:w="2337"/>
          </w:tcPr>
          <w:p>
            <w:r>
              <w:t xml:space="preserve">PKCS#11</w:t>
            </w:r>
          </w:p>
        </w:tc>
        <w:tc>
          <w:tcPr>
            <w:tcW w:type="dxa" w:w="2337"/>
          </w:tcPr>
          <w:p>
            <w:r>
              <w:t xml:space="preserve">Ký số văn bản điện tử</w:t>
            </w:r>
          </w:p>
        </w:tc>
      </w:tr>
    </w:tbl>
    <w:p>
      <w:pPr>
        <w:pStyle w:val="AHeading2"/>
      </w:pPr>
      <w:r>
        <w:t>Kiến trúc triển khai</w:t>
      </w:r>
    </w:p>
    <w:p>
      <w:pPr>
        <w:pStyle w:val="ETCContent"/>
      </w:pPr>
      <w:r>
        <w:t xml:space="preserve">Triển khai Docker Compose cho dev, Kubernetes cho production. Mỗi service là 1 image, dùng volume cho DB data + uploaded files.</w:t>
      </w:r>
    </w:p>
    <w:p>
      <w:pPr>
        <w:pStyle w:val="AHeading3"/>
      </w:pPr>
      <w:r>
        <w:t>Môi trường triển khai</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Môi trường</w:t>
            </w:r>
          </w:p>
        </w:tc>
        <w:tc>
          <w:tcPr>
            <w:tcW w:type="dxa" w:w="3116"/>
          </w:tcPr>
          <w:p>
            <w:r>
              <w:rPr>
                <w:b/>
              </w:rPr>
              <w:t>Hạ tầng</w:t>
            </w:r>
          </w:p>
        </w:tc>
        <w:tc>
          <w:tcPr>
            <w:tcW w:type="dxa" w:w="3116"/>
          </w:tcPr>
          <w:p>
            <w:r>
              <w:rPr>
                <w:b/>
              </w:rPr>
              <w:t>Mục đích</w:t>
            </w:r>
          </w:p>
        </w:tc>
      </w:tr>
      <w:tr>
        <w:tc>
          <w:tcPr>
            <w:tcW w:type="dxa" w:w="3116"/>
          </w:tcPr>
          <w:p>
            <w:r>
              <w:t xml:space="preserve">Development</w:t>
            </w:r>
          </w:p>
        </w:tc>
        <w:tc>
          <w:tcPr>
            <w:tcW w:type="dxa" w:w="3116"/>
          </w:tcPr>
          <w:p>
            <w:r>
              <w:t xml:space="preserve">Docker Compose trên máy dev</w:t>
            </w:r>
          </w:p>
        </w:tc>
        <w:tc>
          <w:tcPr>
            <w:tcW w:type="dxa" w:w="3116"/>
          </w:tcPr>
          <w:p>
            <w:r>
              <w:t xml:space="preserve">Local testing</w:t>
            </w:r>
          </w:p>
        </w:tc>
      </w:tr>
      <w:tr>
        <w:tc>
          <w:tcPr>
            <w:tcW w:type="dxa" w:w="3116"/>
          </w:tcPr>
          <w:p>
            <w:r>
              <w:t xml:space="preserve">Staging</w:t>
            </w:r>
          </w:p>
        </w:tc>
        <w:tc>
          <w:tcPr>
            <w:tcW w:type="dxa" w:w="3116"/>
          </w:tcPr>
          <w:p>
            <w:r>
              <w:t xml:space="preserve">Kubernetes (1 node)</w:t>
            </w:r>
          </w:p>
        </w:tc>
        <w:tc>
          <w:tcPr>
            <w:tcW w:type="dxa" w:w="3116"/>
          </w:tcPr>
          <w:p>
            <w:r>
              <w:t xml:space="preserve">UAT + integration testing</w:t>
            </w:r>
          </w:p>
        </w:tc>
      </w:tr>
      <w:tr>
        <w:tc>
          <w:tcPr>
            <w:tcW w:type="dxa" w:w="3116"/>
          </w:tcPr>
          <w:p>
            <w:r>
              <w:t xml:space="preserve">Production</w:t>
            </w:r>
          </w:p>
        </w:tc>
        <w:tc>
          <w:tcPr>
            <w:tcW w:type="dxa" w:w="3116"/>
          </w:tcPr>
          <w:p>
            <w:r>
              <w:t xml:space="preserve">Kubernetes cluster (3 nodes)</w:t>
            </w:r>
          </w:p>
        </w:tc>
        <w:tc>
          <w:tcPr>
            <w:tcW w:type="dxa" w:w="3116"/>
          </w:tcPr>
          <w:p>
            <w:r>
              <w:t xml:space="preserve">Môi trường vận hành chính thức</w:t>
            </w:r>
          </w:p>
        </w:tc>
      </w:tr>
    </w:tbl>
    <w:p>
      <w:pPr>
        <w:pStyle w:val="AHeading3"/>
      </w:pPr>
      <w:r>
        <w:t>Các container/service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Container</w:t>
            </w:r>
          </w:p>
        </w:tc>
        <w:tc>
          <w:tcPr>
            <w:tcW w:type="dxa" w:w="1870"/>
          </w:tcPr>
          <w:p>
            <w:r>
              <w:rPr>
                <w:b/>
              </w:rPr>
              <w:t>Image</w:t>
            </w:r>
          </w:p>
        </w:tc>
        <w:tc>
          <w:tcPr>
            <w:tcW w:type="dxa" w:w="1870"/>
          </w:tcPr>
          <w:p>
            <w:r>
              <w:rPr>
                <w:b/>
              </w:rPr>
              <w:t>Port</w:t>
            </w:r>
          </w:p>
        </w:tc>
        <w:tc>
          <w:tcPr>
            <w:tcW w:type="dxa" w:w="1870"/>
          </w:tcPr>
          <w:p>
            <w:r>
              <w:rPr>
                <w:b/>
              </w:rPr>
              <w:t>Phụ thuộc</w:t>
            </w:r>
          </w:p>
        </w:tc>
      </w:tr>
      <w:tr>
        <w:tc>
          <w:tcPr>
            <w:tcW w:type="dxa" w:w="1870"/>
          </w:tcPr>
          <w:p>
            <w:r>
              <w:t xml:space="preserve">1</w:t>
            </w:r>
          </w:p>
        </w:tc>
        <w:tc>
          <w:tcPr>
            <w:tcW w:type="dxa" w:w="1870"/>
          </w:tcPr>
          <w:p>
            <w:r>
              <w:t xml:space="preserve">api</w:t>
            </w:r>
          </w:p>
        </w:tc>
        <w:tc>
          <w:tcPr>
            <w:tcW w:type="dxa" w:w="1870"/>
          </w:tcPr>
          <w:p>
            <w:r>
              <w:t xml:space="preserve">qltn/api:1.0</w:t>
            </w:r>
          </w:p>
        </w:tc>
        <w:tc>
          <w:tcPr>
            <w:tcW w:type="dxa" w:w="1870"/>
          </w:tcPr>
          <w:p>
            <w:r>
              <w:t xml:space="preserve">3000</w:t>
            </w:r>
          </w:p>
        </w:tc>
        <w:tc>
          <w:tcPr>
            <w:tcW w:type="dxa" w:w="1870"/>
          </w:tcPr>
          <w:p>
            <w:r>
              <w:t xml:space="preserve">db, cache</w:t>
            </w:r>
          </w:p>
        </w:tc>
      </w:tr>
      <w:tr>
        <w:tc>
          <w:tcPr>
            <w:tcW w:type="dxa" w:w="1870"/>
          </w:tcPr>
          <w:p>
            <w:r>
              <w:t xml:space="preserve">2</w:t>
            </w:r>
          </w:p>
        </w:tc>
        <w:tc>
          <w:tcPr>
            <w:tcW w:type="dxa" w:w="1870"/>
          </w:tcPr>
          <w:p>
            <w:r>
              <w:t xml:space="preserve">web</w:t>
            </w:r>
          </w:p>
        </w:tc>
        <w:tc>
          <w:tcPr>
            <w:tcW w:type="dxa" w:w="1870"/>
          </w:tcPr>
          <w:p>
            <w:r>
              <w:t xml:space="preserve">qltn/web:1.0</w:t>
            </w:r>
          </w:p>
        </w:tc>
        <w:tc>
          <w:tcPr>
            <w:tcW w:type="dxa" w:w="1870"/>
          </w:tcPr>
          <w:p>
            <w:r>
              <w:t xml:space="preserve">80</w:t>
            </w:r>
          </w:p>
        </w:tc>
        <w:tc>
          <w:tcPr>
            <w:tcW w:type="dxa" w:w="1870"/>
          </w:tcPr>
          <w:p>
            <w:r>
              <w:t xml:space="preserve">api</w:t>
            </w:r>
          </w:p>
        </w:tc>
      </w:tr>
      <w:tr>
        <w:tc>
          <w:tcPr>
            <w:tcW w:type="dxa" w:w="1870"/>
          </w:tcPr>
          <w:p>
            <w:r>
              <w:t xml:space="preserve">3</w:t>
            </w:r>
          </w:p>
        </w:tc>
        <w:tc>
          <w:tcPr>
            <w:tcW w:type="dxa" w:w="1870"/>
          </w:tcPr>
          <w:p>
            <w:r>
              <w:t xml:space="preserve">worker</w:t>
            </w:r>
          </w:p>
        </w:tc>
        <w:tc>
          <w:tcPr>
            <w:tcW w:type="dxa" w:w="1870"/>
          </w:tcPr>
          <w:p>
            <w:r>
              <w:t xml:space="preserve">qltn/worker:1.0</w:t>
            </w:r>
          </w:p>
        </w:tc>
        <w:tc>
          <w:tcPr>
            <w:tcW w:type="dxa" w:w="1870"/>
          </w:tcPr>
          <w:p>
            <w:r>
              <w:t xml:space="preserve">-</w:t>
            </w:r>
          </w:p>
        </w:tc>
        <w:tc>
          <w:tcPr>
            <w:tcW w:type="dxa" w:w="1870"/>
          </w:tcPr>
          <w:p>
            <w:r>
              <w:t xml:space="preserve">cache, db</w:t>
            </w:r>
          </w:p>
        </w:tc>
      </w:tr>
      <w:tr>
        <w:tc>
          <w:tcPr>
            <w:tcW w:type="dxa" w:w="1870"/>
          </w:tcPr>
          <w:p>
            <w:r>
              <w:t xml:space="preserve">4</w:t>
            </w:r>
          </w:p>
        </w:tc>
        <w:tc>
          <w:tcPr>
            <w:tcW w:type="dxa" w:w="1870"/>
          </w:tcPr>
          <w:p>
            <w:r>
              <w:t xml:space="preserve">db</w:t>
            </w:r>
          </w:p>
        </w:tc>
        <w:tc>
          <w:tcPr>
            <w:tcW w:type="dxa" w:w="1870"/>
          </w:tcPr>
          <w:p>
            <w:r>
              <w:t xml:space="preserve">postgres:16-alpine</w:t>
            </w:r>
          </w:p>
        </w:tc>
        <w:tc>
          <w:tcPr>
            <w:tcW w:type="dxa" w:w="1870"/>
          </w:tcPr>
          <w:p>
            <w:r>
              <w:t xml:space="preserve">5432</w:t>
            </w:r>
          </w:p>
        </w:tc>
        <w:tc>
          <w:tcPr>
            <w:tcW w:type="dxa" w:w="1870"/>
          </w:tcPr>
          <w:p>
            <w:r>
              <w:t xml:space="preserve">-</w:t>
            </w:r>
          </w:p>
        </w:tc>
      </w:tr>
      <w:tr>
        <w:tc>
          <w:tcPr>
            <w:tcW w:type="dxa" w:w="1870"/>
          </w:tcPr>
          <w:p>
            <w:r>
              <w:t xml:space="preserve">5</w:t>
            </w:r>
          </w:p>
        </w:tc>
        <w:tc>
          <w:tcPr>
            <w:tcW w:type="dxa" w:w="1870"/>
          </w:tcPr>
          <w:p>
            <w:r>
              <w:t xml:space="preserve">cache</w:t>
            </w:r>
          </w:p>
        </w:tc>
        <w:tc>
          <w:tcPr>
            <w:tcW w:type="dxa" w:w="1870"/>
          </w:tcPr>
          <w:p>
            <w:r>
              <w:t xml:space="preserve">redis:7-alpine</w:t>
            </w:r>
          </w:p>
        </w:tc>
        <w:tc>
          <w:tcPr>
            <w:tcW w:type="dxa" w:w="1870"/>
          </w:tcPr>
          <w:p>
            <w:r>
              <w:t xml:space="preserve">6379</w:t>
            </w:r>
          </w:p>
        </w:tc>
        <w:tc>
          <w:tcPr>
            <w:tcW w:type="dxa" w:w="1870"/>
          </w:tcPr>
          <w:p>
            <w:r>
              <w:t xml:space="preserve">-</w:t>
            </w:r>
          </w:p>
        </w:tc>
      </w:tr>
      <w:tr>
        <w:tc>
          <w:tcPr>
            <w:tcW w:type="dxa" w:w="1870"/>
          </w:tcPr>
          <w:p>
            <w:r>
              <w:t xml:space="preserve">6</w:t>
            </w:r>
          </w:p>
        </w:tc>
        <w:tc>
          <w:tcPr>
            <w:tcW w:type="dxa" w:w="1870"/>
          </w:tcPr>
          <w:p>
            <w:r>
              <w:t xml:space="preserve">nginx</w:t>
            </w:r>
          </w:p>
        </w:tc>
        <w:tc>
          <w:tcPr>
            <w:tcW w:type="dxa" w:w="1870"/>
          </w:tcPr>
          <w:p>
            <w:r>
              <w:t xml:space="preserve">nginx:1.25-alpine</w:t>
            </w:r>
          </w:p>
        </w:tc>
        <w:tc>
          <w:tcPr>
            <w:tcW w:type="dxa" w:w="1870"/>
          </w:tcPr>
          <w:p>
            <w:r>
              <w:t xml:space="preserve">80/443</w:t>
            </w:r>
          </w:p>
        </w:tc>
        <w:tc>
          <w:tcPr>
            <w:tcW w:type="dxa" w:w="1870"/>
          </w:tcPr>
          <w:p>
            <w:r>
              <w:t xml:space="preserve">api, web</w:t>
            </w:r>
          </w:p>
        </w:tc>
      </w:tr>
    </w:tbl>
    <w:p>
      <w:pPr>
        <w:pStyle w:val="AHeading2"/>
      </w:pPr>
      <w:r>
        <w:t>Kiến trúc bảo mật</w:t>
      </w:r>
    </w:p>
    <w:p>
      <w:pPr>
        <w:pStyle w:val="ETCContent"/>
      </w:pPr>
      <w:r>
        <w:t xml:space="preserve">Thiết kế bảo mật theo chiều sâu (defense in depth): TLS termination tại Nginx, JWT với short TTL + refresh rotation, RBAC chi tiết cho mỗi endpoint, audit log mọi hành động nghiệp vụ.</w:t>
      </w:r>
    </w:p>
    <w:p>
      <w:pPr>
        <w:pStyle w:val="AHeading3"/>
      </w:pPr>
      <w:r>
        <w:t>Xác thực và phân quyền</w:t>
      </w:r>
    </w:p>
    <w:p>
      <w:pPr>
        <w:pStyle w:val="ETCContent"/>
      </w:pPr>
      <w:r>
        <w:t xml:space="preserve">Xác thực qua JWT Bearer token, access token TTL 15 phút, refresh token TTL 7 ngày. Phân quyền RBAC 3 cấp: Admin → Manager → User. Mỗi endpoint có decorator @Roles(...) để kiểm tra.</w:t>
      </w:r>
    </w:p>
    <w:p>
      <w:pPr>
        <w:pStyle w:val="AHeading3"/>
      </w:pPr>
      <w:r>
        <w:t>Bảo vệ dữ liệu</w:t>
      </w:r>
    </w:p>
    <w:p>
      <w:pPr>
        <w:pStyle w:val="ETCContent"/>
      </w:pPr>
      <w:r>
        <w:t xml:space="preserve">Dữ liệu nhạy cảm (mật khẩu, token) hash bằng Argon2id. TLS 1.3 cho mọi kết nối HTTPS. Backup DB hàng ngày, retention 30 ngày. Tuân thủ NĐ 13/2023 về bảo vệ dữ liệu cá nhân.</w:t>
      </w:r>
    </w:p>
    <w:p>
      <w:pPr>
        <w:pStyle w:val="AHeading2"/>
      </w:pPr>
      <w:r>
        <w:t>Yêu cầu phi chức năng</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Tiêu chí</w:t>
            </w:r>
          </w:p>
        </w:tc>
        <w:tc>
          <w:tcPr>
            <w:tcW w:type="dxa" w:w="3116"/>
          </w:tcPr>
          <w:p>
            <w:r>
              <w:rPr>
                <w:b/>
              </w:rPr>
              <w:t>Yêu cầu</w:t>
            </w:r>
          </w:p>
        </w:tc>
        <w:tc>
          <w:tcPr>
            <w:tcW w:type="dxa" w:w="3116"/>
          </w:tcPr>
          <w:p>
            <w:r>
              <w:rPr>
                <w:b/>
              </w:rPr>
              <w:t>Phương án đáp ứng</w:t>
            </w:r>
          </w:p>
        </w:tc>
      </w:tr>
      <w:tr>
        <w:tc>
          <w:tcPr>
            <w:tcW w:type="dxa" w:w="3116"/>
          </w:tcPr>
          <w:p>
            <w:r>
              <w:t xml:space="preserve">Hiệu năng</w:t>
            </w:r>
          </w:p>
        </w:tc>
        <w:tc>
          <w:tcPr>
            <w:tcW w:type="dxa" w:w="3116"/>
          </w:tcPr>
          <w:p>
            <w:r>
              <w:t xml:space="preserve">API p95  500ms cho 100 concurrent users</w:t>
            </w:r>
          </w:p>
        </w:tc>
        <w:tc>
          <w:tcPr>
            <w:tcW w:type="dxa" w:w="3116"/>
          </w:tcPr>
          <w:p>
            <w:r>
              <w:t xml:space="preserve">Redis cache + DB index tối ưu</w:t>
            </w:r>
          </w:p>
        </w:tc>
      </w:tr>
      <w:tr>
        <w:tc>
          <w:tcPr>
            <w:tcW w:type="dxa" w:w="3116"/>
          </w:tcPr>
          <w:p>
            <w:r>
              <w:t xml:space="preserve">Tính sẵn sàng</w:t>
            </w:r>
          </w:p>
        </w:tc>
        <w:tc>
          <w:tcPr>
            <w:tcW w:type="dxa" w:w="3116"/>
          </w:tcPr>
          <w:p>
            <w:r>
              <w:t xml:space="preserve">Uptime 99.5% trong giờ hành chính</w:t>
            </w:r>
          </w:p>
        </w:tc>
        <w:tc>
          <w:tcPr>
            <w:tcW w:type="dxa" w:w="3116"/>
          </w:tcPr>
          <w:p>
            <w:r>
              <w:t xml:space="preserve">Kubernetes + health check + auto-restart</w:t>
            </w:r>
          </w:p>
        </w:tc>
      </w:tr>
      <w:tr>
        <w:tc>
          <w:tcPr>
            <w:tcW w:type="dxa" w:w="3116"/>
          </w:tcPr>
          <w:p>
            <w:r>
              <w:t xml:space="preserve">Khả năng mở rộng</w:t>
            </w:r>
          </w:p>
        </w:tc>
        <w:tc>
          <w:tcPr>
            <w:tcW w:type="dxa" w:w="3116"/>
          </w:tcPr>
          <w:p>
            <w:r>
              <w:t xml:space="preserve">Scale horizontal 2x trong 5 phút</w:t>
            </w:r>
          </w:p>
        </w:tc>
        <w:tc>
          <w:tcPr>
            <w:tcW w:type="dxa" w:w="3116"/>
          </w:tcPr>
          <w:p>
            <w:r>
              <w:t xml:space="preserve">Stateless services + K8s HPA</w:t>
            </w:r>
          </w:p>
        </w:tc>
      </w:tr>
      <w:tr>
        <w:tc>
          <w:tcPr>
            <w:tcW w:type="dxa" w:w="3116"/>
          </w:tcPr>
          <w:p>
            <w:r>
              <w:t xml:space="preserve">Bảo mật</w:t>
            </w:r>
          </w:p>
        </w:tc>
        <w:tc>
          <w:tcPr>
            <w:tcW w:type="dxa" w:w="3116"/>
          </w:tcPr>
          <w:p>
            <w:r>
              <w:t xml:space="preserve">ATTT cấp độ 3 theo TT 03/2017/TT-BTTTT</w:t>
            </w:r>
          </w:p>
        </w:tc>
        <w:tc>
          <w:tcPr>
            <w:tcW w:type="dxa" w:w="3116"/>
          </w:tcPr>
          <w:p>
            <w:r>
              <w:t xml:space="preserve">JWT + RBAC + audit log + WAF</w:t>
            </w:r>
          </w:p>
        </w:tc>
      </w:tr>
      <w:tr>
        <w:tc>
          <w:tcPr>
            <w:tcW w:type="dxa" w:w="3116"/>
          </w:tcPr>
          <w:p>
            <w:r>
              <w:t xml:space="preserve">Khả năng phục hồi</w:t>
            </w:r>
          </w:p>
        </w:tc>
        <w:tc>
          <w:tcPr>
            <w:tcW w:type="dxa" w:w="3116"/>
          </w:tcPr>
          <w:p>
            <w:r>
              <w:t xml:space="preserve">RPO ≤ 24h, RTO ≤ 4h</w:t>
            </w:r>
          </w:p>
        </w:tc>
        <w:tc>
          <w:tcPr>
            <w:tcW w:type="dxa" w:w="3116"/>
          </w:tcPr>
          <w:p>
            <w:r>
              <w:t xml:space="preserve">Daily backup + disaster recovery site</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QLTN-2026 - Tài liệu thiết kế kiến trúc</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