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DCB5" w14:textId="77777777" w:rsidR="00283FDF" w:rsidRDefault="00000000">
      <w:pPr>
        <w:spacing w:before="2000" w:after="200"/>
        <w:jc w:val="center"/>
      </w:pPr>
      <w:r>
        <w:rPr>
          <w:b/>
          <w:bCs/>
          <w:sz w:val="44"/>
          <w:szCs w:val="44"/>
        </w:rPr>
        <w:t>Curricula: Trainer Account Creation</w:t>
      </w:r>
    </w:p>
    <w:p w14:paraId="3517E1C6" w14:textId="77777777" w:rsidR="00283FDF" w:rsidRDefault="00000000">
      <w:pPr>
        <w:spacing w:after="200"/>
        <w:jc w:val="center"/>
      </w:pPr>
      <w:r>
        <w:rPr>
          <w:b/>
          <w:bCs/>
          <w:sz w:val="32"/>
          <w:szCs w:val="32"/>
        </w:rPr>
        <w:t>Test Plan</w:t>
      </w:r>
    </w:p>
    <w:p w14:paraId="703D307C" w14:textId="77777777" w:rsidR="00283FDF" w:rsidRDefault="00000000">
      <w:pPr>
        <w:spacing w:after="200"/>
        <w:jc w:val="center"/>
      </w:pPr>
      <w:r>
        <w:t>Document ID: TP-CURRICULA-TRAINER-001</w:t>
      </w:r>
    </w:p>
    <w:p w14:paraId="7679F0CA" w14:textId="77777777" w:rsidR="00283FDF" w:rsidRDefault="00000000">
      <w:pPr>
        <w:spacing w:after="1600"/>
        <w:jc w:val="center"/>
      </w:pPr>
      <w:r>
        <w:rPr>
          <w:i/>
          <w:iCs/>
        </w:rPr>
        <w:t>Feature-level Test Plan, prior to production release</w:t>
      </w:r>
    </w:p>
    <w:p w14:paraId="2F1985D5" w14:textId="2C0DBCD0" w:rsidR="00A64CD2" w:rsidRPr="00A64CD2" w:rsidRDefault="00000000">
      <w:r>
        <w:br w:type="page"/>
      </w:r>
    </w:p>
    <w:sdt>
      <w:sdtPr>
        <w:rPr>
          <w:rFonts w:ascii="Times New Roman" w:eastAsia="Times New Roman" w:hAnsi="Times New Roman" w:cs="Times New Roman"/>
          <w:color w:val="auto"/>
          <w:sz w:val="40"/>
          <w:szCs w:val="40"/>
        </w:rPr>
        <w:id w:val="391322477"/>
        <w:docPartObj>
          <w:docPartGallery w:val="Table of Contents"/>
          <w:docPartUnique/>
        </w:docPartObj>
      </w:sdtPr>
      <w:sdtEndPr>
        <w:rPr>
          <w:b/>
          <w:bCs/>
          <w:noProof/>
          <w:color w:val="000000"/>
          <w:sz w:val="24"/>
          <w:szCs w:val="24"/>
        </w:rPr>
      </w:sdtEndPr>
      <w:sdtContent>
        <w:p w14:paraId="5E0A7C9A" w14:textId="78987412" w:rsidR="00A64CD2" w:rsidRPr="00A64CD2" w:rsidRDefault="00A64CD2" w:rsidP="00A64CD2">
          <w:pPr>
            <w:pStyle w:val="TOCHeading"/>
            <w:jc w:val="center"/>
            <w:rPr>
              <w:color w:val="auto"/>
              <w:sz w:val="40"/>
              <w:szCs w:val="40"/>
            </w:rPr>
          </w:pPr>
          <w:r>
            <w:rPr>
              <w:color w:val="auto"/>
              <w:sz w:val="40"/>
              <w:szCs w:val="40"/>
            </w:rPr>
            <w:t>Contents</w:t>
          </w:r>
        </w:p>
        <w:p w14:paraId="034B498A" w14:textId="2B63309F" w:rsidR="005B5BF5" w:rsidRDefault="00A64CD2">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8470030" w:history="1">
            <w:r>
              <w:rPr>
                <w:rStyle w:val="Hyperlink"/>
                <w:noProof/>
              </w:rPr>
              <w:t>1. Introduction</w:t>
            </w:r>
            <w:r>
              <w:rPr>
                <w:noProof/>
                <w:webHidden/>
              </w:rPr>
              <w:tab/>
            </w:r>
            <w:r>
              <w:rPr>
                <w:noProof/>
                <w:webHidden/>
              </w:rPr>
              <w:fldChar w:fldCharType="begin"/>
            </w:r>
            <w:r>
              <w:rPr>
                <w:noProof/>
                <w:webHidden/>
              </w:rPr>
              <w:instrText xml:space="preserve"> PAGEREF _Toc238470030 \h </w:instrText>
            </w:r>
            <w:r>
              <w:rPr>
                <w:noProof/>
                <w:webHidden/>
              </w:rPr>
            </w:r>
            <w:r>
              <w:rPr>
                <w:noProof/>
                <w:webHidden/>
              </w:rPr>
              <w:fldChar w:fldCharType="separate"/>
            </w:r>
            <w:r>
              <w:rPr>
                <w:noProof/>
                <w:webHidden/>
              </w:rPr>
              <w:t>4</w:t>
            </w:r>
            <w:r>
              <w:rPr>
                <w:noProof/>
                <w:webHidden/>
              </w:rPr>
              <w:fldChar w:fldCharType="end"/>
            </w:r>
          </w:hyperlink>
        </w:p>
        <w:p w14:paraId="7A50DA8B" w14:textId="00288027"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1" w:history="1">
            <w:r>
              <w:rPr>
                <w:rStyle w:val="Hyperlink"/>
                <w:noProof/>
              </w:rPr>
              <w:t>1.1 Purpose</w:t>
            </w:r>
            <w:r>
              <w:rPr>
                <w:noProof/>
                <w:webHidden/>
              </w:rPr>
              <w:tab/>
            </w:r>
            <w:r>
              <w:rPr>
                <w:noProof/>
                <w:webHidden/>
              </w:rPr>
              <w:fldChar w:fldCharType="begin"/>
            </w:r>
            <w:r>
              <w:rPr>
                <w:noProof/>
                <w:webHidden/>
              </w:rPr>
              <w:instrText xml:space="preserve"> PAGEREF _Toc238470031 \h </w:instrText>
            </w:r>
            <w:r>
              <w:rPr>
                <w:noProof/>
                <w:webHidden/>
              </w:rPr>
            </w:r>
            <w:r>
              <w:rPr>
                <w:noProof/>
                <w:webHidden/>
              </w:rPr>
              <w:fldChar w:fldCharType="separate"/>
            </w:r>
            <w:r>
              <w:rPr>
                <w:noProof/>
                <w:webHidden/>
              </w:rPr>
              <w:t>4</w:t>
            </w:r>
            <w:r>
              <w:rPr>
                <w:noProof/>
                <w:webHidden/>
              </w:rPr>
              <w:fldChar w:fldCharType="end"/>
            </w:r>
          </w:hyperlink>
        </w:p>
        <w:p w14:paraId="0ADCF52C" w14:textId="389121F3"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2" w:history="1">
            <w:r>
              <w:rPr>
                <w:rStyle w:val="Hyperlink"/>
                <w:noProof/>
              </w:rPr>
              <w:t>1.2 Background</w:t>
            </w:r>
            <w:r>
              <w:rPr>
                <w:noProof/>
                <w:webHidden/>
              </w:rPr>
              <w:tab/>
            </w:r>
            <w:r>
              <w:rPr>
                <w:noProof/>
                <w:webHidden/>
              </w:rPr>
              <w:fldChar w:fldCharType="begin"/>
            </w:r>
            <w:r>
              <w:rPr>
                <w:noProof/>
                <w:webHidden/>
              </w:rPr>
              <w:instrText xml:space="preserve"> PAGEREF _Toc238470032 \h </w:instrText>
            </w:r>
            <w:r>
              <w:rPr>
                <w:noProof/>
                <w:webHidden/>
              </w:rPr>
            </w:r>
            <w:r>
              <w:rPr>
                <w:noProof/>
                <w:webHidden/>
              </w:rPr>
              <w:fldChar w:fldCharType="separate"/>
            </w:r>
            <w:r>
              <w:rPr>
                <w:noProof/>
                <w:webHidden/>
              </w:rPr>
              <w:t>4</w:t>
            </w:r>
            <w:r>
              <w:rPr>
                <w:noProof/>
                <w:webHidden/>
              </w:rPr>
              <w:fldChar w:fldCharType="end"/>
            </w:r>
          </w:hyperlink>
        </w:p>
        <w:p w14:paraId="59B647F7" w14:textId="7B534293"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3" w:history="1">
            <w:r>
              <w:rPr>
                <w:rStyle w:val="Hyperlink"/>
                <w:noProof/>
              </w:rPr>
              <w:t>1.3 Test Scope and Objectives</w:t>
            </w:r>
            <w:r>
              <w:rPr>
                <w:noProof/>
                <w:webHidden/>
              </w:rPr>
              <w:tab/>
            </w:r>
            <w:r>
              <w:rPr>
                <w:noProof/>
                <w:webHidden/>
              </w:rPr>
              <w:fldChar w:fldCharType="begin"/>
            </w:r>
            <w:r>
              <w:rPr>
                <w:noProof/>
                <w:webHidden/>
              </w:rPr>
              <w:instrText xml:space="preserve"> PAGEREF _Toc238470033 \h </w:instrText>
            </w:r>
            <w:r>
              <w:rPr>
                <w:noProof/>
                <w:webHidden/>
              </w:rPr>
            </w:r>
            <w:r>
              <w:rPr>
                <w:noProof/>
                <w:webHidden/>
              </w:rPr>
              <w:fldChar w:fldCharType="separate"/>
            </w:r>
            <w:r>
              <w:rPr>
                <w:noProof/>
                <w:webHidden/>
              </w:rPr>
              <w:t>4</w:t>
            </w:r>
            <w:r>
              <w:rPr>
                <w:noProof/>
                <w:webHidden/>
              </w:rPr>
              <w:fldChar w:fldCharType="end"/>
            </w:r>
          </w:hyperlink>
        </w:p>
        <w:p w14:paraId="40F3A44D" w14:textId="332E9292"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4" w:history="1">
            <w:r>
              <w:rPr>
                <w:rStyle w:val="Hyperlink"/>
                <w:noProof/>
              </w:rPr>
              <w:t>1.4 Assumptions, Constraints and Dependencies</w:t>
            </w:r>
            <w:r>
              <w:rPr>
                <w:noProof/>
                <w:webHidden/>
              </w:rPr>
              <w:tab/>
            </w:r>
            <w:r>
              <w:rPr>
                <w:noProof/>
                <w:webHidden/>
              </w:rPr>
              <w:fldChar w:fldCharType="begin"/>
            </w:r>
            <w:r>
              <w:rPr>
                <w:noProof/>
                <w:webHidden/>
              </w:rPr>
              <w:instrText xml:space="preserve"> PAGEREF _Toc238470034 \h </w:instrText>
            </w:r>
            <w:r>
              <w:rPr>
                <w:noProof/>
                <w:webHidden/>
              </w:rPr>
            </w:r>
            <w:r>
              <w:rPr>
                <w:noProof/>
                <w:webHidden/>
              </w:rPr>
              <w:fldChar w:fldCharType="separate"/>
            </w:r>
            <w:r>
              <w:rPr>
                <w:noProof/>
                <w:webHidden/>
              </w:rPr>
              <w:t>5</w:t>
            </w:r>
            <w:r>
              <w:rPr>
                <w:noProof/>
                <w:webHidden/>
              </w:rPr>
              <w:fldChar w:fldCharType="end"/>
            </w:r>
          </w:hyperlink>
        </w:p>
        <w:p w14:paraId="5DF2E215" w14:textId="1EDF509C"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5" w:history="1">
            <w:r>
              <w:rPr>
                <w:rStyle w:val="Hyperlink"/>
                <w:noProof/>
              </w:rPr>
              <w:t>1.5 Definitions and Acronyms</w:t>
            </w:r>
            <w:r>
              <w:rPr>
                <w:noProof/>
                <w:webHidden/>
              </w:rPr>
              <w:tab/>
            </w:r>
            <w:r>
              <w:rPr>
                <w:noProof/>
                <w:webHidden/>
              </w:rPr>
              <w:fldChar w:fldCharType="begin"/>
            </w:r>
            <w:r>
              <w:rPr>
                <w:noProof/>
                <w:webHidden/>
              </w:rPr>
              <w:instrText xml:space="preserve"> PAGEREF _Toc238470035 \h </w:instrText>
            </w:r>
            <w:r>
              <w:rPr>
                <w:noProof/>
                <w:webHidden/>
              </w:rPr>
            </w:r>
            <w:r>
              <w:rPr>
                <w:noProof/>
                <w:webHidden/>
              </w:rPr>
              <w:fldChar w:fldCharType="separate"/>
            </w:r>
            <w:r>
              <w:rPr>
                <w:noProof/>
                <w:webHidden/>
              </w:rPr>
              <w:t>5</w:t>
            </w:r>
            <w:r>
              <w:rPr>
                <w:noProof/>
                <w:webHidden/>
              </w:rPr>
              <w:fldChar w:fldCharType="end"/>
            </w:r>
          </w:hyperlink>
        </w:p>
        <w:p w14:paraId="49D81DBD" w14:textId="1F93E012"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6" w:history="1">
            <w:r>
              <w:rPr>
                <w:rStyle w:val="Hyperlink"/>
                <w:noProof/>
              </w:rPr>
              <w:t>1.6 References</w:t>
            </w:r>
            <w:r>
              <w:rPr>
                <w:noProof/>
                <w:webHidden/>
              </w:rPr>
              <w:tab/>
            </w:r>
            <w:r>
              <w:rPr>
                <w:noProof/>
                <w:webHidden/>
              </w:rPr>
              <w:fldChar w:fldCharType="begin"/>
            </w:r>
            <w:r>
              <w:rPr>
                <w:noProof/>
                <w:webHidden/>
              </w:rPr>
              <w:instrText xml:space="preserve"> PAGEREF _Toc238470036 \h </w:instrText>
            </w:r>
            <w:r>
              <w:rPr>
                <w:noProof/>
                <w:webHidden/>
              </w:rPr>
            </w:r>
            <w:r>
              <w:rPr>
                <w:noProof/>
                <w:webHidden/>
              </w:rPr>
              <w:fldChar w:fldCharType="separate"/>
            </w:r>
            <w:r>
              <w:rPr>
                <w:noProof/>
                <w:webHidden/>
              </w:rPr>
              <w:t>5</w:t>
            </w:r>
            <w:r>
              <w:rPr>
                <w:noProof/>
                <w:webHidden/>
              </w:rPr>
              <w:fldChar w:fldCharType="end"/>
            </w:r>
          </w:hyperlink>
        </w:p>
        <w:p w14:paraId="02F9BAE6" w14:textId="536934EA" w:rsidR="005B5BF5" w:rsidRDefault="005B5BF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37" w:history="1">
            <w:r>
              <w:rPr>
                <w:rStyle w:val="Hyperlink"/>
                <w:noProof/>
              </w:rPr>
              <w:t>2. Test Strategy</w:t>
            </w:r>
            <w:r>
              <w:rPr>
                <w:noProof/>
                <w:webHidden/>
              </w:rPr>
              <w:tab/>
            </w:r>
            <w:r>
              <w:rPr>
                <w:noProof/>
                <w:webHidden/>
              </w:rPr>
              <w:fldChar w:fldCharType="begin"/>
            </w:r>
            <w:r>
              <w:rPr>
                <w:noProof/>
                <w:webHidden/>
              </w:rPr>
              <w:instrText xml:space="preserve"> PAGEREF _Toc238470037 \h </w:instrText>
            </w:r>
            <w:r>
              <w:rPr>
                <w:noProof/>
                <w:webHidden/>
              </w:rPr>
            </w:r>
            <w:r>
              <w:rPr>
                <w:noProof/>
                <w:webHidden/>
              </w:rPr>
              <w:fldChar w:fldCharType="separate"/>
            </w:r>
            <w:r>
              <w:rPr>
                <w:noProof/>
                <w:webHidden/>
              </w:rPr>
              <w:t>6</w:t>
            </w:r>
            <w:r>
              <w:rPr>
                <w:noProof/>
                <w:webHidden/>
              </w:rPr>
              <w:fldChar w:fldCharType="end"/>
            </w:r>
          </w:hyperlink>
        </w:p>
        <w:p w14:paraId="4183B7DC" w14:textId="0CCAF275"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8" w:history="1">
            <w:r>
              <w:rPr>
                <w:rStyle w:val="Hyperlink"/>
                <w:noProof/>
              </w:rPr>
              <w:t>2.1 Test Approach</w:t>
            </w:r>
            <w:r>
              <w:rPr>
                <w:noProof/>
                <w:webHidden/>
              </w:rPr>
              <w:tab/>
            </w:r>
            <w:r>
              <w:rPr>
                <w:noProof/>
                <w:webHidden/>
              </w:rPr>
              <w:fldChar w:fldCharType="begin"/>
            </w:r>
            <w:r>
              <w:rPr>
                <w:noProof/>
                <w:webHidden/>
              </w:rPr>
              <w:instrText xml:space="preserve"> PAGEREF _Toc238470038 \h </w:instrText>
            </w:r>
            <w:r>
              <w:rPr>
                <w:noProof/>
                <w:webHidden/>
              </w:rPr>
            </w:r>
            <w:r>
              <w:rPr>
                <w:noProof/>
                <w:webHidden/>
              </w:rPr>
              <w:fldChar w:fldCharType="separate"/>
            </w:r>
            <w:r>
              <w:rPr>
                <w:noProof/>
                <w:webHidden/>
              </w:rPr>
              <w:t>6</w:t>
            </w:r>
            <w:r>
              <w:rPr>
                <w:noProof/>
                <w:webHidden/>
              </w:rPr>
              <w:fldChar w:fldCharType="end"/>
            </w:r>
          </w:hyperlink>
        </w:p>
        <w:p w14:paraId="75315680" w14:textId="5F8A6482"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39" w:history="1">
            <w:r>
              <w:rPr>
                <w:rStyle w:val="Hyperlink"/>
                <w:noProof/>
              </w:rPr>
              <w:t>2.2 Criteria and Guideline for Identification of Test Cases</w:t>
            </w:r>
            <w:r>
              <w:rPr>
                <w:noProof/>
                <w:webHidden/>
              </w:rPr>
              <w:tab/>
            </w:r>
            <w:r>
              <w:rPr>
                <w:noProof/>
                <w:webHidden/>
              </w:rPr>
              <w:fldChar w:fldCharType="begin"/>
            </w:r>
            <w:r>
              <w:rPr>
                <w:noProof/>
                <w:webHidden/>
              </w:rPr>
              <w:instrText xml:space="preserve"> PAGEREF _Toc238470039 \h </w:instrText>
            </w:r>
            <w:r>
              <w:rPr>
                <w:noProof/>
                <w:webHidden/>
              </w:rPr>
            </w:r>
            <w:r>
              <w:rPr>
                <w:noProof/>
                <w:webHidden/>
              </w:rPr>
              <w:fldChar w:fldCharType="separate"/>
            </w:r>
            <w:r>
              <w:rPr>
                <w:noProof/>
                <w:webHidden/>
              </w:rPr>
              <w:t>7</w:t>
            </w:r>
            <w:r>
              <w:rPr>
                <w:noProof/>
                <w:webHidden/>
              </w:rPr>
              <w:fldChar w:fldCharType="end"/>
            </w:r>
          </w:hyperlink>
        </w:p>
        <w:p w14:paraId="00D06CB5" w14:textId="12D3CA35"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0" w:history="1">
            <w:r>
              <w:rPr>
                <w:rStyle w:val="Hyperlink"/>
                <w:noProof/>
              </w:rPr>
              <w:t>2.3 Entry and Exit Criteria</w:t>
            </w:r>
            <w:r>
              <w:rPr>
                <w:noProof/>
                <w:webHidden/>
              </w:rPr>
              <w:tab/>
            </w:r>
            <w:r>
              <w:rPr>
                <w:noProof/>
                <w:webHidden/>
              </w:rPr>
              <w:fldChar w:fldCharType="begin"/>
            </w:r>
            <w:r>
              <w:rPr>
                <w:noProof/>
                <w:webHidden/>
              </w:rPr>
              <w:instrText xml:space="preserve"> PAGEREF _Toc238470040 \h </w:instrText>
            </w:r>
            <w:r>
              <w:rPr>
                <w:noProof/>
                <w:webHidden/>
              </w:rPr>
            </w:r>
            <w:r>
              <w:rPr>
                <w:noProof/>
                <w:webHidden/>
              </w:rPr>
              <w:fldChar w:fldCharType="separate"/>
            </w:r>
            <w:r>
              <w:rPr>
                <w:noProof/>
                <w:webHidden/>
              </w:rPr>
              <w:t>7</w:t>
            </w:r>
            <w:r>
              <w:rPr>
                <w:noProof/>
                <w:webHidden/>
              </w:rPr>
              <w:fldChar w:fldCharType="end"/>
            </w:r>
          </w:hyperlink>
        </w:p>
        <w:p w14:paraId="56E70723" w14:textId="5C1009BE"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1" w:history="1">
            <w:r>
              <w:rPr>
                <w:rStyle w:val="Hyperlink"/>
                <w:noProof/>
              </w:rPr>
              <w:t>2.4 Criteria for Suspension and Resumption of Testing</w:t>
            </w:r>
            <w:r>
              <w:rPr>
                <w:noProof/>
                <w:webHidden/>
              </w:rPr>
              <w:tab/>
            </w:r>
            <w:r>
              <w:rPr>
                <w:noProof/>
                <w:webHidden/>
              </w:rPr>
              <w:fldChar w:fldCharType="begin"/>
            </w:r>
            <w:r>
              <w:rPr>
                <w:noProof/>
                <w:webHidden/>
              </w:rPr>
              <w:instrText xml:space="preserve"> PAGEREF _Toc238470041 \h </w:instrText>
            </w:r>
            <w:r>
              <w:rPr>
                <w:noProof/>
                <w:webHidden/>
              </w:rPr>
            </w:r>
            <w:r>
              <w:rPr>
                <w:noProof/>
                <w:webHidden/>
              </w:rPr>
              <w:fldChar w:fldCharType="separate"/>
            </w:r>
            <w:r>
              <w:rPr>
                <w:noProof/>
                <w:webHidden/>
              </w:rPr>
              <w:t>7</w:t>
            </w:r>
            <w:r>
              <w:rPr>
                <w:noProof/>
                <w:webHidden/>
              </w:rPr>
              <w:fldChar w:fldCharType="end"/>
            </w:r>
          </w:hyperlink>
        </w:p>
        <w:p w14:paraId="7809AA12" w14:textId="740B6EC3"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2" w:history="1">
            <w:r>
              <w:rPr>
                <w:rStyle w:val="Hyperlink"/>
                <w:noProof/>
              </w:rPr>
              <w:t>2.5 Defect Management and Tracking</w:t>
            </w:r>
            <w:r>
              <w:rPr>
                <w:noProof/>
                <w:webHidden/>
              </w:rPr>
              <w:tab/>
            </w:r>
            <w:r>
              <w:rPr>
                <w:noProof/>
                <w:webHidden/>
              </w:rPr>
              <w:fldChar w:fldCharType="begin"/>
            </w:r>
            <w:r>
              <w:rPr>
                <w:noProof/>
                <w:webHidden/>
              </w:rPr>
              <w:instrText xml:space="preserve"> PAGEREF _Toc238470042 \h </w:instrText>
            </w:r>
            <w:r>
              <w:rPr>
                <w:noProof/>
                <w:webHidden/>
              </w:rPr>
            </w:r>
            <w:r>
              <w:rPr>
                <w:noProof/>
                <w:webHidden/>
              </w:rPr>
              <w:fldChar w:fldCharType="separate"/>
            </w:r>
            <w:r>
              <w:rPr>
                <w:noProof/>
                <w:webHidden/>
              </w:rPr>
              <w:t>8</w:t>
            </w:r>
            <w:r>
              <w:rPr>
                <w:noProof/>
                <w:webHidden/>
              </w:rPr>
              <w:fldChar w:fldCharType="end"/>
            </w:r>
          </w:hyperlink>
        </w:p>
        <w:p w14:paraId="25CE7079" w14:textId="5A922731"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3" w:history="1">
            <w:r>
              <w:rPr>
                <w:rStyle w:val="Hyperlink"/>
                <w:noProof/>
              </w:rPr>
              <w:t>2.6 Test Schedule</w:t>
            </w:r>
            <w:r>
              <w:rPr>
                <w:noProof/>
                <w:webHidden/>
              </w:rPr>
              <w:tab/>
            </w:r>
            <w:r>
              <w:rPr>
                <w:noProof/>
                <w:webHidden/>
              </w:rPr>
              <w:fldChar w:fldCharType="begin"/>
            </w:r>
            <w:r>
              <w:rPr>
                <w:noProof/>
                <w:webHidden/>
              </w:rPr>
              <w:instrText xml:space="preserve"> PAGEREF _Toc238470043 \h </w:instrText>
            </w:r>
            <w:r>
              <w:rPr>
                <w:noProof/>
                <w:webHidden/>
              </w:rPr>
            </w:r>
            <w:r>
              <w:rPr>
                <w:noProof/>
                <w:webHidden/>
              </w:rPr>
              <w:fldChar w:fldCharType="separate"/>
            </w:r>
            <w:r>
              <w:rPr>
                <w:noProof/>
                <w:webHidden/>
              </w:rPr>
              <w:t>8</w:t>
            </w:r>
            <w:r>
              <w:rPr>
                <w:noProof/>
                <w:webHidden/>
              </w:rPr>
              <w:fldChar w:fldCharType="end"/>
            </w:r>
          </w:hyperlink>
        </w:p>
        <w:p w14:paraId="7BBD9637" w14:textId="11ED1BF9"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4" w:history="1">
            <w:r>
              <w:rPr>
                <w:rStyle w:val="Hyperlink"/>
                <w:noProof/>
              </w:rPr>
              <w:t>2.7 Regression Test Strategy</w:t>
            </w:r>
            <w:r>
              <w:rPr>
                <w:noProof/>
                <w:webHidden/>
              </w:rPr>
              <w:tab/>
            </w:r>
            <w:r>
              <w:rPr>
                <w:noProof/>
                <w:webHidden/>
              </w:rPr>
              <w:fldChar w:fldCharType="begin"/>
            </w:r>
            <w:r>
              <w:rPr>
                <w:noProof/>
                <w:webHidden/>
              </w:rPr>
              <w:instrText xml:space="preserve"> PAGEREF _Toc238470044 \h </w:instrText>
            </w:r>
            <w:r>
              <w:rPr>
                <w:noProof/>
                <w:webHidden/>
              </w:rPr>
            </w:r>
            <w:r>
              <w:rPr>
                <w:noProof/>
                <w:webHidden/>
              </w:rPr>
              <w:fldChar w:fldCharType="separate"/>
            </w:r>
            <w:r>
              <w:rPr>
                <w:noProof/>
                <w:webHidden/>
              </w:rPr>
              <w:t>8</w:t>
            </w:r>
            <w:r>
              <w:rPr>
                <w:noProof/>
                <w:webHidden/>
              </w:rPr>
              <w:fldChar w:fldCharType="end"/>
            </w:r>
          </w:hyperlink>
        </w:p>
        <w:p w14:paraId="3338A807" w14:textId="2C5A3E58"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5" w:history="1">
            <w:r>
              <w:rPr>
                <w:rStyle w:val="Hyperlink"/>
                <w:noProof/>
              </w:rPr>
              <w:t>2.8 Acceptance Test Execution Approach</w:t>
            </w:r>
            <w:r>
              <w:rPr>
                <w:noProof/>
                <w:webHidden/>
              </w:rPr>
              <w:tab/>
            </w:r>
            <w:r>
              <w:rPr>
                <w:noProof/>
                <w:webHidden/>
              </w:rPr>
              <w:fldChar w:fldCharType="begin"/>
            </w:r>
            <w:r>
              <w:rPr>
                <w:noProof/>
                <w:webHidden/>
              </w:rPr>
              <w:instrText xml:space="preserve"> PAGEREF _Toc238470045 \h </w:instrText>
            </w:r>
            <w:r>
              <w:rPr>
                <w:noProof/>
                <w:webHidden/>
              </w:rPr>
            </w:r>
            <w:r>
              <w:rPr>
                <w:noProof/>
                <w:webHidden/>
              </w:rPr>
              <w:fldChar w:fldCharType="separate"/>
            </w:r>
            <w:r>
              <w:rPr>
                <w:noProof/>
                <w:webHidden/>
              </w:rPr>
              <w:t>9</w:t>
            </w:r>
            <w:r>
              <w:rPr>
                <w:noProof/>
                <w:webHidden/>
              </w:rPr>
              <w:fldChar w:fldCharType="end"/>
            </w:r>
          </w:hyperlink>
        </w:p>
        <w:p w14:paraId="1F92EBB0" w14:textId="0483D64A"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6" w:history="1">
            <w:r>
              <w:rPr>
                <w:rStyle w:val="Hyperlink"/>
                <w:noProof/>
              </w:rPr>
              <w:t>2.9 Authority Access, Inspection and Independent Test Validation</w:t>
            </w:r>
            <w:r>
              <w:rPr>
                <w:noProof/>
                <w:webHidden/>
              </w:rPr>
              <w:tab/>
            </w:r>
            <w:r>
              <w:rPr>
                <w:noProof/>
                <w:webHidden/>
              </w:rPr>
              <w:fldChar w:fldCharType="begin"/>
            </w:r>
            <w:r>
              <w:rPr>
                <w:noProof/>
                <w:webHidden/>
              </w:rPr>
              <w:instrText xml:space="preserve"> PAGEREF _Toc238470046 \h </w:instrText>
            </w:r>
            <w:r>
              <w:rPr>
                <w:noProof/>
                <w:webHidden/>
              </w:rPr>
            </w:r>
            <w:r>
              <w:rPr>
                <w:noProof/>
                <w:webHidden/>
              </w:rPr>
              <w:fldChar w:fldCharType="separate"/>
            </w:r>
            <w:r>
              <w:rPr>
                <w:noProof/>
                <w:webHidden/>
              </w:rPr>
              <w:t>9</w:t>
            </w:r>
            <w:r>
              <w:rPr>
                <w:noProof/>
                <w:webHidden/>
              </w:rPr>
              <w:fldChar w:fldCharType="end"/>
            </w:r>
          </w:hyperlink>
        </w:p>
        <w:p w14:paraId="62687BED" w14:textId="06F6AF2E" w:rsidR="005B5BF5" w:rsidRDefault="005B5BF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47" w:history="1">
            <w:r>
              <w:rPr>
                <w:rStyle w:val="Hyperlink"/>
                <w:noProof/>
              </w:rPr>
              <w:t>3. Test Environment and Resources</w:t>
            </w:r>
            <w:r>
              <w:rPr>
                <w:noProof/>
                <w:webHidden/>
              </w:rPr>
              <w:tab/>
            </w:r>
            <w:r>
              <w:rPr>
                <w:noProof/>
                <w:webHidden/>
              </w:rPr>
              <w:fldChar w:fldCharType="begin"/>
            </w:r>
            <w:r>
              <w:rPr>
                <w:noProof/>
                <w:webHidden/>
              </w:rPr>
              <w:instrText xml:space="preserve"> PAGEREF _Toc238470047 \h </w:instrText>
            </w:r>
            <w:r>
              <w:rPr>
                <w:noProof/>
                <w:webHidden/>
              </w:rPr>
            </w:r>
            <w:r>
              <w:rPr>
                <w:noProof/>
                <w:webHidden/>
              </w:rPr>
              <w:fldChar w:fldCharType="separate"/>
            </w:r>
            <w:r>
              <w:rPr>
                <w:noProof/>
                <w:webHidden/>
              </w:rPr>
              <w:t>9</w:t>
            </w:r>
            <w:r>
              <w:rPr>
                <w:noProof/>
                <w:webHidden/>
              </w:rPr>
              <w:fldChar w:fldCharType="end"/>
            </w:r>
          </w:hyperlink>
        </w:p>
        <w:p w14:paraId="5D672DC1" w14:textId="043404A1"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8" w:history="1">
            <w:r>
              <w:rPr>
                <w:rStyle w:val="Hyperlink"/>
                <w:noProof/>
              </w:rPr>
              <w:t>3.1 Hardware</w:t>
            </w:r>
            <w:r>
              <w:rPr>
                <w:noProof/>
                <w:webHidden/>
              </w:rPr>
              <w:tab/>
            </w:r>
            <w:r>
              <w:rPr>
                <w:noProof/>
                <w:webHidden/>
              </w:rPr>
              <w:fldChar w:fldCharType="begin"/>
            </w:r>
            <w:r>
              <w:rPr>
                <w:noProof/>
                <w:webHidden/>
              </w:rPr>
              <w:instrText xml:space="preserve"> PAGEREF _Toc238470048 \h </w:instrText>
            </w:r>
            <w:r>
              <w:rPr>
                <w:noProof/>
                <w:webHidden/>
              </w:rPr>
            </w:r>
            <w:r>
              <w:rPr>
                <w:noProof/>
                <w:webHidden/>
              </w:rPr>
              <w:fldChar w:fldCharType="separate"/>
            </w:r>
            <w:r>
              <w:rPr>
                <w:noProof/>
                <w:webHidden/>
              </w:rPr>
              <w:t>9</w:t>
            </w:r>
            <w:r>
              <w:rPr>
                <w:noProof/>
                <w:webHidden/>
              </w:rPr>
              <w:fldChar w:fldCharType="end"/>
            </w:r>
          </w:hyperlink>
        </w:p>
        <w:p w14:paraId="5A532C37" w14:textId="1BCA01C5"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49" w:history="1">
            <w:r>
              <w:rPr>
                <w:rStyle w:val="Hyperlink"/>
                <w:noProof/>
              </w:rPr>
              <w:t>3.2 Software</w:t>
            </w:r>
            <w:r>
              <w:rPr>
                <w:noProof/>
                <w:webHidden/>
              </w:rPr>
              <w:tab/>
            </w:r>
            <w:r>
              <w:rPr>
                <w:noProof/>
                <w:webHidden/>
              </w:rPr>
              <w:fldChar w:fldCharType="begin"/>
            </w:r>
            <w:r>
              <w:rPr>
                <w:noProof/>
                <w:webHidden/>
              </w:rPr>
              <w:instrText xml:space="preserve"> PAGEREF _Toc238470049 \h </w:instrText>
            </w:r>
            <w:r>
              <w:rPr>
                <w:noProof/>
                <w:webHidden/>
              </w:rPr>
            </w:r>
            <w:r>
              <w:rPr>
                <w:noProof/>
                <w:webHidden/>
              </w:rPr>
              <w:fldChar w:fldCharType="separate"/>
            </w:r>
            <w:r>
              <w:rPr>
                <w:noProof/>
                <w:webHidden/>
              </w:rPr>
              <w:t>9</w:t>
            </w:r>
            <w:r>
              <w:rPr>
                <w:noProof/>
                <w:webHidden/>
              </w:rPr>
              <w:fldChar w:fldCharType="end"/>
            </w:r>
          </w:hyperlink>
        </w:p>
        <w:p w14:paraId="43D4116C" w14:textId="753DC71C"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0" w:history="1">
            <w:r>
              <w:rPr>
                <w:rStyle w:val="Hyperlink"/>
                <w:noProof/>
              </w:rPr>
              <w:t>3.3 Interfacing Software and Hardware</w:t>
            </w:r>
            <w:r>
              <w:rPr>
                <w:noProof/>
                <w:webHidden/>
              </w:rPr>
              <w:tab/>
            </w:r>
            <w:r>
              <w:rPr>
                <w:noProof/>
                <w:webHidden/>
              </w:rPr>
              <w:fldChar w:fldCharType="begin"/>
            </w:r>
            <w:r>
              <w:rPr>
                <w:noProof/>
                <w:webHidden/>
              </w:rPr>
              <w:instrText xml:space="preserve"> PAGEREF _Toc238470050 \h </w:instrText>
            </w:r>
            <w:r>
              <w:rPr>
                <w:noProof/>
                <w:webHidden/>
              </w:rPr>
            </w:r>
            <w:r>
              <w:rPr>
                <w:noProof/>
                <w:webHidden/>
              </w:rPr>
              <w:fldChar w:fldCharType="separate"/>
            </w:r>
            <w:r>
              <w:rPr>
                <w:noProof/>
                <w:webHidden/>
              </w:rPr>
              <w:t>9</w:t>
            </w:r>
            <w:r>
              <w:rPr>
                <w:noProof/>
                <w:webHidden/>
              </w:rPr>
              <w:fldChar w:fldCharType="end"/>
            </w:r>
          </w:hyperlink>
        </w:p>
        <w:p w14:paraId="39AD351A" w14:textId="1C448AE3"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1" w:history="1">
            <w:r>
              <w:rPr>
                <w:rStyle w:val="Hyperlink"/>
                <w:noProof/>
              </w:rPr>
              <w:t>3.4 Test Data</w:t>
            </w:r>
            <w:r>
              <w:rPr>
                <w:noProof/>
                <w:webHidden/>
              </w:rPr>
              <w:tab/>
            </w:r>
            <w:r>
              <w:rPr>
                <w:noProof/>
                <w:webHidden/>
              </w:rPr>
              <w:fldChar w:fldCharType="begin"/>
            </w:r>
            <w:r>
              <w:rPr>
                <w:noProof/>
                <w:webHidden/>
              </w:rPr>
              <w:instrText xml:space="preserve"> PAGEREF _Toc238470051 \h </w:instrText>
            </w:r>
            <w:r>
              <w:rPr>
                <w:noProof/>
                <w:webHidden/>
              </w:rPr>
            </w:r>
            <w:r>
              <w:rPr>
                <w:noProof/>
                <w:webHidden/>
              </w:rPr>
              <w:fldChar w:fldCharType="separate"/>
            </w:r>
            <w:r>
              <w:rPr>
                <w:noProof/>
                <w:webHidden/>
              </w:rPr>
              <w:t>9</w:t>
            </w:r>
            <w:r>
              <w:rPr>
                <w:noProof/>
                <w:webHidden/>
              </w:rPr>
              <w:fldChar w:fldCharType="end"/>
            </w:r>
          </w:hyperlink>
        </w:p>
        <w:p w14:paraId="44DAEA41" w14:textId="306F7166"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2" w:history="1">
            <w:r>
              <w:rPr>
                <w:rStyle w:val="Hyperlink"/>
                <w:noProof/>
              </w:rPr>
              <w:t>3.5 Test Tools</w:t>
            </w:r>
            <w:r>
              <w:rPr>
                <w:noProof/>
                <w:webHidden/>
              </w:rPr>
              <w:tab/>
            </w:r>
            <w:r>
              <w:rPr>
                <w:noProof/>
                <w:webHidden/>
              </w:rPr>
              <w:fldChar w:fldCharType="begin"/>
            </w:r>
            <w:r>
              <w:rPr>
                <w:noProof/>
                <w:webHidden/>
              </w:rPr>
              <w:instrText xml:space="preserve"> PAGEREF _Toc238470052 \h </w:instrText>
            </w:r>
            <w:r>
              <w:rPr>
                <w:noProof/>
                <w:webHidden/>
              </w:rPr>
            </w:r>
            <w:r>
              <w:rPr>
                <w:noProof/>
                <w:webHidden/>
              </w:rPr>
              <w:fldChar w:fldCharType="separate"/>
            </w:r>
            <w:r>
              <w:rPr>
                <w:noProof/>
                <w:webHidden/>
              </w:rPr>
              <w:t>9</w:t>
            </w:r>
            <w:r>
              <w:rPr>
                <w:noProof/>
                <w:webHidden/>
              </w:rPr>
              <w:fldChar w:fldCharType="end"/>
            </w:r>
          </w:hyperlink>
        </w:p>
        <w:p w14:paraId="1D59A837" w14:textId="3D0FE4FF"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3" w:history="1">
            <w:r>
              <w:rPr>
                <w:rStyle w:val="Hyperlink"/>
                <w:noProof/>
              </w:rPr>
              <w:t>3.6 Test Result Visibility and Feedback Loop</w:t>
            </w:r>
            <w:r>
              <w:rPr>
                <w:noProof/>
                <w:webHidden/>
              </w:rPr>
              <w:tab/>
            </w:r>
            <w:r>
              <w:rPr>
                <w:noProof/>
                <w:webHidden/>
              </w:rPr>
              <w:fldChar w:fldCharType="begin"/>
            </w:r>
            <w:r>
              <w:rPr>
                <w:noProof/>
                <w:webHidden/>
              </w:rPr>
              <w:instrText xml:space="preserve"> PAGEREF _Toc238470053 \h </w:instrText>
            </w:r>
            <w:r>
              <w:rPr>
                <w:noProof/>
                <w:webHidden/>
              </w:rPr>
            </w:r>
            <w:r>
              <w:rPr>
                <w:noProof/>
                <w:webHidden/>
              </w:rPr>
              <w:fldChar w:fldCharType="separate"/>
            </w:r>
            <w:r>
              <w:rPr>
                <w:noProof/>
                <w:webHidden/>
              </w:rPr>
              <w:t>10</w:t>
            </w:r>
            <w:r>
              <w:rPr>
                <w:noProof/>
                <w:webHidden/>
              </w:rPr>
              <w:fldChar w:fldCharType="end"/>
            </w:r>
          </w:hyperlink>
        </w:p>
        <w:p w14:paraId="13970F57" w14:textId="574D6B59" w:rsidR="005B5BF5" w:rsidRDefault="005B5BF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54" w:history="1">
            <w:r>
              <w:rPr>
                <w:rStyle w:val="Hyperlink"/>
                <w:noProof/>
              </w:rPr>
              <w:t>4. Roles and Responsibilities</w:t>
            </w:r>
            <w:r>
              <w:rPr>
                <w:noProof/>
                <w:webHidden/>
              </w:rPr>
              <w:tab/>
            </w:r>
            <w:r>
              <w:rPr>
                <w:noProof/>
                <w:webHidden/>
              </w:rPr>
              <w:fldChar w:fldCharType="begin"/>
            </w:r>
            <w:r>
              <w:rPr>
                <w:noProof/>
                <w:webHidden/>
              </w:rPr>
              <w:instrText xml:space="preserve"> PAGEREF _Toc238470054 \h </w:instrText>
            </w:r>
            <w:r>
              <w:rPr>
                <w:noProof/>
                <w:webHidden/>
              </w:rPr>
            </w:r>
            <w:r>
              <w:rPr>
                <w:noProof/>
                <w:webHidden/>
              </w:rPr>
              <w:fldChar w:fldCharType="separate"/>
            </w:r>
            <w:r>
              <w:rPr>
                <w:noProof/>
                <w:webHidden/>
              </w:rPr>
              <w:t>10</w:t>
            </w:r>
            <w:r>
              <w:rPr>
                <w:noProof/>
                <w:webHidden/>
              </w:rPr>
              <w:fldChar w:fldCharType="end"/>
            </w:r>
          </w:hyperlink>
        </w:p>
        <w:p w14:paraId="2534296A" w14:textId="61A3E3F4" w:rsidR="005B5BF5" w:rsidRDefault="005B5BF5">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55" w:history="1">
            <w:r>
              <w:rPr>
                <w:rStyle w:val="Hyperlink"/>
                <w:noProof/>
              </w:rPr>
              <w:t>5. Test Deliverables</w:t>
            </w:r>
            <w:r>
              <w:rPr>
                <w:noProof/>
                <w:webHidden/>
              </w:rPr>
              <w:tab/>
            </w:r>
            <w:r>
              <w:rPr>
                <w:noProof/>
                <w:webHidden/>
              </w:rPr>
              <w:fldChar w:fldCharType="begin"/>
            </w:r>
            <w:r>
              <w:rPr>
                <w:noProof/>
                <w:webHidden/>
              </w:rPr>
              <w:instrText xml:space="preserve"> PAGEREF _Toc238470055 \h </w:instrText>
            </w:r>
            <w:r>
              <w:rPr>
                <w:noProof/>
                <w:webHidden/>
              </w:rPr>
            </w:r>
            <w:r>
              <w:rPr>
                <w:noProof/>
                <w:webHidden/>
              </w:rPr>
              <w:fldChar w:fldCharType="separate"/>
            </w:r>
            <w:r>
              <w:rPr>
                <w:noProof/>
                <w:webHidden/>
              </w:rPr>
              <w:t>10</w:t>
            </w:r>
            <w:r>
              <w:rPr>
                <w:noProof/>
                <w:webHidden/>
              </w:rPr>
              <w:fldChar w:fldCharType="end"/>
            </w:r>
          </w:hyperlink>
        </w:p>
        <w:p w14:paraId="5D2592CF" w14:textId="59C7BE30"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6" w:history="1">
            <w:r>
              <w:rPr>
                <w:rStyle w:val="Hyperlink"/>
                <w:noProof/>
              </w:rPr>
              <w:t>5.1 Test Packages</w:t>
            </w:r>
            <w:r>
              <w:rPr>
                <w:noProof/>
                <w:webHidden/>
              </w:rPr>
              <w:tab/>
            </w:r>
            <w:r>
              <w:rPr>
                <w:noProof/>
                <w:webHidden/>
              </w:rPr>
              <w:fldChar w:fldCharType="begin"/>
            </w:r>
            <w:r>
              <w:rPr>
                <w:noProof/>
                <w:webHidden/>
              </w:rPr>
              <w:instrText xml:space="preserve"> PAGEREF _Toc238470056 \h </w:instrText>
            </w:r>
            <w:r>
              <w:rPr>
                <w:noProof/>
                <w:webHidden/>
              </w:rPr>
            </w:r>
            <w:r>
              <w:rPr>
                <w:noProof/>
                <w:webHidden/>
              </w:rPr>
              <w:fldChar w:fldCharType="separate"/>
            </w:r>
            <w:r>
              <w:rPr>
                <w:noProof/>
                <w:webHidden/>
              </w:rPr>
              <w:t>10</w:t>
            </w:r>
            <w:r>
              <w:rPr>
                <w:noProof/>
                <w:webHidden/>
              </w:rPr>
              <w:fldChar w:fldCharType="end"/>
            </w:r>
          </w:hyperlink>
        </w:p>
        <w:p w14:paraId="057DFE19" w14:textId="22AE3BDF"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7" w:history="1">
            <w:r>
              <w:rPr>
                <w:rStyle w:val="Hyperlink"/>
                <w:noProof/>
              </w:rPr>
              <w:t>5.2 Test Logs</w:t>
            </w:r>
            <w:r>
              <w:rPr>
                <w:noProof/>
                <w:webHidden/>
              </w:rPr>
              <w:tab/>
            </w:r>
            <w:r>
              <w:rPr>
                <w:noProof/>
                <w:webHidden/>
              </w:rPr>
              <w:fldChar w:fldCharType="begin"/>
            </w:r>
            <w:r>
              <w:rPr>
                <w:noProof/>
                <w:webHidden/>
              </w:rPr>
              <w:instrText xml:space="preserve"> PAGEREF _Toc238470057 \h </w:instrText>
            </w:r>
            <w:r>
              <w:rPr>
                <w:noProof/>
                <w:webHidden/>
              </w:rPr>
            </w:r>
            <w:r>
              <w:rPr>
                <w:noProof/>
                <w:webHidden/>
              </w:rPr>
              <w:fldChar w:fldCharType="separate"/>
            </w:r>
            <w:r>
              <w:rPr>
                <w:noProof/>
                <w:webHidden/>
              </w:rPr>
              <w:t>10</w:t>
            </w:r>
            <w:r>
              <w:rPr>
                <w:noProof/>
                <w:webHidden/>
              </w:rPr>
              <w:fldChar w:fldCharType="end"/>
            </w:r>
          </w:hyperlink>
        </w:p>
        <w:p w14:paraId="4D89B1F7" w14:textId="379E0454"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8" w:history="1">
            <w:r>
              <w:rPr>
                <w:rStyle w:val="Hyperlink"/>
                <w:noProof/>
              </w:rPr>
              <w:t>5.3 Test Evaluation</w:t>
            </w:r>
            <w:r>
              <w:rPr>
                <w:noProof/>
                <w:webHidden/>
              </w:rPr>
              <w:tab/>
            </w:r>
            <w:r>
              <w:rPr>
                <w:noProof/>
                <w:webHidden/>
              </w:rPr>
              <w:fldChar w:fldCharType="begin"/>
            </w:r>
            <w:r>
              <w:rPr>
                <w:noProof/>
                <w:webHidden/>
              </w:rPr>
              <w:instrText xml:space="preserve"> PAGEREF _Toc238470058 \h </w:instrText>
            </w:r>
            <w:r>
              <w:rPr>
                <w:noProof/>
                <w:webHidden/>
              </w:rPr>
            </w:r>
            <w:r>
              <w:rPr>
                <w:noProof/>
                <w:webHidden/>
              </w:rPr>
              <w:fldChar w:fldCharType="separate"/>
            </w:r>
            <w:r>
              <w:rPr>
                <w:noProof/>
                <w:webHidden/>
              </w:rPr>
              <w:t>11</w:t>
            </w:r>
            <w:r>
              <w:rPr>
                <w:noProof/>
                <w:webHidden/>
              </w:rPr>
              <w:fldChar w:fldCharType="end"/>
            </w:r>
          </w:hyperlink>
        </w:p>
        <w:p w14:paraId="367D2301" w14:textId="09B56BF8" w:rsidR="005B5BF5" w:rsidRDefault="005B5BF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59" w:history="1">
            <w:r>
              <w:rPr>
                <w:rStyle w:val="Hyperlink"/>
                <w:noProof/>
              </w:rPr>
              <w:t>5.4 Test Report Types and Formats</w:t>
            </w:r>
            <w:r>
              <w:rPr>
                <w:noProof/>
                <w:webHidden/>
              </w:rPr>
              <w:tab/>
            </w:r>
            <w:r>
              <w:rPr>
                <w:noProof/>
                <w:webHidden/>
              </w:rPr>
              <w:fldChar w:fldCharType="begin"/>
            </w:r>
            <w:r>
              <w:rPr>
                <w:noProof/>
                <w:webHidden/>
              </w:rPr>
              <w:instrText xml:space="preserve"> PAGEREF _Toc238470059 \h </w:instrText>
            </w:r>
            <w:r>
              <w:rPr>
                <w:noProof/>
                <w:webHidden/>
              </w:rPr>
            </w:r>
            <w:r>
              <w:rPr>
                <w:noProof/>
                <w:webHidden/>
              </w:rPr>
              <w:fldChar w:fldCharType="separate"/>
            </w:r>
            <w:r>
              <w:rPr>
                <w:noProof/>
                <w:webHidden/>
              </w:rPr>
              <w:t>11</w:t>
            </w:r>
            <w:r>
              <w:rPr>
                <w:noProof/>
                <w:webHidden/>
              </w:rPr>
              <w:fldChar w:fldCharType="end"/>
            </w:r>
          </w:hyperlink>
        </w:p>
        <w:p w14:paraId="535AF5D0" w14:textId="79B4A1C5" w:rsidR="00A64CD2" w:rsidRDefault="00A64CD2">
          <w:r>
            <w:rPr>
              <w:b/>
              <w:bCs/>
              <w:noProof/>
            </w:rPr>
            <w:fldChar w:fldCharType="end"/>
          </w:r>
        </w:p>
      </w:sdtContent>
    </w:sdt>
    <w:p w14:paraId="2F85C8D3" w14:textId="77777777" w:rsidR="00A64CD2" w:rsidRDefault="00A64CD2">
      <w:r>
        <w:br w:type="page"/>
      </w:r>
    </w:p>
    <w:p w14:paraId="0FAB6CE3" w14:textId="77777777" w:rsidR="005B5BF5" w:rsidRDefault="00A64CD2" w:rsidP="00A64CD2">
      <w:pPr>
        <w:jc w:val="center"/>
        <w:rPr>
          <w:noProof/>
        </w:rPr>
      </w:pPr>
      <w:r>
        <w:rPr>
          <w:sz w:val="40"/>
          <w:szCs w:val="40"/>
        </w:rPr>
        <w:lastRenderedPageBreak/>
        <w:t>List of tables</w:t>
      </w:r>
      <w:r>
        <w:rPr>
          <w:sz w:val="40"/>
          <w:szCs w:val="40"/>
        </w:rPr>
        <w:fldChar w:fldCharType="begin"/>
      </w:r>
      <w:r>
        <w:rPr>
          <w:sz w:val="40"/>
          <w:szCs w:val="40"/>
        </w:rPr>
        <w:instrText xml:space="preserve"> TOC \h \z \c "Table" </w:instrText>
      </w:r>
      <w:r>
        <w:rPr>
          <w:sz w:val="40"/>
          <w:szCs w:val="40"/>
        </w:rPr>
        <w:fldChar w:fldCharType="separate"/>
      </w:r>
    </w:p>
    <w:p w14:paraId="3E7CFCDC" w14:textId="29862897"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0" w:history="1">
        <w:r>
          <w:rPr>
            <w:rStyle w:val="Hyperlink"/>
            <w:noProof/>
          </w:rPr>
          <w:t>Table 1.Assumptions, constraints and dependencies</w:t>
        </w:r>
        <w:r>
          <w:rPr>
            <w:noProof/>
            <w:webHidden/>
          </w:rPr>
          <w:tab/>
        </w:r>
        <w:r>
          <w:rPr>
            <w:noProof/>
            <w:webHidden/>
          </w:rPr>
          <w:fldChar w:fldCharType="begin"/>
        </w:r>
        <w:r>
          <w:rPr>
            <w:noProof/>
            <w:webHidden/>
          </w:rPr>
          <w:instrText xml:space="preserve"> PAGEREF _Toc238470060 \h </w:instrText>
        </w:r>
        <w:r>
          <w:rPr>
            <w:noProof/>
            <w:webHidden/>
          </w:rPr>
        </w:r>
        <w:r>
          <w:rPr>
            <w:noProof/>
            <w:webHidden/>
          </w:rPr>
          <w:fldChar w:fldCharType="separate"/>
        </w:r>
        <w:r>
          <w:rPr>
            <w:noProof/>
            <w:webHidden/>
          </w:rPr>
          <w:t>5</w:t>
        </w:r>
        <w:r>
          <w:rPr>
            <w:noProof/>
            <w:webHidden/>
          </w:rPr>
          <w:fldChar w:fldCharType="end"/>
        </w:r>
      </w:hyperlink>
    </w:p>
    <w:p w14:paraId="5BFD46D5" w14:textId="38BF3B71"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1" w:history="1">
        <w:r>
          <w:rPr>
            <w:rStyle w:val="Hyperlink"/>
            <w:noProof/>
          </w:rPr>
          <w:t>Table 2. Definitions and acronyms</w:t>
        </w:r>
        <w:r>
          <w:rPr>
            <w:noProof/>
            <w:webHidden/>
          </w:rPr>
          <w:tab/>
        </w:r>
        <w:r>
          <w:rPr>
            <w:noProof/>
            <w:webHidden/>
          </w:rPr>
          <w:fldChar w:fldCharType="begin"/>
        </w:r>
        <w:r>
          <w:rPr>
            <w:noProof/>
            <w:webHidden/>
          </w:rPr>
          <w:instrText xml:space="preserve"> PAGEREF _Toc238470061 \h </w:instrText>
        </w:r>
        <w:r>
          <w:rPr>
            <w:noProof/>
            <w:webHidden/>
          </w:rPr>
        </w:r>
        <w:r>
          <w:rPr>
            <w:noProof/>
            <w:webHidden/>
          </w:rPr>
          <w:fldChar w:fldCharType="separate"/>
        </w:r>
        <w:r>
          <w:rPr>
            <w:noProof/>
            <w:webHidden/>
          </w:rPr>
          <w:t>5</w:t>
        </w:r>
        <w:r>
          <w:rPr>
            <w:noProof/>
            <w:webHidden/>
          </w:rPr>
          <w:fldChar w:fldCharType="end"/>
        </w:r>
      </w:hyperlink>
    </w:p>
    <w:p w14:paraId="1E933B16" w14:textId="1FE6D436"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2" w:history="1">
        <w:r>
          <w:rPr>
            <w:rStyle w:val="Hyperlink"/>
            <w:noProof/>
          </w:rPr>
          <w:t>Table 3. Entry and exit criteria</w:t>
        </w:r>
        <w:r>
          <w:rPr>
            <w:noProof/>
            <w:webHidden/>
          </w:rPr>
          <w:tab/>
        </w:r>
        <w:r>
          <w:rPr>
            <w:noProof/>
            <w:webHidden/>
          </w:rPr>
          <w:fldChar w:fldCharType="begin"/>
        </w:r>
        <w:r>
          <w:rPr>
            <w:noProof/>
            <w:webHidden/>
          </w:rPr>
          <w:instrText xml:space="preserve"> PAGEREF _Toc238470062 \h </w:instrText>
        </w:r>
        <w:r>
          <w:rPr>
            <w:noProof/>
            <w:webHidden/>
          </w:rPr>
        </w:r>
        <w:r>
          <w:rPr>
            <w:noProof/>
            <w:webHidden/>
          </w:rPr>
          <w:fldChar w:fldCharType="separate"/>
        </w:r>
        <w:r>
          <w:rPr>
            <w:noProof/>
            <w:webHidden/>
          </w:rPr>
          <w:t>7</w:t>
        </w:r>
        <w:r>
          <w:rPr>
            <w:noProof/>
            <w:webHidden/>
          </w:rPr>
          <w:fldChar w:fldCharType="end"/>
        </w:r>
      </w:hyperlink>
    </w:p>
    <w:p w14:paraId="114E8F71" w14:textId="2F4EE60A"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3" w:history="1">
        <w:r>
          <w:rPr>
            <w:rStyle w:val="Hyperlink"/>
            <w:noProof/>
          </w:rPr>
          <w:t>Table 4. QA metrics and quality gates</w:t>
        </w:r>
        <w:r>
          <w:rPr>
            <w:noProof/>
            <w:webHidden/>
          </w:rPr>
          <w:tab/>
        </w:r>
        <w:r>
          <w:rPr>
            <w:noProof/>
            <w:webHidden/>
          </w:rPr>
          <w:fldChar w:fldCharType="begin"/>
        </w:r>
        <w:r>
          <w:rPr>
            <w:noProof/>
            <w:webHidden/>
          </w:rPr>
          <w:instrText xml:space="preserve"> PAGEREF _Toc238470063 \h </w:instrText>
        </w:r>
        <w:r>
          <w:rPr>
            <w:noProof/>
            <w:webHidden/>
          </w:rPr>
        </w:r>
        <w:r>
          <w:rPr>
            <w:noProof/>
            <w:webHidden/>
          </w:rPr>
          <w:fldChar w:fldCharType="separate"/>
        </w:r>
        <w:r>
          <w:rPr>
            <w:noProof/>
            <w:webHidden/>
          </w:rPr>
          <w:t>7</w:t>
        </w:r>
        <w:r>
          <w:rPr>
            <w:noProof/>
            <w:webHidden/>
          </w:rPr>
          <w:fldChar w:fldCharType="end"/>
        </w:r>
      </w:hyperlink>
    </w:p>
    <w:p w14:paraId="0DE18A5E" w14:textId="0F62DD99"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4" w:history="1">
        <w:r>
          <w:rPr>
            <w:rStyle w:val="Hyperlink"/>
            <w:noProof/>
          </w:rPr>
          <w:t>Table 5. Defect severity classification</w:t>
        </w:r>
        <w:r>
          <w:rPr>
            <w:noProof/>
            <w:webHidden/>
          </w:rPr>
          <w:tab/>
        </w:r>
        <w:r>
          <w:rPr>
            <w:noProof/>
            <w:webHidden/>
          </w:rPr>
          <w:fldChar w:fldCharType="begin"/>
        </w:r>
        <w:r>
          <w:rPr>
            <w:noProof/>
            <w:webHidden/>
          </w:rPr>
          <w:instrText xml:space="preserve"> PAGEREF _Toc238470064 \h </w:instrText>
        </w:r>
        <w:r>
          <w:rPr>
            <w:noProof/>
            <w:webHidden/>
          </w:rPr>
        </w:r>
        <w:r>
          <w:rPr>
            <w:noProof/>
            <w:webHidden/>
          </w:rPr>
          <w:fldChar w:fldCharType="separate"/>
        </w:r>
        <w:r>
          <w:rPr>
            <w:noProof/>
            <w:webHidden/>
          </w:rPr>
          <w:t>8</w:t>
        </w:r>
        <w:r>
          <w:rPr>
            <w:noProof/>
            <w:webHidden/>
          </w:rPr>
          <w:fldChar w:fldCharType="end"/>
        </w:r>
      </w:hyperlink>
    </w:p>
    <w:p w14:paraId="2085E0FD" w14:textId="366CD617"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5" w:history="1">
        <w:r>
          <w:rPr>
            <w:rStyle w:val="Hyperlink"/>
            <w:noProof/>
          </w:rPr>
          <w:t>Table 6. Test schedule</w:t>
        </w:r>
        <w:r>
          <w:rPr>
            <w:noProof/>
            <w:webHidden/>
          </w:rPr>
          <w:tab/>
        </w:r>
        <w:r>
          <w:rPr>
            <w:noProof/>
            <w:webHidden/>
          </w:rPr>
          <w:fldChar w:fldCharType="begin"/>
        </w:r>
        <w:r>
          <w:rPr>
            <w:noProof/>
            <w:webHidden/>
          </w:rPr>
          <w:instrText xml:space="preserve"> PAGEREF _Toc238470065 \h </w:instrText>
        </w:r>
        <w:r>
          <w:rPr>
            <w:noProof/>
            <w:webHidden/>
          </w:rPr>
        </w:r>
        <w:r>
          <w:rPr>
            <w:noProof/>
            <w:webHidden/>
          </w:rPr>
          <w:fldChar w:fldCharType="separate"/>
        </w:r>
        <w:r>
          <w:rPr>
            <w:noProof/>
            <w:webHidden/>
          </w:rPr>
          <w:t>8</w:t>
        </w:r>
        <w:r>
          <w:rPr>
            <w:noProof/>
            <w:webHidden/>
          </w:rPr>
          <w:fldChar w:fldCharType="end"/>
        </w:r>
      </w:hyperlink>
    </w:p>
    <w:p w14:paraId="4B14FD29" w14:textId="1695418F"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6" w:history="1">
        <w:r>
          <w:rPr>
            <w:rStyle w:val="Hyperlink"/>
            <w:noProof/>
          </w:rPr>
          <w:t>Table 7. Test tools and rationale</w:t>
        </w:r>
        <w:r>
          <w:rPr>
            <w:noProof/>
            <w:webHidden/>
          </w:rPr>
          <w:tab/>
        </w:r>
        <w:r>
          <w:rPr>
            <w:noProof/>
            <w:webHidden/>
          </w:rPr>
          <w:fldChar w:fldCharType="begin"/>
        </w:r>
        <w:r>
          <w:rPr>
            <w:noProof/>
            <w:webHidden/>
          </w:rPr>
          <w:instrText xml:space="preserve"> PAGEREF _Toc238470066 \h </w:instrText>
        </w:r>
        <w:r>
          <w:rPr>
            <w:noProof/>
            <w:webHidden/>
          </w:rPr>
        </w:r>
        <w:r>
          <w:rPr>
            <w:noProof/>
            <w:webHidden/>
          </w:rPr>
          <w:fldChar w:fldCharType="separate"/>
        </w:r>
        <w:r>
          <w:rPr>
            <w:noProof/>
            <w:webHidden/>
          </w:rPr>
          <w:t>10</w:t>
        </w:r>
        <w:r>
          <w:rPr>
            <w:noProof/>
            <w:webHidden/>
          </w:rPr>
          <w:fldChar w:fldCharType="end"/>
        </w:r>
      </w:hyperlink>
    </w:p>
    <w:p w14:paraId="7F40F105" w14:textId="7630E3C1" w:rsidR="005B5BF5" w:rsidRDefault="005B5BF5">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67" w:history="1">
        <w:r>
          <w:rPr>
            <w:rStyle w:val="Hyperlink"/>
            <w:noProof/>
          </w:rPr>
          <w:t>Table 8. Responsibility assignment (RACI)</w:t>
        </w:r>
        <w:r>
          <w:rPr>
            <w:noProof/>
            <w:webHidden/>
          </w:rPr>
          <w:tab/>
        </w:r>
        <w:r>
          <w:rPr>
            <w:noProof/>
            <w:webHidden/>
          </w:rPr>
          <w:fldChar w:fldCharType="begin"/>
        </w:r>
        <w:r>
          <w:rPr>
            <w:noProof/>
            <w:webHidden/>
          </w:rPr>
          <w:instrText xml:space="preserve"> PAGEREF _Toc238470067 \h </w:instrText>
        </w:r>
        <w:r>
          <w:rPr>
            <w:noProof/>
            <w:webHidden/>
          </w:rPr>
        </w:r>
        <w:r>
          <w:rPr>
            <w:noProof/>
            <w:webHidden/>
          </w:rPr>
          <w:fldChar w:fldCharType="separate"/>
        </w:r>
        <w:r>
          <w:rPr>
            <w:noProof/>
            <w:webHidden/>
          </w:rPr>
          <w:t>10</w:t>
        </w:r>
        <w:r>
          <w:rPr>
            <w:noProof/>
            <w:webHidden/>
          </w:rPr>
          <w:fldChar w:fldCharType="end"/>
        </w:r>
      </w:hyperlink>
    </w:p>
    <w:p w14:paraId="7D5C2867" w14:textId="1DE8B9CD" w:rsidR="00A64CD2" w:rsidRPr="00A64CD2" w:rsidRDefault="00A64CD2" w:rsidP="00A64CD2">
      <w:pPr>
        <w:jc w:val="center"/>
        <w:rPr>
          <w:b/>
          <w:bCs/>
          <w:sz w:val="28"/>
          <w:szCs w:val="28"/>
        </w:rPr>
      </w:pPr>
      <w:r>
        <w:rPr>
          <w:sz w:val="40"/>
          <w:szCs w:val="40"/>
        </w:rPr>
        <w:fldChar w:fldCharType="end"/>
      </w:r>
      <w:r>
        <w:rPr>
          <w:b/>
          <w:bCs/>
          <w:sz w:val="28"/>
          <w:szCs w:val="28"/>
        </w:rPr>
        <w:br w:type="page"/>
      </w:r>
    </w:p>
    <w:p w14:paraId="0331BFCB" w14:textId="26113648" w:rsidR="00283FDF" w:rsidRDefault="00000000">
      <w:pPr>
        <w:pStyle w:val="Heading1"/>
      </w:pPr>
      <w:bookmarkStart w:id="0" w:name="_Toc238470030"/>
      <w:r>
        <w:lastRenderedPageBreak/>
        <w:t>1. Introduction</w:t>
      </w:r>
      <w:bookmarkEnd w:id="0"/>
    </w:p>
    <w:p w14:paraId="26978226" w14:textId="77777777" w:rsidR="00283FDF" w:rsidRDefault="00000000">
      <w:pPr>
        <w:pStyle w:val="Heading2"/>
      </w:pPr>
      <w:bookmarkStart w:id="1" w:name="_Toc238470031"/>
      <w:r>
        <w:t>1.1 Purpose</w:t>
      </w:r>
      <w:bookmarkEnd w:id="1"/>
    </w:p>
    <w:p w14:paraId="1D68B683" w14:textId="77777777" w:rsidR="00283FDF" w:rsidRDefault="00000000">
      <w:pPr>
        <w:spacing w:after="200" w:line="276" w:lineRule="auto"/>
        <w:jc w:val="both"/>
      </w:pPr>
      <w:r>
        <w:t>This document defines the scope, strategy, entry/exit criteria, and test schedule for the Trainer Account Creation feature in the Curricula application, prior to production release. It is developed against the Functional Specification Document (FSD) v1.0 and the Requirement Analysis findings produced during scope review and requirement analysis, and serves as the basis for test design, execution, and defect management for this release.</w:t>
      </w:r>
    </w:p>
    <w:p w14:paraId="552E8DBD" w14:textId="77777777" w:rsidR="00283FDF" w:rsidRDefault="00000000">
      <w:pPr>
        <w:pStyle w:val="Heading2"/>
      </w:pPr>
      <w:bookmarkStart w:id="2" w:name="_Toc238470032"/>
      <w:r>
        <w:t>1.2 Background</w:t>
      </w:r>
      <w:bookmarkEnd w:id="2"/>
    </w:p>
    <w:p w14:paraId="760076CE" w14:textId="77777777" w:rsidR="00283FDF" w:rsidRDefault="00000000">
      <w:pPr>
        <w:spacing w:after="200" w:line="276" w:lineRule="auto"/>
        <w:jc w:val="both"/>
      </w:pPr>
      <w:r>
        <w:t>Curricula is a training management application. Trainer Account Creation allows a Curricula Administrator to onboard a new trainer profile before that trainer can be assigned to courses.</w:t>
      </w:r>
    </w:p>
    <w:p w14:paraId="0ADAB34D" w14:textId="77777777" w:rsidR="00283FDF" w:rsidRDefault="00000000">
      <w:pPr>
        <w:pStyle w:val="Heading2"/>
      </w:pPr>
      <w:bookmarkStart w:id="3" w:name="_Toc238470033"/>
      <w:r>
        <w:t>1.3 Test Scope and Objectives</w:t>
      </w:r>
      <w:bookmarkEnd w:id="3"/>
    </w:p>
    <w:p w14:paraId="031D4B32" w14:textId="77777777" w:rsidR="00283FDF" w:rsidRDefault="00000000">
      <w:pPr>
        <w:spacing w:after="200" w:line="276" w:lineRule="auto"/>
        <w:jc w:val="both"/>
      </w:pPr>
      <w:r>
        <w:rPr>
          <w:b/>
          <w:bCs/>
        </w:rPr>
        <w:t xml:space="preserve">Per FSD (§1.2): </w:t>
      </w:r>
      <w:r>
        <w:t>in scope are account creation, capture of Personal, Contact, Emergency, and Residential Information, identification document upload, mandatory field validation, and account save. Out of scope are trainer login, profile approval, course assignment, trainer qualifications, employment history, payment or bank information, account deactivation, and password reset.</w:t>
      </w:r>
    </w:p>
    <w:p w14:paraId="33C244DD" w14:textId="6F3C5E4A" w:rsidR="00A4142F" w:rsidRDefault="00000000" w:rsidP="00A4142F">
      <w:pPr>
        <w:spacing w:after="200" w:line="276" w:lineRule="auto"/>
        <w:jc w:val="both"/>
      </w:pPr>
      <w:r>
        <w:rPr>
          <w:b/>
          <w:bCs/>
        </w:rPr>
        <w:t xml:space="preserve">Objective: </w:t>
      </w:r>
      <w:r>
        <w:t>all twelve FSD acceptance criteria (§8) verified by at least one passing test case, with full traceability from criterion to test case to result.</w:t>
      </w:r>
    </w:p>
    <w:p w14:paraId="321BCAB5" w14:textId="0C26936F" w:rsidR="009355A2" w:rsidRPr="00A4142F" w:rsidRDefault="00A4142F" w:rsidP="00A4142F">
      <w:r>
        <w:br w:type="page"/>
      </w:r>
    </w:p>
    <w:p w14:paraId="59A1A52A" w14:textId="0FF48C97" w:rsidR="00283FDF" w:rsidRDefault="00000000" w:rsidP="009355A2">
      <w:pPr>
        <w:pStyle w:val="Heading2"/>
      </w:pPr>
      <w:bookmarkStart w:id="4" w:name="_Toc238470034"/>
      <w:r>
        <w:lastRenderedPageBreak/>
        <w:t>1.4 Assumptions, Constraints and Dependencies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283FDF" w14:paraId="381AB633" w14:textId="77777777">
        <w:trPr>
          <w:cantSplit/>
          <w:tblHeader/>
        </w:trPr>
        <w:tc>
          <w:tcPr>
            <w:tcW w:w="3200" w:type="dxa"/>
            <w:shd w:val="clear" w:color="auto" w:fill="EEEDFE"/>
            <w:tcMar>
              <w:top w:w="80" w:type="dxa"/>
              <w:left w:w="100" w:type="dxa"/>
              <w:bottom w:w="80" w:type="dxa"/>
              <w:right w:w="100" w:type="dxa"/>
            </w:tcMar>
            <w:vAlign w:val="center"/>
          </w:tcPr>
          <w:p w14:paraId="294A295B" w14:textId="77777777" w:rsidR="00283FDF" w:rsidRDefault="00000000">
            <w:r>
              <w:rPr>
                <w:b/>
                <w:bCs/>
                <w:sz w:val="22"/>
                <w:szCs w:val="22"/>
              </w:rPr>
              <w:t>Item</w:t>
            </w:r>
          </w:p>
        </w:tc>
        <w:tc>
          <w:tcPr>
            <w:tcW w:w="1800" w:type="dxa"/>
            <w:shd w:val="clear" w:color="auto" w:fill="EEEDFE"/>
            <w:tcMar>
              <w:top w:w="80" w:type="dxa"/>
              <w:left w:w="100" w:type="dxa"/>
              <w:bottom w:w="80" w:type="dxa"/>
              <w:right w:w="100" w:type="dxa"/>
            </w:tcMar>
            <w:vAlign w:val="center"/>
          </w:tcPr>
          <w:p w14:paraId="1D214D85" w14:textId="77777777" w:rsidR="00283FDF" w:rsidRDefault="00000000">
            <w:r>
              <w:rPr>
                <w:b/>
                <w:bCs/>
                <w:sz w:val="22"/>
                <w:szCs w:val="22"/>
              </w:rPr>
              <w:t>Type</w:t>
            </w:r>
          </w:p>
        </w:tc>
        <w:tc>
          <w:tcPr>
            <w:tcW w:w="4360" w:type="dxa"/>
            <w:shd w:val="clear" w:color="auto" w:fill="EEEDFE"/>
            <w:tcMar>
              <w:top w:w="80" w:type="dxa"/>
              <w:left w:w="100" w:type="dxa"/>
              <w:bottom w:w="80" w:type="dxa"/>
              <w:right w:w="100" w:type="dxa"/>
            </w:tcMar>
            <w:vAlign w:val="center"/>
          </w:tcPr>
          <w:p w14:paraId="21A7A968" w14:textId="77777777" w:rsidR="00283FDF" w:rsidRDefault="00000000">
            <w:r>
              <w:rPr>
                <w:b/>
                <w:bCs/>
                <w:sz w:val="22"/>
                <w:szCs w:val="22"/>
              </w:rPr>
              <w:t>Action needed</w:t>
            </w:r>
          </w:p>
        </w:tc>
      </w:tr>
      <w:tr w:rsidR="00283FDF" w14:paraId="2F1BB450" w14:textId="77777777">
        <w:trPr>
          <w:cantSplit/>
        </w:trPr>
        <w:tc>
          <w:tcPr>
            <w:tcW w:w="3200" w:type="dxa"/>
            <w:tcMar>
              <w:top w:w="60" w:type="dxa"/>
              <w:left w:w="100" w:type="dxa"/>
              <w:bottom w:w="60" w:type="dxa"/>
              <w:right w:w="100" w:type="dxa"/>
            </w:tcMar>
            <w:vAlign w:val="center"/>
          </w:tcPr>
          <w:p w14:paraId="0181DE15" w14:textId="77777777" w:rsidR="00283FDF" w:rsidRDefault="00000000">
            <w:pPr>
              <w:spacing w:after="60"/>
            </w:pPr>
            <w:r>
              <w:rPr>
                <w:b/>
                <w:bCs/>
                <w:sz w:val="22"/>
                <w:szCs w:val="22"/>
              </w:rPr>
              <w:t>Checksum algorithm not published by ICA (F05)</w:t>
            </w:r>
          </w:p>
        </w:tc>
        <w:tc>
          <w:tcPr>
            <w:tcW w:w="1800" w:type="dxa"/>
            <w:tcMar>
              <w:top w:w="60" w:type="dxa"/>
              <w:left w:w="100" w:type="dxa"/>
              <w:bottom w:w="60" w:type="dxa"/>
              <w:right w:w="100" w:type="dxa"/>
            </w:tcMar>
            <w:vAlign w:val="center"/>
          </w:tcPr>
          <w:p w14:paraId="6E318D44" w14:textId="77777777" w:rsidR="00283FDF" w:rsidRDefault="00000000">
            <w:pPr>
              <w:spacing w:after="60"/>
            </w:pPr>
            <w:r>
              <w:rPr>
                <w:sz w:val="22"/>
                <w:szCs w:val="22"/>
              </w:rPr>
              <w:t>Open assumption</w:t>
            </w:r>
          </w:p>
        </w:tc>
        <w:tc>
          <w:tcPr>
            <w:tcW w:w="4360" w:type="dxa"/>
            <w:tcMar>
              <w:top w:w="60" w:type="dxa"/>
              <w:left w:w="100" w:type="dxa"/>
              <w:bottom w:w="60" w:type="dxa"/>
              <w:right w:w="100" w:type="dxa"/>
            </w:tcMar>
            <w:vAlign w:val="center"/>
          </w:tcPr>
          <w:p w14:paraId="7E055F08" w14:textId="77777777" w:rsidR="00283FDF" w:rsidRDefault="00000000">
            <w:pPr>
              <w:spacing w:after="60"/>
            </w:pPr>
            <w:r>
              <w:rPr>
                <w:sz w:val="22"/>
                <w:szCs w:val="22"/>
              </w:rPr>
              <w:t>Obtain the algorithm, or a confirmed set of valid/invalid sample ID Numbers, from the FSD owner.</w:t>
            </w:r>
          </w:p>
        </w:tc>
      </w:tr>
      <w:tr w:rsidR="00283FDF" w14:paraId="11F15EE8" w14:textId="77777777">
        <w:trPr>
          <w:cantSplit/>
        </w:trPr>
        <w:tc>
          <w:tcPr>
            <w:tcW w:w="3200" w:type="dxa"/>
            <w:tcMar>
              <w:top w:w="60" w:type="dxa"/>
              <w:left w:w="100" w:type="dxa"/>
              <w:bottom w:w="60" w:type="dxa"/>
              <w:right w:w="100" w:type="dxa"/>
            </w:tcMar>
            <w:vAlign w:val="center"/>
          </w:tcPr>
          <w:p w14:paraId="54E12506" w14:textId="77777777" w:rsidR="00283FDF" w:rsidRDefault="00000000">
            <w:pPr>
              <w:spacing w:after="60"/>
            </w:pPr>
            <w:r>
              <w:rPr>
                <w:b/>
                <w:bCs/>
                <w:sz w:val="22"/>
                <w:szCs w:val="22"/>
              </w:rPr>
              <w:t>HTML file reflects intended production behaviour</w:t>
            </w:r>
          </w:p>
        </w:tc>
        <w:tc>
          <w:tcPr>
            <w:tcW w:w="1800" w:type="dxa"/>
            <w:tcMar>
              <w:top w:w="60" w:type="dxa"/>
              <w:left w:w="100" w:type="dxa"/>
              <w:bottom w:w="60" w:type="dxa"/>
              <w:right w:w="100" w:type="dxa"/>
            </w:tcMar>
            <w:vAlign w:val="center"/>
          </w:tcPr>
          <w:p w14:paraId="5C56275A" w14:textId="77777777" w:rsidR="00283FDF" w:rsidRDefault="00000000">
            <w:pPr>
              <w:spacing w:after="60"/>
            </w:pPr>
            <w:r>
              <w:rPr>
                <w:sz w:val="22"/>
                <w:szCs w:val="22"/>
              </w:rPr>
              <w:t>Assumption</w:t>
            </w:r>
          </w:p>
        </w:tc>
        <w:tc>
          <w:tcPr>
            <w:tcW w:w="4360" w:type="dxa"/>
            <w:tcMar>
              <w:top w:w="60" w:type="dxa"/>
              <w:left w:w="100" w:type="dxa"/>
              <w:bottom w:w="60" w:type="dxa"/>
              <w:right w:w="100" w:type="dxa"/>
            </w:tcMar>
            <w:vAlign w:val="center"/>
          </w:tcPr>
          <w:p w14:paraId="70308F2B" w14:textId="77777777" w:rsidR="00283FDF" w:rsidRDefault="00000000">
            <w:pPr>
              <w:spacing w:after="60"/>
            </w:pPr>
            <w:r>
              <w:rPr>
                <w:sz w:val="22"/>
                <w:szCs w:val="22"/>
              </w:rPr>
              <w:t>Confirm the correct file version is available and opens correctly at cycle start; no separate staging file exists.</w:t>
            </w:r>
          </w:p>
        </w:tc>
      </w:tr>
      <w:tr w:rsidR="00283FDF" w14:paraId="263BCDA1" w14:textId="77777777">
        <w:trPr>
          <w:cantSplit/>
        </w:trPr>
        <w:tc>
          <w:tcPr>
            <w:tcW w:w="3200" w:type="dxa"/>
            <w:tcMar>
              <w:top w:w="60" w:type="dxa"/>
              <w:left w:w="100" w:type="dxa"/>
              <w:bottom w:w="60" w:type="dxa"/>
              <w:right w:w="100" w:type="dxa"/>
            </w:tcMar>
            <w:vAlign w:val="center"/>
          </w:tcPr>
          <w:p w14:paraId="73D2AE8A" w14:textId="77777777" w:rsidR="00283FDF" w:rsidRDefault="00000000">
            <w:pPr>
              <w:spacing w:after="60"/>
            </w:pPr>
            <w:r>
              <w:rPr>
                <w:b/>
                <w:bCs/>
                <w:sz w:val="22"/>
                <w:szCs w:val="22"/>
              </w:rPr>
              <w:t>Single QA resource for this cycle</w:t>
            </w:r>
          </w:p>
        </w:tc>
        <w:tc>
          <w:tcPr>
            <w:tcW w:w="1800" w:type="dxa"/>
            <w:tcMar>
              <w:top w:w="60" w:type="dxa"/>
              <w:left w:w="100" w:type="dxa"/>
              <w:bottom w:w="60" w:type="dxa"/>
              <w:right w:w="100" w:type="dxa"/>
            </w:tcMar>
            <w:vAlign w:val="center"/>
          </w:tcPr>
          <w:p w14:paraId="747ED02D" w14:textId="77777777" w:rsidR="00283FDF" w:rsidRDefault="00000000">
            <w:pPr>
              <w:spacing w:after="60"/>
            </w:pPr>
            <w:r>
              <w:rPr>
                <w:sz w:val="22"/>
                <w:szCs w:val="22"/>
              </w:rPr>
              <w:t>Constraint</w:t>
            </w:r>
          </w:p>
        </w:tc>
        <w:tc>
          <w:tcPr>
            <w:tcW w:w="4360" w:type="dxa"/>
            <w:tcMar>
              <w:top w:w="60" w:type="dxa"/>
              <w:left w:w="100" w:type="dxa"/>
              <w:bottom w:w="60" w:type="dxa"/>
              <w:right w:w="100" w:type="dxa"/>
            </w:tcMar>
            <w:vAlign w:val="center"/>
          </w:tcPr>
          <w:p w14:paraId="40054BDA" w14:textId="77777777" w:rsidR="00283FDF" w:rsidRDefault="00000000">
            <w:pPr>
              <w:spacing w:after="60"/>
            </w:pPr>
            <w:r>
              <w:rPr>
                <w:sz w:val="22"/>
                <w:szCs w:val="22"/>
              </w:rPr>
              <w:t>Task sequencing in Section 2 is built around single-resource execution.</w:t>
            </w:r>
          </w:p>
        </w:tc>
      </w:tr>
      <w:tr w:rsidR="00283FDF" w14:paraId="110AA848" w14:textId="77777777">
        <w:trPr>
          <w:cantSplit/>
        </w:trPr>
        <w:tc>
          <w:tcPr>
            <w:tcW w:w="3200" w:type="dxa"/>
            <w:tcMar>
              <w:top w:w="60" w:type="dxa"/>
              <w:left w:w="100" w:type="dxa"/>
              <w:bottom w:w="60" w:type="dxa"/>
              <w:right w:w="100" w:type="dxa"/>
            </w:tcMar>
            <w:vAlign w:val="center"/>
          </w:tcPr>
          <w:p w14:paraId="5F4C4E63" w14:textId="77777777" w:rsidR="00283FDF" w:rsidRDefault="00000000">
            <w:pPr>
              <w:spacing w:after="60"/>
            </w:pPr>
            <w:r>
              <w:rPr>
                <w:b/>
                <w:bCs/>
                <w:sz w:val="22"/>
                <w:szCs w:val="22"/>
              </w:rPr>
              <w:t>Black-box only, no source code or database access</w:t>
            </w:r>
          </w:p>
        </w:tc>
        <w:tc>
          <w:tcPr>
            <w:tcW w:w="1800" w:type="dxa"/>
            <w:tcMar>
              <w:top w:w="60" w:type="dxa"/>
              <w:left w:w="100" w:type="dxa"/>
              <w:bottom w:w="60" w:type="dxa"/>
              <w:right w:w="100" w:type="dxa"/>
            </w:tcMar>
            <w:vAlign w:val="center"/>
          </w:tcPr>
          <w:p w14:paraId="0D680EF3" w14:textId="77777777" w:rsidR="00283FDF" w:rsidRDefault="00000000">
            <w:pPr>
              <w:spacing w:after="60"/>
            </w:pPr>
            <w:r>
              <w:rPr>
                <w:sz w:val="22"/>
                <w:szCs w:val="22"/>
              </w:rPr>
              <w:t>Constraint</w:t>
            </w:r>
          </w:p>
        </w:tc>
        <w:tc>
          <w:tcPr>
            <w:tcW w:w="4360" w:type="dxa"/>
            <w:tcMar>
              <w:top w:w="60" w:type="dxa"/>
              <w:left w:w="100" w:type="dxa"/>
              <w:bottom w:w="60" w:type="dxa"/>
              <w:right w:w="100" w:type="dxa"/>
            </w:tcMar>
            <w:vAlign w:val="center"/>
          </w:tcPr>
          <w:p w14:paraId="6C1231BA" w14:textId="77777777" w:rsidR="00283FDF" w:rsidRDefault="00000000">
            <w:pPr>
              <w:spacing w:after="60"/>
            </w:pPr>
            <w:r>
              <w:rPr>
                <w:sz w:val="22"/>
                <w:szCs w:val="22"/>
              </w:rPr>
              <w:t>All verification is performed through the application UI.</w:t>
            </w:r>
          </w:p>
        </w:tc>
      </w:tr>
    </w:tbl>
    <w:p w14:paraId="16C396A8" w14:textId="38C593A3" w:rsidR="009355A2" w:rsidRPr="009355A2" w:rsidRDefault="009355A2" w:rsidP="009355A2">
      <w:pPr>
        <w:pStyle w:val="Caption"/>
        <w:jc w:val="center"/>
        <w:rPr>
          <w:i w:val="0"/>
          <w:iCs w:val="0"/>
          <w:sz w:val="24"/>
          <w:szCs w:val="24"/>
        </w:rPr>
      </w:pPr>
      <w:bookmarkStart w:id="5" w:name="_Toc238470060"/>
      <w:r>
        <w:rPr>
          <w:i w:val="0"/>
          <w:iCs w:val="0"/>
          <w:sz w:val="24"/>
          <w:szCs w:val="24"/>
        </w:rPr>
        <w:t xml:space="preserve">Table </w:t>
      </w:r>
      <w:r>
        <w:rPr>
          <w:i w:val="0"/>
          <w:iCs w:val="0"/>
          <w:sz w:val="24"/>
          <w:szCs w:val="24"/>
        </w:rPr>
        <w:fldChar w:fldCharType="begin"/>
      </w:r>
      <w:r>
        <w:rPr>
          <w:i w:val="0"/>
          <w:iCs w:val="0"/>
          <w:sz w:val="24"/>
          <w:szCs w:val="24"/>
        </w:rPr>
        <w:instrText xml:space="preserve"> SEQ Table \* ARABIC </w:instrText>
      </w:r>
      <w:r>
        <w:rPr>
          <w:i w:val="0"/>
          <w:iCs w:val="0"/>
          <w:sz w:val="24"/>
          <w:szCs w:val="24"/>
        </w:rPr>
        <w:fldChar w:fldCharType="separate"/>
      </w:r>
      <w:r>
        <w:rPr>
          <w:i w:val="0"/>
          <w:iCs w:val="0"/>
          <w:noProof/>
          <w:sz w:val="24"/>
          <w:szCs w:val="24"/>
        </w:rPr>
        <w:t>1</w:t>
      </w:r>
      <w:r>
        <w:rPr>
          <w:i w:val="0"/>
          <w:iCs w:val="0"/>
          <w:sz w:val="24"/>
          <w:szCs w:val="24"/>
        </w:rPr>
        <w:fldChar w:fldCharType="end"/>
      </w:r>
      <w:r>
        <w:rPr>
          <w:i w:val="0"/>
          <w:iCs w:val="0"/>
          <w:sz w:val="24"/>
          <w:szCs w:val="24"/>
        </w:rPr>
        <w:t>.Assumptions, constraints and dependencies</w:t>
      </w:r>
      <w:bookmarkEnd w:id="5"/>
    </w:p>
    <w:p w14:paraId="060070C5" w14:textId="2028F6B1" w:rsidR="00283FDF" w:rsidRDefault="00000000" w:rsidP="00A4142F">
      <w:pPr>
        <w:pStyle w:val="Heading2"/>
      </w:pPr>
      <w:bookmarkStart w:id="6" w:name="_Toc238470035"/>
      <w:r>
        <w:t>1.5 Definitions and Acronyms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83FDF" w14:paraId="3E5C794B" w14:textId="77777777">
        <w:trPr>
          <w:cantSplit/>
          <w:tblHeader/>
        </w:trPr>
        <w:tc>
          <w:tcPr>
            <w:tcW w:w="1600" w:type="dxa"/>
            <w:shd w:val="clear" w:color="auto" w:fill="EEEDFE"/>
            <w:tcMar>
              <w:top w:w="80" w:type="dxa"/>
              <w:left w:w="100" w:type="dxa"/>
              <w:bottom w:w="80" w:type="dxa"/>
              <w:right w:w="100" w:type="dxa"/>
            </w:tcMar>
            <w:vAlign w:val="center"/>
          </w:tcPr>
          <w:p w14:paraId="59F2E931" w14:textId="77777777" w:rsidR="00283FDF" w:rsidRDefault="00000000">
            <w:r>
              <w:rPr>
                <w:b/>
                <w:bCs/>
                <w:sz w:val="22"/>
                <w:szCs w:val="22"/>
              </w:rPr>
              <w:t>Term</w:t>
            </w:r>
          </w:p>
        </w:tc>
        <w:tc>
          <w:tcPr>
            <w:tcW w:w="7760" w:type="dxa"/>
            <w:shd w:val="clear" w:color="auto" w:fill="EEEDFE"/>
            <w:tcMar>
              <w:top w:w="80" w:type="dxa"/>
              <w:left w:w="100" w:type="dxa"/>
              <w:bottom w:w="80" w:type="dxa"/>
              <w:right w:w="100" w:type="dxa"/>
            </w:tcMar>
            <w:vAlign w:val="center"/>
          </w:tcPr>
          <w:p w14:paraId="56E8DC69" w14:textId="77777777" w:rsidR="00283FDF" w:rsidRDefault="00000000">
            <w:r>
              <w:rPr>
                <w:b/>
                <w:bCs/>
                <w:sz w:val="22"/>
                <w:szCs w:val="22"/>
              </w:rPr>
              <w:t>Definition</w:t>
            </w:r>
          </w:p>
        </w:tc>
      </w:tr>
      <w:tr w:rsidR="00283FDF" w14:paraId="47A84E13" w14:textId="77777777">
        <w:trPr>
          <w:cantSplit/>
        </w:trPr>
        <w:tc>
          <w:tcPr>
            <w:tcW w:w="1600" w:type="dxa"/>
            <w:tcMar>
              <w:top w:w="60" w:type="dxa"/>
              <w:left w:w="100" w:type="dxa"/>
              <w:bottom w:w="60" w:type="dxa"/>
              <w:right w:w="100" w:type="dxa"/>
            </w:tcMar>
            <w:vAlign w:val="center"/>
          </w:tcPr>
          <w:p w14:paraId="7CA60138" w14:textId="77777777" w:rsidR="00283FDF" w:rsidRDefault="00000000">
            <w:pPr>
              <w:spacing w:after="60"/>
            </w:pPr>
            <w:r>
              <w:rPr>
                <w:b/>
                <w:bCs/>
                <w:sz w:val="22"/>
                <w:szCs w:val="22"/>
              </w:rPr>
              <w:t>FSD</w:t>
            </w:r>
          </w:p>
        </w:tc>
        <w:tc>
          <w:tcPr>
            <w:tcW w:w="7760" w:type="dxa"/>
            <w:tcMar>
              <w:top w:w="60" w:type="dxa"/>
              <w:left w:w="100" w:type="dxa"/>
              <w:bottom w:w="60" w:type="dxa"/>
              <w:right w:w="100" w:type="dxa"/>
            </w:tcMar>
            <w:vAlign w:val="center"/>
          </w:tcPr>
          <w:p w14:paraId="0789AC6C" w14:textId="77777777" w:rsidR="00283FDF" w:rsidRDefault="00000000">
            <w:pPr>
              <w:spacing w:after="60"/>
            </w:pPr>
            <w:r>
              <w:rPr>
                <w:sz w:val="22"/>
                <w:szCs w:val="22"/>
              </w:rPr>
              <w:t>Functional Specification Document</w:t>
            </w:r>
          </w:p>
        </w:tc>
      </w:tr>
      <w:tr w:rsidR="00283FDF" w14:paraId="0249B825" w14:textId="77777777">
        <w:trPr>
          <w:cantSplit/>
        </w:trPr>
        <w:tc>
          <w:tcPr>
            <w:tcW w:w="1600" w:type="dxa"/>
            <w:tcMar>
              <w:top w:w="60" w:type="dxa"/>
              <w:left w:w="100" w:type="dxa"/>
              <w:bottom w:w="60" w:type="dxa"/>
              <w:right w:w="100" w:type="dxa"/>
            </w:tcMar>
            <w:vAlign w:val="center"/>
          </w:tcPr>
          <w:p w14:paraId="1EC81A80" w14:textId="77777777" w:rsidR="00283FDF" w:rsidRDefault="00000000">
            <w:pPr>
              <w:spacing w:after="60"/>
            </w:pPr>
            <w:r>
              <w:rPr>
                <w:b/>
                <w:bCs/>
                <w:sz w:val="22"/>
                <w:szCs w:val="22"/>
              </w:rPr>
              <w:t>EP</w:t>
            </w:r>
          </w:p>
        </w:tc>
        <w:tc>
          <w:tcPr>
            <w:tcW w:w="7760" w:type="dxa"/>
            <w:tcMar>
              <w:top w:w="60" w:type="dxa"/>
              <w:left w:w="100" w:type="dxa"/>
              <w:bottom w:w="60" w:type="dxa"/>
              <w:right w:w="100" w:type="dxa"/>
            </w:tcMar>
            <w:vAlign w:val="center"/>
          </w:tcPr>
          <w:p w14:paraId="7DAD740B" w14:textId="77777777" w:rsidR="00283FDF" w:rsidRDefault="00000000">
            <w:pPr>
              <w:spacing w:after="60"/>
            </w:pPr>
            <w:r>
              <w:rPr>
                <w:sz w:val="22"/>
                <w:szCs w:val="22"/>
              </w:rPr>
              <w:t>Equivalence Partitioning</w:t>
            </w:r>
          </w:p>
        </w:tc>
      </w:tr>
      <w:tr w:rsidR="00283FDF" w14:paraId="55547083" w14:textId="77777777">
        <w:trPr>
          <w:cantSplit/>
        </w:trPr>
        <w:tc>
          <w:tcPr>
            <w:tcW w:w="1600" w:type="dxa"/>
            <w:tcMar>
              <w:top w:w="60" w:type="dxa"/>
              <w:left w:w="100" w:type="dxa"/>
              <w:bottom w:w="60" w:type="dxa"/>
              <w:right w:w="100" w:type="dxa"/>
            </w:tcMar>
            <w:vAlign w:val="center"/>
          </w:tcPr>
          <w:p w14:paraId="612A1784" w14:textId="77777777" w:rsidR="00283FDF" w:rsidRDefault="00000000">
            <w:pPr>
              <w:spacing w:after="60"/>
            </w:pPr>
            <w:r>
              <w:rPr>
                <w:b/>
                <w:bCs/>
                <w:sz w:val="22"/>
                <w:szCs w:val="22"/>
              </w:rPr>
              <w:t>BVA</w:t>
            </w:r>
          </w:p>
        </w:tc>
        <w:tc>
          <w:tcPr>
            <w:tcW w:w="7760" w:type="dxa"/>
            <w:tcMar>
              <w:top w:w="60" w:type="dxa"/>
              <w:left w:w="100" w:type="dxa"/>
              <w:bottom w:w="60" w:type="dxa"/>
              <w:right w:w="100" w:type="dxa"/>
            </w:tcMar>
            <w:vAlign w:val="center"/>
          </w:tcPr>
          <w:p w14:paraId="26D50603" w14:textId="77777777" w:rsidR="00283FDF" w:rsidRDefault="00000000">
            <w:pPr>
              <w:spacing w:after="60"/>
            </w:pPr>
            <w:r>
              <w:rPr>
                <w:sz w:val="22"/>
                <w:szCs w:val="22"/>
              </w:rPr>
              <w:t>Boundary Value Analysis</w:t>
            </w:r>
          </w:p>
        </w:tc>
      </w:tr>
      <w:tr w:rsidR="00283FDF" w14:paraId="30980611" w14:textId="77777777">
        <w:trPr>
          <w:cantSplit/>
        </w:trPr>
        <w:tc>
          <w:tcPr>
            <w:tcW w:w="1600" w:type="dxa"/>
            <w:tcMar>
              <w:top w:w="60" w:type="dxa"/>
              <w:left w:w="100" w:type="dxa"/>
              <w:bottom w:w="60" w:type="dxa"/>
              <w:right w:w="100" w:type="dxa"/>
            </w:tcMar>
            <w:vAlign w:val="center"/>
          </w:tcPr>
          <w:p w14:paraId="236D401C" w14:textId="77777777" w:rsidR="00283FDF" w:rsidRDefault="00000000">
            <w:pPr>
              <w:spacing w:after="60"/>
            </w:pPr>
            <w:r>
              <w:rPr>
                <w:b/>
                <w:bCs/>
                <w:sz w:val="22"/>
                <w:szCs w:val="22"/>
              </w:rPr>
              <w:t>NRIC</w:t>
            </w:r>
          </w:p>
        </w:tc>
        <w:tc>
          <w:tcPr>
            <w:tcW w:w="7760" w:type="dxa"/>
            <w:tcMar>
              <w:top w:w="60" w:type="dxa"/>
              <w:left w:w="100" w:type="dxa"/>
              <w:bottom w:w="60" w:type="dxa"/>
              <w:right w:w="100" w:type="dxa"/>
            </w:tcMar>
            <w:vAlign w:val="center"/>
          </w:tcPr>
          <w:p w14:paraId="314148F1" w14:textId="77777777" w:rsidR="00283FDF" w:rsidRDefault="00000000">
            <w:pPr>
              <w:spacing w:after="60"/>
            </w:pPr>
            <w:r>
              <w:rPr>
                <w:sz w:val="22"/>
                <w:szCs w:val="22"/>
              </w:rPr>
              <w:t>National Registration Identity Card</w:t>
            </w:r>
          </w:p>
        </w:tc>
      </w:tr>
      <w:tr w:rsidR="00283FDF" w14:paraId="56561404" w14:textId="77777777">
        <w:trPr>
          <w:cantSplit/>
        </w:trPr>
        <w:tc>
          <w:tcPr>
            <w:tcW w:w="1600" w:type="dxa"/>
            <w:tcMar>
              <w:top w:w="60" w:type="dxa"/>
              <w:left w:w="100" w:type="dxa"/>
              <w:bottom w:w="60" w:type="dxa"/>
              <w:right w:w="100" w:type="dxa"/>
            </w:tcMar>
            <w:vAlign w:val="center"/>
          </w:tcPr>
          <w:p w14:paraId="532D7CB6" w14:textId="77777777" w:rsidR="00283FDF" w:rsidRDefault="00000000">
            <w:pPr>
              <w:spacing w:after="60"/>
            </w:pPr>
            <w:r>
              <w:rPr>
                <w:b/>
                <w:bCs/>
                <w:sz w:val="22"/>
                <w:szCs w:val="22"/>
              </w:rPr>
              <w:t>FIN</w:t>
            </w:r>
          </w:p>
        </w:tc>
        <w:tc>
          <w:tcPr>
            <w:tcW w:w="7760" w:type="dxa"/>
            <w:tcMar>
              <w:top w:w="60" w:type="dxa"/>
              <w:left w:w="100" w:type="dxa"/>
              <w:bottom w:w="60" w:type="dxa"/>
              <w:right w:w="100" w:type="dxa"/>
            </w:tcMar>
            <w:vAlign w:val="center"/>
          </w:tcPr>
          <w:p w14:paraId="13163759" w14:textId="77777777" w:rsidR="00283FDF" w:rsidRDefault="00000000">
            <w:pPr>
              <w:spacing w:after="60"/>
            </w:pPr>
            <w:r>
              <w:rPr>
                <w:sz w:val="22"/>
                <w:szCs w:val="22"/>
              </w:rPr>
              <w:t>Foreign Identification Number</w:t>
            </w:r>
          </w:p>
        </w:tc>
      </w:tr>
      <w:tr w:rsidR="00283FDF" w14:paraId="01BDA4CF" w14:textId="77777777">
        <w:trPr>
          <w:cantSplit/>
        </w:trPr>
        <w:tc>
          <w:tcPr>
            <w:tcW w:w="1600" w:type="dxa"/>
            <w:tcMar>
              <w:top w:w="60" w:type="dxa"/>
              <w:left w:w="100" w:type="dxa"/>
              <w:bottom w:w="60" w:type="dxa"/>
              <w:right w:w="100" w:type="dxa"/>
            </w:tcMar>
            <w:vAlign w:val="center"/>
          </w:tcPr>
          <w:p w14:paraId="3F4AD09E" w14:textId="77777777" w:rsidR="00283FDF" w:rsidRDefault="00000000">
            <w:pPr>
              <w:spacing w:after="60"/>
            </w:pPr>
            <w:r>
              <w:rPr>
                <w:b/>
                <w:bCs/>
                <w:sz w:val="22"/>
                <w:szCs w:val="22"/>
              </w:rPr>
              <w:t>TC</w:t>
            </w:r>
          </w:p>
        </w:tc>
        <w:tc>
          <w:tcPr>
            <w:tcW w:w="7760" w:type="dxa"/>
            <w:tcMar>
              <w:top w:w="60" w:type="dxa"/>
              <w:left w:w="100" w:type="dxa"/>
              <w:bottom w:w="60" w:type="dxa"/>
              <w:right w:w="100" w:type="dxa"/>
            </w:tcMar>
            <w:vAlign w:val="center"/>
          </w:tcPr>
          <w:p w14:paraId="34321E35" w14:textId="77777777" w:rsidR="00283FDF" w:rsidRDefault="00000000">
            <w:pPr>
              <w:spacing w:after="60"/>
            </w:pPr>
            <w:r>
              <w:rPr>
                <w:sz w:val="22"/>
                <w:szCs w:val="22"/>
              </w:rPr>
              <w:t>Test Case</w:t>
            </w:r>
          </w:p>
        </w:tc>
      </w:tr>
      <w:tr w:rsidR="00283FDF" w14:paraId="0B2126D2" w14:textId="77777777">
        <w:trPr>
          <w:cantSplit/>
        </w:trPr>
        <w:tc>
          <w:tcPr>
            <w:tcW w:w="1600" w:type="dxa"/>
            <w:tcMar>
              <w:top w:w="60" w:type="dxa"/>
              <w:left w:w="100" w:type="dxa"/>
              <w:bottom w:w="60" w:type="dxa"/>
              <w:right w:w="100" w:type="dxa"/>
            </w:tcMar>
            <w:vAlign w:val="center"/>
          </w:tcPr>
          <w:p w14:paraId="63684C99" w14:textId="77777777" w:rsidR="00283FDF" w:rsidRDefault="00000000">
            <w:pPr>
              <w:spacing w:after="60"/>
            </w:pPr>
            <w:r>
              <w:rPr>
                <w:b/>
                <w:bCs/>
                <w:sz w:val="22"/>
                <w:szCs w:val="22"/>
              </w:rPr>
              <w:t>TS</w:t>
            </w:r>
          </w:p>
        </w:tc>
        <w:tc>
          <w:tcPr>
            <w:tcW w:w="7760" w:type="dxa"/>
            <w:tcMar>
              <w:top w:w="60" w:type="dxa"/>
              <w:left w:w="100" w:type="dxa"/>
              <w:bottom w:w="60" w:type="dxa"/>
              <w:right w:w="100" w:type="dxa"/>
            </w:tcMar>
            <w:vAlign w:val="center"/>
          </w:tcPr>
          <w:p w14:paraId="334F7AA7" w14:textId="77777777" w:rsidR="00283FDF" w:rsidRDefault="00000000">
            <w:pPr>
              <w:spacing w:after="60"/>
            </w:pPr>
            <w:r>
              <w:rPr>
                <w:sz w:val="22"/>
                <w:szCs w:val="22"/>
              </w:rPr>
              <w:t>Test Suite</w:t>
            </w:r>
          </w:p>
        </w:tc>
      </w:tr>
      <w:tr w:rsidR="00283FDF" w14:paraId="33EDE882" w14:textId="77777777">
        <w:trPr>
          <w:cantSplit/>
        </w:trPr>
        <w:tc>
          <w:tcPr>
            <w:tcW w:w="1600" w:type="dxa"/>
            <w:tcMar>
              <w:top w:w="60" w:type="dxa"/>
              <w:left w:w="100" w:type="dxa"/>
              <w:bottom w:w="60" w:type="dxa"/>
              <w:right w:w="100" w:type="dxa"/>
            </w:tcMar>
            <w:vAlign w:val="center"/>
          </w:tcPr>
          <w:p w14:paraId="11DB0B14" w14:textId="77777777" w:rsidR="00283FDF" w:rsidRDefault="00000000">
            <w:pPr>
              <w:spacing w:after="60"/>
            </w:pPr>
            <w:r>
              <w:rPr>
                <w:b/>
                <w:bCs/>
                <w:sz w:val="22"/>
                <w:szCs w:val="22"/>
              </w:rPr>
              <w:t>ICA</w:t>
            </w:r>
          </w:p>
        </w:tc>
        <w:tc>
          <w:tcPr>
            <w:tcW w:w="7760" w:type="dxa"/>
            <w:tcMar>
              <w:top w:w="60" w:type="dxa"/>
              <w:left w:w="100" w:type="dxa"/>
              <w:bottom w:w="60" w:type="dxa"/>
              <w:right w:w="100" w:type="dxa"/>
            </w:tcMar>
            <w:vAlign w:val="center"/>
          </w:tcPr>
          <w:p w14:paraId="1B44A801" w14:textId="77777777" w:rsidR="00283FDF" w:rsidRDefault="00000000">
            <w:pPr>
              <w:spacing w:after="60"/>
            </w:pPr>
            <w:r>
              <w:rPr>
                <w:sz w:val="22"/>
                <w:szCs w:val="22"/>
              </w:rPr>
              <w:t>Immigration &amp; Checkpoints Authority (Singapore)</w:t>
            </w:r>
          </w:p>
        </w:tc>
      </w:tr>
      <w:tr w:rsidR="00283FDF" w14:paraId="0FFF7ED9" w14:textId="77777777">
        <w:trPr>
          <w:cantSplit/>
        </w:trPr>
        <w:tc>
          <w:tcPr>
            <w:tcW w:w="1600" w:type="dxa"/>
            <w:tcMar>
              <w:top w:w="60" w:type="dxa"/>
              <w:left w:w="100" w:type="dxa"/>
              <w:bottom w:w="60" w:type="dxa"/>
              <w:right w:w="100" w:type="dxa"/>
            </w:tcMar>
            <w:vAlign w:val="center"/>
          </w:tcPr>
          <w:p w14:paraId="48FD9B44" w14:textId="77777777" w:rsidR="00283FDF" w:rsidRDefault="00000000">
            <w:pPr>
              <w:spacing w:after="60"/>
            </w:pPr>
            <w:r>
              <w:rPr>
                <w:b/>
                <w:bCs/>
                <w:sz w:val="22"/>
                <w:szCs w:val="22"/>
              </w:rPr>
              <w:t>MOM</w:t>
            </w:r>
          </w:p>
        </w:tc>
        <w:tc>
          <w:tcPr>
            <w:tcW w:w="7760" w:type="dxa"/>
            <w:tcMar>
              <w:top w:w="60" w:type="dxa"/>
              <w:left w:w="100" w:type="dxa"/>
              <w:bottom w:w="60" w:type="dxa"/>
              <w:right w:w="100" w:type="dxa"/>
            </w:tcMar>
            <w:vAlign w:val="center"/>
          </w:tcPr>
          <w:p w14:paraId="443A69F4" w14:textId="77777777" w:rsidR="00283FDF" w:rsidRDefault="00000000">
            <w:pPr>
              <w:spacing w:after="60"/>
            </w:pPr>
            <w:r>
              <w:rPr>
                <w:sz w:val="22"/>
                <w:szCs w:val="22"/>
              </w:rPr>
              <w:t>Ministry of Manpower (Singapore)</w:t>
            </w:r>
          </w:p>
        </w:tc>
      </w:tr>
      <w:tr w:rsidR="00283FDF" w14:paraId="787693FC" w14:textId="77777777">
        <w:trPr>
          <w:cantSplit/>
        </w:trPr>
        <w:tc>
          <w:tcPr>
            <w:tcW w:w="1600" w:type="dxa"/>
            <w:tcMar>
              <w:top w:w="60" w:type="dxa"/>
              <w:left w:w="100" w:type="dxa"/>
              <w:bottom w:w="60" w:type="dxa"/>
              <w:right w:w="100" w:type="dxa"/>
            </w:tcMar>
            <w:vAlign w:val="center"/>
          </w:tcPr>
          <w:p w14:paraId="57B21011" w14:textId="77777777" w:rsidR="00283FDF" w:rsidRDefault="00000000">
            <w:pPr>
              <w:spacing w:after="60"/>
            </w:pPr>
            <w:r>
              <w:rPr>
                <w:b/>
                <w:bCs/>
                <w:sz w:val="22"/>
                <w:szCs w:val="22"/>
              </w:rPr>
              <w:t>UAT</w:t>
            </w:r>
          </w:p>
        </w:tc>
        <w:tc>
          <w:tcPr>
            <w:tcW w:w="7760" w:type="dxa"/>
            <w:tcMar>
              <w:top w:w="60" w:type="dxa"/>
              <w:left w:w="100" w:type="dxa"/>
              <w:bottom w:w="60" w:type="dxa"/>
              <w:right w:w="100" w:type="dxa"/>
            </w:tcMar>
            <w:vAlign w:val="center"/>
          </w:tcPr>
          <w:p w14:paraId="651F2FB8" w14:textId="77777777" w:rsidR="00283FDF" w:rsidRDefault="00000000">
            <w:pPr>
              <w:spacing w:after="60"/>
            </w:pPr>
            <w:r>
              <w:rPr>
                <w:sz w:val="22"/>
                <w:szCs w:val="22"/>
              </w:rPr>
              <w:t>User Acceptance Testing</w:t>
            </w:r>
          </w:p>
        </w:tc>
      </w:tr>
      <w:tr w:rsidR="00283FDF" w14:paraId="334738EA" w14:textId="77777777">
        <w:trPr>
          <w:cantSplit/>
        </w:trPr>
        <w:tc>
          <w:tcPr>
            <w:tcW w:w="1600" w:type="dxa"/>
            <w:tcMar>
              <w:top w:w="60" w:type="dxa"/>
              <w:left w:w="100" w:type="dxa"/>
              <w:bottom w:w="60" w:type="dxa"/>
              <w:right w:w="100" w:type="dxa"/>
            </w:tcMar>
            <w:vAlign w:val="center"/>
          </w:tcPr>
          <w:p w14:paraId="78182B32" w14:textId="77777777" w:rsidR="00283FDF" w:rsidRDefault="00000000">
            <w:pPr>
              <w:spacing w:after="60"/>
            </w:pPr>
            <w:r>
              <w:rPr>
                <w:b/>
                <w:bCs/>
                <w:sz w:val="22"/>
                <w:szCs w:val="22"/>
              </w:rPr>
              <w:t>QA</w:t>
            </w:r>
          </w:p>
        </w:tc>
        <w:tc>
          <w:tcPr>
            <w:tcW w:w="7760" w:type="dxa"/>
            <w:tcMar>
              <w:top w:w="60" w:type="dxa"/>
              <w:left w:w="100" w:type="dxa"/>
              <w:bottom w:w="60" w:type="dxa"/>
              <w:right w:w="100" w:type="dxa"/>
            </w:tcMar>
            <w:vAlign w:val="center"/>
          </w:tcPr>
          <w:p w14:paraId="523E18B8" w14:textId="77777777" w:rsidR="00283FDF" w:rsidRDefault="00000000">
            <w:pPr>
              <w:spacing w:after="60"/>
            </w:pPr>
            <w:r>
              <w:rPr>
                <w:sz w:val="22"/>
                <w:szCs w:val="22"/>
              </w:rPr>
              <w:t>Quality Assurance</w:t>
            </w:r>
          </w:p>
        </w:tc>
      </w:tr>
    </w:tbl>
    <w:p w14:paraId="57B7E4A3" w14:textId="0AA06475" w:rsidR="00A4142F" w:rsidRPr="00A4142F" w:rsidRDefault="00A4142F" w:rsidP="00A4142F">
      <w:pPr>
        <w:pStyle w:val="Caption"/>
        <w:jc w:val="center"/>
        <w:rPr>
          <w:i w:val="0"/>
          <w:iCs w:val="0"/>
          <w:sz w:val="24"/>
          <w:szCs w:val="24"/>
        </w:rPr>
      </w:pPr>
      <w:bookmarkStart w:id="7" w:name="_Toc238470061"/>
      <w:r>
        <w:rPr>
          <w:i w:val="0"/>
          <w:iCs w:val="0"/>
          <w:sz w:val="24"/>
          <w:szCs w:val="24"/>
        </w:rPr>
        <w:t xml:space="preserve">Table </w:t>
      </w:r>
      <w:r>
        <w:rPr>
          <w:i w:val="0"/>
          <w:iCs w:val="0"/>
          <w:sz w:val="24"/>
          <w:szCs w:val="24"/>
        </w:rPr>
        <w:fldChar w:fldCharType="begin"/>
      </w:r>
      <w:r>
        <w:rPr>
          <w:i w:val="0"/>
          <w:iCs w:val="0"/>
          <w:sz w:val="24"/>
          <w:szCs w:val="24"/>
        </w:rPr>
        <w:instrText xml:space="preserve"> SEQ Table \* ARABIC </w:instrText>
      </w:r>
      <w:r>
        <w:rPr>
          <w:i w:val="0"/>
          <w:iCs w:val="0"/>
          <w:sz w:val="24"/>
          <w:szCs w:val="24"/>
        </w:rPr>
        <w:fldChar w:fldCharType="separate"/>
      </w:r>
      <w:r>
        <w:rPr>
          <w:i w:val="0"/>
          <w:iCs w:val="0"/>
          <w:noProof/>
          <w:sz w:val="24"/>
          <w:szCs w:val="24"/>
        </w:rPr>
        <w:t>2</w:t>
      </w:r>
      <w:r>
        <w:rPr>
          <w:i w:val="0"/>
          <w:iCs w:val="0"/>
          <w:sz w:val="24"/>
          <w:szCs w:val="24"/>
        </w:rPr>
        <w:fldChar w:fldCharType="end"/>
      </w:r>
      <w:r>
        <w:rPr>
          <w:i w:val="0"/>
          <w:iCs w:val="0"/>
          <w:sz w:val="24"/>
          <w:szCs w:val="24"/>
        </w:rPr>
        <w:t>. Definitions and acronyms</w:t>
      </w:r>
      <w:bookmarkEnd w:id="7"/>
    </w:p>
    <w:p w14:paraId="4E5F3C54" w14:textId="5E8CB991" w:rsidR="00283FDF" w:rsidRDefault="00000000">
      <w:pPr>
        <w:pStyle w:val="Heading2"/>
      </w:pPr>
      <w:bookmarkStart w:id="8" w:name="_Toc238470036"/>
      <w:r>
        <w:t>1.6 References</w:t>
      </w:r>
      <w:bookmarkEnd w:id="8"/>
    </w:p>
    <w:p w14:paraId="369A3BC2" w14:textId="77777777" w:rsidR="00283FDF" w:rsidRDefault="00000000">
      <w:pPr>
        <w:spacing w:after="120" w:line="276" w:lineRule="auto"/>
        <w:jc w:val="both"/>
      </w:pPr>
      <w:r>
        <w:rPr>
          <w:b/>
          <w:bCs/>
        </w:rPr>
        <w:t xml:space="preserve">[1] </w:t>
      </w:r>
      <w:r>
        <w:t>Understand Scope report (Step 1), Curricula: Trainer Account Creation QA workflow.</w:t>
      </w:r>
    </w:p>
    <w:p w14:paraId="55F341C4" w14:textId="77777777" w:rsidR="00283FDF" w:rsidRDefault="00000000">
      <w:pPr>
        <w:spacing w:after="120" w:line="276" w:lineRule="auto"/>
        <w:jc w:val="both"/>
      </w:pPr>
      <w:r>
        <w:rPr>
          <w:b/>
          <w:bCs/>
        </w:rPr>
        <w:t xml:space="preserve">[2] </w:t>
      </w:r>
      <w:r>
        <w:t>Requirement Analysis Findings report (Step 2), Curricula: Trainer Account Creation QA workflow.</w:t>
      </w:r>
    </w:p>
    <w:p w14:paraId="702ED032" w14:textId="77777777" w:rsidR="00283FDF" w:rsidRDefault="00000000">
      <w:pPr>
        <w:spacing w:after="200" w:line="276" w:lineRule="auto"/>
        <w:jc w:val="both"/>
      </w:pPr>
      <w:r>
        <w:rPr>
          <w:b/>
          <w:bCs/>
        </w:rPr>
        <w:t xml:space="preserve">[3] </w:t>
      </w:r>
      <w:r>
        <w:t>Curricula, Trainer Account Creation, Functional Specification Document, version 1.0.</w:t>
      </w:r>
    </w:p>
    <w:p w14:paraId="4E61770A" w14:textId="19AE5F52" w:rsidR="00283FDF" w:rsidRDefault="00000000" w:rsidP="00A4142F">
      <w:pPr>
        <w:pStyle w:val="Heading1"/>
      </w:pPr>
      <w:r>
        <w:br w:type="page"/>
      </w:r>
      <w:bookmarkStart w:id="9" w:name="_Toc238470037"/>
      <w:r>
        <w:lastRenderedPageBreak/>
        <w:t>2. Test Strategy</w:t>
      </w:r>
      <w:bookmarkEnd w:id="9"/>
    </w:p>
    <w:p w14:paraId="0C209201" w14:textId="77777777" w:rsidR="00283FDF" w:rsidRDefault="00000000">
      <w:pPr>
        <w:pStyle w:val="Heading2"/>
      </w:pPr>
      <w:bookmarkStart w:id="10" w:name="_Toc238470038"/>
      <w:r>
        <w:t>2.1 Test Approach</w:t>
      </w:r>
      <w:bookmarkEnd w:id="10"/>
    </w:p>
    <w:p w14:paraId="588DDBE5" w14:textId="77777777" w:rsidR="00283FDF" w:rsidRDefault="00000000">
      <w:pPr>
        <w:spacing w:after="200" w:line="276" w:lineRule="auto"/>
        <w:jc w:val="both"/>
      </w:pPr>
      <w:r>
        <w:t>This cycle follows a fixed gate sequence, each stage must pass before the next begins: Smoke Test, then Functional Execution for High-priority findings, then Functional Execution for Medium/Low-priority findings, then Defect Resolution and Regression, then Exit sign-off.</w:t>
      </w:r>
    </w:p>
    <w:p w14:paraId="5539CE7C" w14:textId="77777777" w:rsidR="00283FDF" w:rsidRDefault="00000000">
      <w:pPr>
        <w:spacing w:before="200" w:after="100"/>
      </w:pPr>
      <w:r>
        <w:rPr>
          <w:b/>
          <w:bCs/>
        </w:rPr>
        <w:t>2.1.1 Unit Test</w:t>
      </w:r>
    </w:p>
    <w:p w14:paraId="25B35346" w14:textId="77777777" w:rsidR="00283FDF" w:rsidRDefault="00000000">
      <w:pPr>
        <w:spacing w:after="200" w:line="276" w:lineRule="auto"/>
        <w:jc w:val="both"/>
      </w:pPr>
      <w:r>
        <w:t>Status: owned by the development team. Not in QA scope for this release cycle; no coverage target is set by this plan.</w:t>
      </w:r>
    </w:p>
    <w:p w14:paraId="6B8E714E" w14:textId="77777777" w:rsidR="00283FDF" w:rsidRDefault="00000000">
      <w:pPr>
        <w:spacing w:before="200" w:after="100"/>
      </w:pPr>
      <w:r>
        <w:rPr>
          <w:b/>
          <w:bCs/>
        </w:rPr>
        <w:t>2.1.2 Smoke Test</w:t>
      </w:r>
    </w:p>
    <w:p w14:paraId="529DA51C" w14:textId="77777777" w:rsidR="00283FDF" w:rsidRDefault="00000000">
      <w:pPr>
        <w:spacing w:after="200" w:line="276" w:lineRule="auto"/>
        <w:jc w:val="both"/>
      </w:pPr>
      <w:r>
        <w:t>Status: QA-owned. Timing: immediately after each new version of the HTML file is received, before functional execution begins. Coverage: the Create Trainer page loads, all mandatory fields render, and Save produces a Trainer ID for one happy-path record. Method: manual, single pass. Gate: smoke must pass 100% before functional testing starts. Evidence: smoke checklist result recorded in the test log.</w:t>
      </w:r>
    </w:p>
    <w:p w14:paraId="04D4130B" w14:textId="77777777" w:rsidR="00283FDF" w:rsidRDefault="00000000">
      <w:pPr>
        <w:spacing w:before="200" w:after="100"/>
      </w:pPr>
      <w:r>
        <w:rPr>
          <w:b/>
          <w:bCs/>
        </w:rPr>
        <w:t>2.1.3 System Integration Test</w:t>
      </w:r>
    </w:p>
    <w:p w14:paraId="56EB47BD" w14:textId="77777777" w:rsidR="00283FDF" w:rsidRDefault="00000000">
      <w:pPr>
        <w:spacing w:after="200" w:line="276" w:lineRule="auto"/>
        <w:jc w:val="both"/>
      </w:pPr>
      <w:r>
        <w:t>Status: not applicable to this release. Trainer Account Creation has no in-scope integration points per FSD §1.2.</w:t>
      </w:r>
    </w:p>
    <w:p w14:paraId="1B2C0716" w14:textId="77777777" w:rsidR="00283FDF" w:rsidRDefault="00000000">
      <w:pPr>
        <w:spacing w:before="200" w:after="100"/>
      </w:pPr>
      <w:r>
        <w:rPr>
          <w:b/>
          <w:bCs/>
        </w:rPr>
        <w:t>2.1.4 Security Testing</w:t>
      </w:r>
    </w:p>
    <w:p w14:paraId="0318A047" w14:textId="77777777" w:rsidR="00283FDF" w:rsidRDefault="00000000">
      <w:pPr>
        <w:spacing w:after="200" w:line="276" w:lineRule="auto"/>
        <w:jc w:val="both"/>
      </w:pPr>
      <w:r>
        <w:t>Status: out of scope for this test cycle. QA recommendation: identification document upload handling (file storage, access control) should be assessed by the security team as a separate track; this is a proposal, not a stated FSD requirement.</w:t>
      </w:r>
    </w:p>
    <w:p w14:paraId="62C969A1" w14:textId="77777777" w:rsidR="00283FDF" w:rsidRDefault="00000000">
      <w:pPr>
        <w:spacing w:before="200" w:after="100"/>
      </w:pPr>
      <w:r>
        <w:rPr>
          <w:b/>
          <w:bCs/>
        </w:rPr>
        <w:t>2.1.5 Acceptance Test Processes</w:t>
      </w:r>
    </w:p>
    <w:p w14:paraId="63E63B47" w14:textId="77777777" w:rsidR="00283FDF" w:rsidRDefault="00000000">
      <w:pPr>
        <w:spacing w:after="200" w:line="276" w:lineRule="auto"/>
        <w:jc w:val="both"/>
      </w:pPr>
      <w:r>
        <w:t>This is the primary testing activity for this release: black-box functional verification of all 12 FSD acceptance criteria (§8), using Equivalence Partitioning, Boundary Value Analysis, Decision Tables, and State Transition testing, selected per field type as identified during requirement analysis.</w:t>
      </w:r>
    </w:p>
    <w:p w14:paraId="127CF1F4" w14:textId="77777777" w:rsidR="00283FDF" w:rsidRDefault="00000000">
      <w:pPr>
        <w:spacing w:before="200" w:after="100"/>
      </w:pPr>
      <w:r>
        <w:rPr>
          <w:b/>
          <w:bCs/>
        </w:rPr>
        <w:t>2.1.6 Performance Testing</w:t>
      </w:r>
    </w:p>
    <w:p w14:paraId="5E5AEB57" w14:textId="77777777" w:rsidR="00283FDF" w:rsidRDefault="00000000">
      <w:pPr>
        <w:spacing w:after="200" w:line="276" w:lineRule="auto"/>
        <w:jc w:val="both"/>
      </w:pPr>
      <w:r>
        <w:t>Status: out of scope for this cycle; this plan covers single-user functional testing only. Finding F18 (concurrent Trainer ID generation) is flagged as a candidate for a dedicated concurrency or performance pass outside this plan.</w:t>
      </w:r>
    </w:p>
    <w:p w14:paraId="6103504E" w14:textId="77777777" w:rsidR="00283FDF" w:rsidRDefault="00000000">
      <w:pPr>
        <w:spacing w:before="200" w:after="100"/>
      </w:pPr>
      <w:r>
        <w:rPr>
          <w:b/>
          <w:bCs/>
        </w:rPr>
        <w:t>2.1.7 Test Pyramid and Level Prioritization</w:t>
      </w:r>
    </w:p>
    <w:p w14:paraId="572CA929" w14:textId="77777777" w:rsidR="00283FDF" w:rsidRDefault="00000000">
      <w:pPr>
        <w:spacing w:after="200" w:line="276" w:lineRule="auto"/>
        <w:jc w:val="both"/>
      </w:pPr>
      <w:r>
        <w:t>This cycle sits entirely at the acceptance/UI layer of Mike Cohn's test pyramid model, the layer with the fewest, slowest, and most expensive tests; QA does not own the unit or integration layers for this release. Within the acceptance layer, prioritization follows the High, Medium, and Low priority already assigned to each finding during requirement analysis, so High-priority-linked areas are designed and executed first.</w:t>
      </w:r>
    </w:p>
    <w:p w14:paraId="67626827" w14:textId="77777777" w:rsidR="00283FDF" w:rsidRDefault="00000000">
      <w:pPr>
        <w:pStyle w:val="Heading2"/>
      </w:pPr>
      <w:bookmarkStart w:id="11" w:name="_Toc238470039"/>
      <w:r>
        <w:lastRenderedPageBreak/>
        <w:t>2.2 Criteria and Guideline for Identification of Test Cases</w:t>
      </w:r>
      <w:bookmarkEnd w:id="11"/>
    </w:p>
    <w:p w14:paraId="45428D57" w14:textId="77777777" w:rsidR="00283FDF" w:rsidRDefault="00000000">
      <w:pPr>
        <w:spacing w:after="200" w:line="276" w:lineRule="auto"/>
        <w:jc w:val="both"/>
      </w:pPr>
      <w:r>
        <w:t>Test conditions are identified using the 8-question framework (WHO, WHAT, WHEN, VALIDATION, BOUNDARY, ERROR, STATE, DEPENDENCY) applied during requirement analysis, together with a lens checklist covering happy path, negative, boundary, data, state, sequence, dependency, permission, failure/recovery, and business-risk scenarios. Each identified condition is assigned the most appropriate technique: Equivalence Partitioning and Boundary Value Analysis for range and length fields, Decision Tables for fields with multiple interacting conditions, and State Transition testing for toggle-driven fields.</w:t>
      </w:r>
    </w:p>
    <w:p w14:paraId="25350F09" w14:textId="77777777" w:rsidR="00283FDF" w:rsidRDefault="00000000">
      <w:pPr>
        <w:pStyle w:val="Heading2"/>
      </w:pPr>
      <w:bookmarkStart w:id="12" w:name="_Toc238470040"/>
      <w:r>
        <w:t>2.3 Entry and Exit Criteria</w:t>
      </w:r>
      <w:bookmarkEnd w:id="12"/>
    </w:p>
    <w:p w14:paraId="1A5A01F5" w14:textId="5959C5A2" w:rsidR="00283FDF" w:rsidRDefault="00000000" w:rsidP="00A4142F">
      <w:pPr>
        <w:spacing w:after="200" w:line="276" w:lineRule="auto"/>
        <w:jc w:val="both"/>
      </w:pPr>
      <w:r>
        <w:t>Per the general principle that entry and exit criteria are defined per test level, this release requires a single set of criteria, since Section 2.1 establishes Acceptance/UI as the only test level owned by QA for this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83FDF" w14:paraId="54F30E12" w14:textId="77777777">
        <w:trPr>
          <w:cantSplit/>
          <w:tblHeader/>
        </w:trPr>
        <w:tc>
          <w:tcPr>
            <w:tcW w:w="1400" w:type="dxa"/>
            <w:shd w:val="clear" w:color="auto" w:fill="EEEDFE"/>
            <w:tcMar>
              <w:top w:w="80" w:type="dxa"/>
              <w:left w:w="100" w:type="dxa"/>
              <w:bottom w:w="80" w:type="dxa"/>
              <w:right w:w="100" w:type="dxa"/>
            </w:tcMar>
            <w:vAlign w:val="center"/>
          </w:tcPr>
          <w:p w14:paraId="0A09C5AF" w14:textId="77777777" w:rsidR="00283FDF" w:rsidRDefault="00000000">
            <w:r>
              <w:rPr>
                <w:b/>
                <w:bCs/>
                <w:sz w:val="22"/>
                <w:szCs w:val="22"/>
              </w:rPr>
              <w:t>Type</w:t>
            </w:r>
          </w:p>
        </w:tc>
        <w:tc>
          <w:tcPr>
            <w:tcW w:w="7960" w:type="dxa"/>
            <w:shd w:val="clear" w:color="auto" w:fill="EEEDFE"/>
            <w:tcMar>
              <w:top w:w="80" w:type="dxa"/>
              <w:left w:w="100" w:type="dxa"/>
              <w:bottom w:w="80" w:type="dxa"/>
              <w:right w:w="100" w:type="dxa"/>
            </w:tcMar>
            <w:vAlign w:val="center"/>
          </w:tcPr>
          <w:p w14:paraId="33F18E76" w14:textId="77777777" w:rsidR="00283FDF" w:rsidRDefault="00000000">
            <w:r>
              <w:rPr>
                <w:b/>
                <w:bCs/>
                <w:sz w:val="22"/>
                <w:szCs w:val="22"/>
              </w:rPr>
              <w:t>Criteria</w:t>
            </w:r>
          </w:p>
        </w:tc>
      </w:tr>
      <w:tr w:rsidR="00283FDF" w14:paraId="5DEBB01F" w14:textId="77777777">
        <w:trPr>
          <w:cantSplit/>
        </w:trPr>
        <w:tc>
          <w:tcPr>
            <w:tcW w:w="1400" w:type="dxa"/>
            <w:tcMar>
              <w:top w:w="60" w:type="dxa"/>
              <w:left w:w="100" w:type="dxa"/>
              <w:bottom w:w="60" w:type="dxa"/>
              <w:right w:w="100" w:type="dxa"/>
            </w:tcMar>
            <w:vAlign w:val="center"/>
          </w:tcPr>
          <w:p w14:paraId="0B6FB424" w14:textId="77777777" w:rsidR="00283FDF" w:rsidRDefault="00000000">
            <w:pPr>
              <w:spacing w:after="60"/>
            </w:pPr>
            <w:r>
              <w:rPr>
                <w:b/>
                <w:bCs/>
                <w:sz w:val="22"/>
                <w:szCs w:val="22"/>
              </w:rPr>
              <w:t>Entry</w:t>
            </w:r>
          </w:p>
        </w:tc>
        <w:tc>
          <w:tcPr>
            <w:tcW w:w="7960" w:type="dxa"/>
            <w:tcMar>
              <w:top w:w="60" w:type="dxa"/>
              <w:left w:w="100" w:type="dxa"/>
              <w:bottom w:w="60" w:type="dxa"/>
              <w:right w:w="100" w:type="dxa"/>
            </w:tcMar>
            <w:vAlign w:val="center"/>
          </w:tcPr>
          <w:p w14:paraId="575E7642" w14:textId="77777777" w:rsidR="00283FDF" w:rsidRDefault="00000000">
            <w:pPr>
              <w:spacing w:after="60"/>
            </w:pPr>
            <w:r>
              <w:rPr>
                <w:sz w:val="22"/>
                <w:szCs w:val="22"/>
              </w:rPr>
              <w:t>Correct version of the HTML file confirmed available and opens correctly; all High-priority findings (F04, F05, F09, F11, F13) resolved or formally deferred with product-owner sign-off; test data sets prepared; smoke test passed.</w:t>
            </w:r>
          </w:p>
        </w:tc>
      </w:tr>
      <w:tr w:rsidR="00283FDF" w14:paraId="748E75A1" w14:textId="77777777">
        <w:trPr>
          <w:cantSplit/>
        </w:trPr>
        <w:tc>
          <w:tcPr>
            <w:tcW w:w="1400" w:type="dxa"/>
            <w:tcMar>
              <w:top w:w="60" w:type="dxa"/>
              <w:left w:w="100" w:type="dxa"/>
              <w:bottom w:w="60" w:type="dxa"/>
              <w:right w:w="100" w:type="dxa"/>
            </w:tcMar>
            <w:vAlign w:val="center"/>
          </w:tcPr>
          <w:p w14:paraId="35D06F8D" w14:textId="77777777" w:rsidR="00283FDF" w:rsidRDefault="00000000">
            <w:pPr>
              <w:spacing w:after="60"/>
            </w:pPr>
            <w:r>
              <w:rPr>
                <w:b/>
                <w:bCs/>
                <w:sz w:val="22"/>
                <w:szCs w:val="22"/>
              </w:rPr>
              <w:t>Exit</w:t>
            </w:r>
          </w:p>
        </w:tc>
        <w:tc>
          <w:tcPr>
            <w:tcW w:w="7960" w:type="dxa"/>
            <w:tcMar>
              <w:top w:w="60" w:type="dxa"/>
              <w:left w:w="100" w:type="dxa"/>
              <w:bottom w:w="60" w:type="dxa"/>
              <w:right w:w="100" w:type="dxa"/>
            </w:tcMar>
            <w:vAlign w:val="center"/>
          </w:tcPr>
          <w:p w14:paraId="18544958" w14:textId="77777777" w:rsidR="00283FDF" w:rsidRDefault="00000000">
            <w:pPr>
              <w:spacing w:after="60"/>
            </w:pPr>
            <w:r>
              <w:rPr>
                <w:sz w:val="22"/>
                <w:szCs w:val="22"/>
              </w:rPr>
              <w:t>All 11 in-scope FSD acceptance criteria (§8) have at least one passing test case, excluding the criterion covering administrator login access (out of scope per Section 1.3); 100% of test cases linked to High-priority findings executed; 90% or more of test cases linked to Medium-priority findings executed; no open Critical or High severity defects; traceability matrix complete.</w:t>
            </w:r>
          </w:p>
        </w:tc>
      </w:tr>
    </w:tbl>
    <w:p w14:paraId="18439854" w14:textId="2F7E77C8" w:rsidR="00283FDF" w:rsidRPr="00A4142F" w:rsidRDefault="00A4142F" w:rsidP="00A4142F">
      <w:pPr>
        <w:pStyle w:val="Caption"/>
        <w:jc w:val="center"/>
        <w:rPr>
          <w:b/>
          <w:bCs/>
          <w:i w:val="0"/>
          <w:iCs w:val="0"/>
          <w:sz w:val="24"/>
          <w:szCs w:val="24"/>
        </w:rPr>
      </w:pPr>
      <w:bookmarkStart w:id="13" w:name="_Toc238470062"/>
      <w:r>
        <w:rPr>
          <w:i w:val="0"/>
          <w:iCs w:val="0"/>
          <w:sz w:val="24"/>
          <w:szCs w:val="24"/>
        </w:rPr>
        <w:t xml:space="preserve">Table </w:t>
      </w:r>
      <w:r>
        <w:rPr>
          <w:i w:val="0"/>
          <w:iCs w:val="0"/>
          <w:sz w:val="24"/>
          <w:szCs w:val="24"/>
        </w:rPr>
        <w:fldChar w:fldCharType="begin"/>
      </w:r>
      <w:r>
        <w:rPr>
          <w:i w:val="0"/>
          <w:iCs w:val="0"/>
          <w:sz w:val="24"/>
          <w:szCs w:val="24"/>
        </w:rPr>
        <w:instrText xml:space="preserve"> SEQ Table \* ARABIC </w:instrText>
      </w:r>
      <w:r>
        <w:rPr>
          <w:i w:val="0"/>
          <w:iCs w:val="0"/>
          <w:sz w:val="24"/>
          <w:szCs w:val="24"/>
        </w:rPr>
        <w:fldChar w:fldCharType="separate"/>
      </w:r>
      <w:r>
        <w:rPr>
          <w:i w:val="0"/>
          <w:iCs w:val="0"/>
          <w:noProof/>
          <w:sz w:val="24"/>
          <w:szCs w:val="24"/>
        </w:rPr>
        <w:t>3</w:t>
      </w:r>
      <w:r>
        <w:rPr>
          <w:i w:val="0"/>
          <w:iCs w:val="0"/>
          <w:sz w:val="24"/>
          <w:szCs w:val="24"/>
        </w:rPr>
        <w:fldChar w:fldCharType="end"/>
      </w:r>
      <w:r>
        <w:rPr>
          <w:i w:val="0"/>
          <w:iCs w:val="0"/>
          <w:sz w:val="24"/>
          <w:szCs w:val="24"/>
        </w:rPr>
        <w:t>. Entry and exit criteria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3560"/>
      </w:tblGrid>
      <w:tr w:rsidR="00283FDF" w14:paraId="164EBE3A" w14:textId="77777777">
        <w:trPr>
          <w:cantSplit/>
          <w:tblHeader/>
        </w:trPr>
        <w:tc>
          <w:tcPr>
            <w:tcW w:w="3600" w:type="dxa"/>
            <w:shd w:val="clear" w:color="auto" w:fill="EEEDFE"/>
            <w:tcMar>
              <w:top w:w="80" w:type="dxa"/>
              <w:left w:w="100" w:type="dxa"/>
              <w:bottom w:w="80" w:type="dxa"/>
              <w:right w:w="100" w:type="dxa"/>
            </w:tcMar>
            <w:vAlign w:val="center"/>
          </w:tcPr>
          <w:p w14:paraId="74378549" w14:textId="77777777" w:rsidR="00283FDF" w:rsidRDefault="00000000">
            <w:r>
              <w:rPr>
                <w:b/>
                <w:bCs/>
                <w:sz w:val="22"/>
                <w:szCs w:val="22"/>
              </w:rPr>
              <w:t>Metric</w:t>
            </w:r>
          </w:p>
        </w:tc>
        <w:tc>
          <w:tcPr>
            <w:tcW w:w="2200" w:type="dxa"/>
            <w:shd w:val="clear" w:color="auto" w:fill="EEEDFE"/>
            <w:tcMar>
              <w:top w:w="80" w:type="dxa"/>
              <w:left w:w="100" w:type="dxa"/>
              <w:bottom w:w="80" w:type="dxa"/>
              <w:right w:w="100" w:type="dxa"/>
            </w:tcMar>
            <w:vAlign w:val="center"/>
          </w:tcPr>
          <w:p w14:paraId="11013942" w14:textId="77777777" w:rsidR="00283FDF" w:rsidRDefault="00000000">
            <w:r>
              <w:rPr>
                <w:b/>
                <w:bCs/>
                <w:sz w:val="22"/>
                <w:szCs w:val="22"/>
              </w:rPr>
              <w:t>Stage</w:t>
            </w:r>
          </w:p>
        </w:tc>
        <w:tc>
          <w:tcPr>
            <w:tcW w:w="3560" w:type="dxa"/>
            <w:shd w:val="clear" w:color="auto" w:fill="EEEDFE"/>
            <w:tcMar>
              <w:top w:w="80" w:type="dxa"/>
              <w:left w:w="100" w:type="dxa"/>
              <w:bottom w:w="80" w:type="dxa"/>
              <w:right w:w="100" w:type="dxa"/>
            </w:tcMar>
            <w:vAlign w:val="center"/>
          </w:tcPr>
          <w:p w14:paraId="76FE56A4" w14:textId="77777777" w:rsidR="00283FDF" w:rsidRDefault="00000000">
            <w:r>
              <w:rPr>
                <w:b/>
                <w:bCs/>
                <w:sz w:val="22"/>
                <w:szCs w:val="22"/>
              </w:rPr>
              <w:t>Quality gate</w:t>
            </w:r>
          </w:p>
        </w:tc>
      </w:tr>
      <w:tr w:rsidR="00283FDF" w14:paraId="2EB21814" w14:textId="77777777">
        <w:trPr>
          <w:cantSplit/>
        </w:trPr>
        <w:tc>
          <w:tcPr>
            <w:tcW w:w="3600" w:type="dxa"/>
            <w:tcMar>
              <w:top w:w="60" w:type="dxa"/>
              <w:left w:w="100" w:type="dxa"/>
              <w:bottom w:w="60" w:type="dxa"/>
              <w:right w:w="100" w:type="dxa"/>
            </w:tcMar>
            <w:vAlign w:val="center"/>
          </w:tcPr>
          <w:p w14:paraId="65E4793B" w14:textId="77777777" w:rsidR="00283FDF" w:rsidRDefault="00000000">
            <w:pPr>
              <w:spacing w:after="60"/>
            </w:pPr>
            <w:r>
              <w:rPr>
                <w:b/>
                <w:bCs/>
                <w:sz w:val="22"/>
                <w:szCs w:val="22"/>
              </w:rPr>
              <w:t>Acceptance test case pass rate</w:t>
            </w:r>
          </w:p>
        </w:tc>
        <w:tc>
          <w:tcPr>
            <w:tcW w:w="2200" w:type="dxa"/>
            <w:tcMar>
              <w:top w:w="60" w:type="dxa"/>
              <w:left w:w="100" w:type="dxa"/>
              <w:bottom w:w="60" w:type="dxa"/>
              <w:right w:w="100" w:type="dxa"/>
            </w:tcMar>
            <w:vAlign w:val="center"/>
          </w:tcPr>
          <w:p w14:paraId="090BB530" w14:textId="77777777" w:rsidR="00283FDF" w:rsidRDefault="00000000">
            <w:pPr>
              <w:spacing w:after="60"/>
            </w:pPr>
            <w:r>
              <w:rPr>
                <w:sz w:val="22"/>
                <w:szCs w:val="22"/>
              </w:rPr>
              <w:t>Before exit</w:t>
            </w:r>
          </w:p>
        </w:tc>
        <w:tc>
          <w:tcPr>
            <w:tcW w:w="3560" w:type="dxa"/>
            <w:tcMar>
              <w:top w:w="60" w:type="dxa"/>
              <w:left w:w="100" w:type="dxa"/>
              <w:bottom w:w="60" w:type="dxa"/>
              <w:right w:w="100" w:type="dxa"/>
            </w:tcMar>
            <w:vAlign w:val="center"/>
          </w:tcPr>
          <w:p w14:paraId="2132A35E" w14:textId="77777777" w:rsidR="00283FDF" w:rsidRDefault="00000000">
            <w:pPr>
              <w:spacing w:after="60"/>
            </w:pPr>
            <w:r>
              <w:rPr>
                <w:sz w:val="22"/>
                <w:szCs w:val="22"/>
              </w:rPr>
              <w:t>100% required to proceed to sign-off</w:t>
            </w:r>
          </w:p>
        </w:tc>
      </w:tr>
      <w:tr w:rsidR="00283FDF" w14:paraId="5C8E8F48" w14:textId="77777777">
        <w:trPr>
          <w:cantSplit/>
        </w:trPr>
        <w:tc>
          <w:tcPr>
            <w:tcW w:w="3600" w:type="dxa"/>
            <w:tcMar>
              <w:top w:w="60" w:type="dxa"/>
              <w:left w:w="100" w:type="dxa"/>
              <w:bottom w:w="60" w:type="dxa"/>
              <w:right w:w="100" w:type="dxa"/>
            </w:tcMar>
            <w:vAlign w:val="center"/>
          </w:tcPr>
          <w:p w14:paraId="01528352" w14:textId="77777777" w:rsidR="00283FDF" w:rsidRDefault="00000000">
            <w:pPr>
              <w:spacing w:after="60"/>
            </w:pPr>
            <w:r>
              <w:rPr>
                <w:b/>
                <w:bCs/>
                <w:sz w:val="22"/>
                <w:szCs w:val="22"/>
              </w:rPr>
              <w:t>Test case execution, High-priority findings</w:t>
            </w:r>
          </w:p>
        </w:tc>
        <w:tc>
          <w:tcPr>
            <w:tcW w:w="2200" w:type="dxa"/>
            <w:tcMar>
              <w:top w:w="60" w:type="dxa"/>
              <w:left w:w="100" w:type="dxa"/>
              <w:bottom w:w="60" w:type="dxa"/>
              <w:right w:w="100" w:type="dxa"/>
            </w:tcMar>
            <w:vAlign w:val="center"/>
          </w:tcPr>
          <w:p w14:paraId="5584A247" w14:textId="77777777" w:rsidR="00283FDF" w:rsidRDefault="00000000">
            <w:pPr>
              <w:spacing w:after="60"/>
            </w:pPr>
            <w:r>
              <w:rPr>
                <w:sz w:val="22"/>
                <w:szCs w:val="22"/>
              </w:rPr>
              <w:t>Functional execution</w:t>
            </w:r>
          </w:p>
        </w:tc>
        <w:tc>
          <w:tcPr>
            <w:tcW w:w="3560" w:type="dxa"/>
            <w:tcMar>
              <w:top w:w="60" w:type="dxa"/>
              <w:left w:w="100" w:type="dxa"/>
              <w:bottom w:w="60" w:type="dxa"/>
              <w:right w:w="100" w:type="dxa"/>
            </w:tcMar>
            <w:vAlign w:val="center"/>
          </w:tcPr>
          <w:p w14:paraId="5C524E31" w14:textId="77777777" w:rsidR="00283FDF" w:rsidRDefault="00000000">
            <w:pPr>
              <w:spacing w:after="60"/>
            </w:pPr>
            <w:r>
              <w:rPr>
                <w:sz w:val="22"/>
                <w:szCs w:val="22"/>
              </w:rPr>
              <w:t>100% executed</w:t>
            </w:r>
          </w:p>
        </w:tc>
      </w:tr>
      <w:tr w:rsidR="00283FDF" w14:paraId="53D9D73A" w14:textId="77777777">
        <w:trPr>
          <w:cantSplit/>
        </w:trPr>
        <w:tc>
          <w:tcPr>
            <w:tcW w:w="3600" w:type="dxa"/>
            <w:tcMar>
              <w:top w:w="60" w:type="dxa"/>
              <w:left w:w="100" w:type="dxa"/>
              <w:bottom w:w="60" w:type="dxa"/>
              <w:right w:w="100" w:type="dxa"/>
            </w:tcMar>
            <w:vAlign w:val="center"/>
          </w:tcPr>
          <w:p w14:paraId="641BA30F" w14:textId="77777777" w:rsidR="00283FDF" w:rsidRDefault="00000000">
            <w:pPr>
              <w:spacing w:after="60"/>
            </w:pPr>
            <w:r>
              <w:rPr>
                <w:b/>
                <w:bCs/>
                <w:sz w:val="22"/>
                <w:szCs w:val="22"/>
              </w:rPr>
              <w:t>Test case execution, Medium-priority findings</w:t>
            </w:r>
          </w:p>
        </w:tc>
        <w:tc>
          <w:tcPr>
            <w:tcW w:w="2200" w:type="dxa"/>
            <w:tcMar>
              <w:top w:w="60" w:type="dxa"/>
              <w:left w:w="100" w:type="dxa"/>
              <w:bottom w:w="60" w:type="dxa"/>
              <w:right w:w="100" w:type="dxa"/>
            </w:tcMar>
            <w:vAlign w:val="center"/>
          </w:tcPr>
          <w:p w14:paraId="134B517D" w14:textId="77777777" w:rsidR="00283FDF" w:rsidRDefault="00000000">
            <w:pPr>
              <w:spacing w:after="60"/>
            </w:pPr>
            <w:r>
              <w:rPr>
                <w:sz w:val="22"/>
                <w:szCs w:val="22"/>
              </w:rPr>
              <w:t>Functional execution</w:t>
            </w:r>
          </w:p>
        </w:tc>
        <w:tc>
          <w:tcPr>
            <w:tcW w:w="3560" w:type="dxa"/>
            <w:tcMar>
              <w:top w:w="60" w:type="dxa"/>
              <w:left w:w="100" w:type="dxa"/>
              <w:bottom w:w="60" w:type="dxa"/>
              <w:right w:w="100" w:type="dxa"/>
            </w:tcMar>
            <w:vAlign w:val="center"/>
          </w:tcPr>
          <w:p w14:paraId="4B81F67C" w14:textId="77777777" w:rsidR="00283FDF" w:rsidRDefault="00000000">
            <w:pPr>
              <w:spacing w:after="60"/>
            </w:pPr>
            <w:r>
              <w:rPr>
                <w:sz w:val="22"/>
                <w:szCs w:val="22"/>
              </w:rPr>
              <w:t>90% or more executed</w:t>
            </w:r>
          </w:p>
        </w:tc>
      </w:tr>
      <w:tr w:rsidR="00283FDF" w14:paraId="1F2801F2" w14:textId="77777777">
        <w:trPr>
          <w:cantSplit/>
        </w:trPr>
        <w:tc>
          <w:tcPr>
            <w:tcW w:w="3600" w:type="dxa"/>
            <w:tcMar>
              <w:top w:w="60" w:type="dxa"/>
              <w:left w:w="100" w:type="dxa"/>
              <w:bottom w:w="60" w:type="dxa"/>
              <w:right w:w="100" w:type="dxa"/>
            </w:tcMar>
            <w:vAlign w:val="center"/>
          </w:tcPr>
          <w:p w14:paraId="6722A04A" w14:textId="77777777" w:rsidR="00283FDF" w:rsidRDefault="00000000">
            <w:pPr>
              <w:spacing w:after="60"/>
            </w:pPr>
            <w:r>
              <w:rPr>
                <w:b/>
                <w:bCs/>
                <w:sz w:val="22"/>
                <w:szCs w:val="22"/>
              </w:rPr>
              <w:t>Acceptance criteria with at least one passing test case</w:t>
            </w:r>
          </w:p>
        </w:tc>
        <w:tc>
          <w:tcPr>
            <w:tcW w:w="2200" w:type="dxa"/>
            <w:tcMar>
              <w:top w:w="60" w:type="dxa"/>
              <w:left w:w="100" w:type="dxa"/>
              <w:bottom w:w="60" w:type="dxa"/>
              <w:right w:w="100" w:type="dxa"/>
            </w:tcMar>
            <w:vAlign w:val="center"/>
          </w:tcPr>
          <w:p w14:paraId="366C1704" w14:textId="77777777" w:rsidR="00283FDF" w:rsidRDefault="00000000">
            <w:pPr>
              <w:spacing w:after="60"/>
            </w:pPr>
            <w:r>
              <w:rPr>
                <w:sz w:val="22"/>
                <w:szCs w:val="22"/>
              </w:rPr>
              <w:t>Before exit</w:t>
            </w:r>
          </w:p>
        </w:tc>
        <w:tc>
          <w:tcPr>
            <w:tcW w:w="3560" w:type="dxa"/>
            <w:tcMar>
              <w:top w:w="60" w:type="dxa"/>
              <w:left w:w="100" w:type="dxa"/>
              <w:bottom w:w="60" w:type="dxa"/>
              <w:right w:w="100" w:type="dxa"/>
            </w:tcMar>
            <w:vAlign w:val="center"/>
          </w:tcPr>
          <w:p w14:paraId="6BBBD003" w14:textId="77777777" w:rsidR="00283FDF" w:rsidRDefault="00000000">
            <w:pPr>
              <w:spacing w:after="60"/>
            </w:pPr>
            <w:r>
              <w:rPr>
                <w:sz w:val="22"/>
                <w:szCs w:val="22"/>
              </w:rPr>
              <w:t>11 of 11 in-scope criteria (100%). AC covering administrator login access is excluded, since trainer login is out of scope per Section 1.3.</w:t>
            </w:r>
          </w:p>
        </w:tc>
      </w:tr>
      <w:tr w:rsidR="00283FDF" w14:paraId="4C2F577E" w14:textId="77777777">
        <w:trPr>
          <w:cantSplit/>
        </w:trPr>
        <w:tc>
          <w:tcPr>
            <w:tcW w:w="3600" w:type="dxa"/>
            <w:tcMar>
              <w:top w:w="60" w:type="dxa"/>
              <w:left w:w="100" w:type="dxa"/>
              <w:bottom w:w="60" w:type="dxa"/>
              <w:right w:w="100" w:type="dxa"/>
            </w:tcMar>
            <w:vAlign w:val="center"/>
          </w:tcPr>
          <w:p w14:paraId="5CDF6852" w14:textId="77777777" w:rsidR="00283FDF" w:rsidRDefault="00000000">
            <w:pPr>
              <w:spacing w:after="60"/>
            </w:pPr>
            <w:r>
              <w:rPr>
                <w:b/>
                <w:bCs/>
                <w:sz w:val="22"/>
                <w:szCs w:val="22"/>
              </w:rPr>
              <w:t>Open Critical or High severity defects at exit</w:t>
            </w:r>
          </w:p>
        </w:tc>
        <w:tc>
          <w:tcPr>
            <w:tcW w:w="2200" w:type="dxa"/>
            <w:tcMar>
              <w:top w:w="60" w:type="dxa"/>
              <w:left w:w="100" w:type="dxa"/>
              <w:bottom w:w="60" w:type="dxa"/>
              <w:right w:w="100" w:type="dxa"/>
            </w:tcMar>
            <w:vAlign w:val="center"/>
          </w:tcPr>
          <w:p w14:paraId="01B1EF9A" w14:textId="77777777" w:rsidR="00283FDF" w:rsidRDefault="00000000">
            <w:pPr>
              <w:spacing w:after="60"/>
            </w:pPr>
            <w:r>
              <w:rPr>
                <w:sz w:val="22"/>
                <w:szCs w:val="22"/>
              </w:rPr>
              <w:t>Exit</w:t>
            </w:r>
          </w:p>
        </w:tc>
        <w:tc>
          <w:tcPr>
            <w:tcW w:w="3560" w:type="dxa"/>
            <w:tcMar>
              <w:top w:w="60" w:type="dxa"/>
              <w:left w:w="100" w:type="dxa"/>
              <w:bottom w:w="60" w:type="dxa"/>
              <w:right w:w="100" w:type="dxa"/>
            </w:tcMar>
            <w:vAlign w:val="center"/>
          </w:tcPr>
          <w:p w14:paraId="2241AA4F" w14:textId="77777777" w:rsidR="00283FDF" w:rsidRDefault="00000000">
            <w:pPr>
              <w:spacing w:after="60"/>
            </w:pPr>
            <w:r>
              <w:rPr>
                <w:sz w:val="22"/>
                <w:szCs w:val="22"/>
              </w:rPr>
              <w:t>0</w:t>
            </w:r>
          </w:p>
        </w:tc>
      </w:tr>
    </w:tbl>
    <w:p w14:paraId="3458F994" w14:textId="31CBFE4F" w:rsidR="00A4142F" w:rsidRPr="00A4142F" w:rsidRDefault="00A4142F" w:rsidP="00A4142F">
      <w:pPr>
        <w:pStyle w:val="Caption"/>
        <w:jc w:val="center"/>
        <w:rPr>
          <w:i w:val="0"/>
          <w:iCs w:val="0"/>
          <w:sz w:val="24"/>
          <w:szCs w:val="24"/>
        </w:rPr>
      </w:pPr>
      <w:bookmarkStart w:id="14" w:name="_Toc238470063"/>
      <w:r>
        <w:rPr>
          <w:i w:val="0"/>
          <w:iCs w:val="0"/>
          <w:sz w:val="24"/>
          <w:szCs w:val="24"/>
        </w:rPr>
        <w:t xml:space="preserve">Table </w:t>
      </w:r>
      <w:r>
        <w:rPr>
          <w:i w:val="0"/>
          <w:iCs w:val="0"/>
          <w:sz w:val="24"/>
          <w:szCs w:val="24"/>
        </w:rPr>
        <w:fldChar w:fldCharType="begin"/>
      </w:r>
      <w:r>
        <w:rPr>
          <w:i w:val="0"/>
          <w:iCs w:val="0"/>
          <w:sz w:val="24"/>
          <w:szCs w:val="24"/>
        </w:rPr>
        <w:instrText xml:space="preserve"> SEQ Table \* ARABIC </w:instrText>
      </w:r>
      <w:r>
        <w:rPr>
          <w:i w:val="0"/>
          <w:iCs w:val="0"/>
          <w:sz w:val="24"/>
          <w:szCs w:val="24"/>
        </w:rPr>
        <w:fldChar w:fldCharType="separate"/>
      </w:r>
      <w:r>
        <w:rPr>
          <w:i w:val="0"/>
          <w:iCs w:val="0"/>
          <w:noProof/>
          <w:sz w:val="24"/>
          <w:szCs w:val="24"/>
        </w:rPr>
        <w:t>4</w:t>
      </w:r>
      <w:r>
        <w:rPr>
          <w:i w:val="0"/>
          <w:iCs w:val="0"/>
          <w:sz w:val="24"/>
          <w:szCs w:val="24"/>
        </w:rPr>
        <w:fldChar w:fldCharType="end"/>
      </w:r>
      <w:r>
        <w:rPr>
          <w:i w:val="0"/>
          <w:iCs w:val="0"/>
          <w:sz w:val="24"/>
          <w:szCs w:val="24"/>
        </w:rPr>
        <w:t>. QA metrics and quality gates</w:t>
      </w:r>
      <w:bookmarkEnd w:id="14"/>
    </w:p>
    <w:p w14:paraId="4F3C4F7E" w14:textId="627EC503" w:rsidR="00283FDF" w:rsidRDefault="00000000">
      <w:pPr>
        <w:pStyle w:val="Heading2"/>
      </w:pPr>
      <w:bookmarkStart w:id="15" w:name="_Toc238470041"/>
      <w:r>
        <w:t>2.4 Criteria for Suspension and Resumption of Testing</w:t>
      </w:r>
      <w:bookmarkEnd w:id="15"/>
    </w:p>
    <w:p w14:paraId="57C282FE" w14:textId="77777777" w:rsidR="00283FDF" w:rsidRDefault="00000000">
      <w:pPr>
        <w:spacing w:after="200" w:line="276" w:lineRule="auto"/>
        <w:jc w:val="both"/>
      </w:pPr>
      <w:r>
        <w:t xml:space="preserve">Testing is suspended if the HTML file becomes unavailable or fails to open, or if a defect blocks the Save action entirely, meaning no Trainer Account can be created. Testing resumes </w:t>
      </w:r>
      <w:r>
        <w:lastRenderedPageBreak/>
        <w:t>once the file is restored, or once the blocking defect has a confirmed workaround or a fixed file version.</w:t>
      </w:r>
    </w:p>
    <w:p w14:paraId="5C282B87" w14:textId="77777777" w:rsidR="00283FDF" w:rsidRDefault="00000000">
      <w:pPr>
        <w:pStyle w:val="Heading2"/>
      </w:pPr>
      <w:bookmarkStart w:id="16" w:name="_Toc238470042"/>
      <w:r>
        <w:t>2.5 Defect Management and Tracking</w:t>
      </w:r>
      <w:bookmarkEnd w:id="16"/>
    </w:p>
    <w:p w14:paraId="7BE043D1" w14:textId="46F77640" w:rsidR="00283FDF" w:rsidRDefault="00000000" w:rsidP="00A4142F">
      <w:pPr>
        <w:spacing w:before="200" w:after="100"/>
      </w:pPr>
      <w:r>
        <w:rPr>
          <w:b/>
          <w:bCs/>
        </w:rPr>
        <w:t>2.5.1 Defect Classification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7"/>
        <w:gridCol w:w="7643"/>
      </w:tblGrid>
      <w:tr w:rsidR="00660B64" w:rsidRPr="0019141D" w14:paraId="0EADFF81"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EEEDFE"/>
            <w:vAlign w:val="center"/>
            <w:hideMark/>
          </w:tcPr>
          <w:p w14:paraId="2FCE7515" w14:textId="77777777" w:rsidR="00660B64" w:rsidRPr="0019141D" w:rsidRDefault="00660B64" w:rsidP="00564629">
            <w:pPr>
              <w:spacing w:after="200" w:line="276" w:lineRule="auto"/>
              <w:jc w:val="both"/>
              <w:rPr>
                <w:sz w:val="20"/>
                <w:szCs w:val="20"/>
              </w:rPr>
            </w:pPr>
            <w:bookmarkStart w:id="17" w:name="_Toc238470064"/>
            <w:r w:rsidRPr="0019141D">
              <w:rPr>
                <w:b/>
                <w:bCs/>
                <w:sz w:val="20"/>
                <w:szCs w:val="20"/>
              </w:rPr>
              <w:t>Severity</w:t>
            </w:r>
            <w:r w:rsidRPr="0019141D">
              <w:rPr>
                <w:sz w:val="20"/>
                <w:szCs w:val="20"/>
              </w:rPr>
              <w:t> </w:t>
            </w:r>
          </w:p>
        </w:tc>
        <w:tc>
          <w:tcPr>
            <w:tcW w:w="7950" w:type="dxa"/>
            <w:tcBorders>
              <w:top w:val="single" w:sz="6" w:space="0" w:color="auto"/>
              <w:left w:val="single" w:sz="6" w:space="0" w:color="auto"/>
              <w:bottom w:val="single" w:sz="6" w:space="0" w:color="auto"/>
              <w:right w:val="single" w:sz="6" w:space="0" w:color="auto"/>
            </w:tcBorders>
            <w:shd w:val="clear" w:color="auto" w:fill="EEEDFE"/>
            <w:vAlign w:val="center"/>
            <w:hideMark/>
          </w:tcPr>
          <w:p w14:paraId="1E6E75E8" w14:textId="77777777" w:rsidR="00660B64" w:rsidRPr="0019141D" w:rsidRDefault="00660B64" w:rsidP="00564629">
            <w:pPr>
              <w:spacing w:after="200" w:line="276" w:lineRule="auto"/>
              <w:jc w:val="both"/>
              <w:rPr>
                <w:sz w:val="20"/>
                <w:szCs w:val="20"/>
              </w:rPr>
            </w:pPr>
            <w:r w:rsidRPr="0019141D">
              <w:rPr>
                <w:b/>
                <w:bCs/>
                <w:sz w:val="20"/>
                <w:szCs w:val="20"/>
              </w:rPr>
              <w:t>Definition</w:t>
            </w:r>
            <w:r w:rsidRPr="0019141D">
              <w:rPr>
                <w:sz w:val="20"/>
                <w:szCs w:val="20"/>
              </w:rPr>
              <w:t> </w:t>
            </w:r>
          </w:p>
        </w:tc>
      </w:tr>
      <w:tr w:rsidR="00660B64" w:rsidRPr="0019141D" w14:paraId="52A4D9A3"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FFFFF"/>
            <w:hideMark/>
          </w:tcPr>
          <w:p w14:paraId="442FB082" w14:textId="77777777" w:rsidR="00660B64" w:rsidRPr="0019141D" w:rsidRDefault="00660B64" w:rsidP="00564629">
            <w:pPr>
              <w:spacing w:after="200" w:line="276" w:lineRule="auto"/>
              <w:jc w:val="both"/>
              <w:rPr>
                <w:sz w:val="20"/>
                <w:szCs w:val="20"/>
              </w:rPr>
            </w:pPr>
            <w:r w:rsidRPr="0019141D">
              <w:rPr>
                <w:sz w:val="20"/>
                <w:szCs w:val="20"/>
              </w:rPr>
              <w:t>Must Do </w:t>
            </w:r>
          </w:p>
        </w:tc>
        <w:tc>
          <w:tcPr>
            <w:tcW w:w="7950" w:type="dxa"/>
            <w:tcBorders>
              <w:top w:val="single" w:sz="6" w:space="0" w:color="auto"/>
              <w:left w:val="single" w:sz="6" w:space="0" w:color="auto"/>
              <w:bottom w:val="single" w:sz="6" w:space="0" w:color="auto"/>
              <w:right w:val="single" w:sz="6" w:space="0" w:color="auto"/>
            </w:tcBorders>
            <w:shd w:val="clear" w:color="auto" w:fill="FFFFFF"/>
            <w:hideMark/>
          </w:tcPr>
          <w:p w14:paraId="7493515A" w14:textId="77777777" w:rsidR="00660B64" w:rsidRPr="0019141D" w:rsidRDefault="00660B64" w:rsidP="00564629">
            <w:pPr>
              <w:spacing w:after="200" w:line="276" w:lineRule="auto"/>
              <w:jc w:val="both"/>
              <w:rPr>
                <w:sz w:val="20"/>
                <w:szCs w:val="20"/>
              </w:rPr>
            </w:pPr>
            <w:r w:rsidRPr="0019141D">
              <w:rPr>
                <w:sz w:val="20"/>
                <w:szCs w:val="20"/>
              </w:rPr>
              <w:t>Must be worked on before anything else. </w:t>
            </w:r>
          </w:p>
        </w:tc>
      </w:tr>
      <w:tr w:rsidR="00660B64" w:rsidRPr="0019141D" w14:paraId="6B9054DF"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FFFFF"/>
            <w:hideMark/>
          </w:tcPr>
          <w:p w14:paraId="193E2A71" w14:textId="77777777" w:rsidR="00660B64" w:rsidRPr="0019141D" w:rsidRDefault="00660B64" w:rsidP="00564629">
            <w:pPr>
              <w:spacing w:after="200" w:line="276" w:lineRule="auto"/>
              <w:jc w:val="both"/>
              <w:rPr>
                <w:sz w:val="20"/>
                <w:szCs w:val="20"/>
              </w:rPr>
            </w:pPr>
            <w:r w:rsidRPr="0019141D">
              <w:rPr>
                <w:sz w:val="20"/>
                <w:szCs w:val="20"/>
              </w:rPr>
              <w:t>Blocker </w:t>
            </w:r>
          </w:p>
        </w:tc>
        <w:tc>
          <w:tcPr>
            <w:tcW w:w="7950" w:type="dxa"/>
            <w:tcBorders>
              <w:top w:val="single" w:sz="6" w:space="0" w:color="auto"/>
              <w:left w:val="single" w:sz="6" w:space="0" w:color="auto"/>
              <w:bottom w:val="single" w:sz="6" w:space="0" w:color="auto"/>
              <w:right w:val="single" w:sz="6" w:space="0" w:color="auto"/>
            </w:tcBorders>
            <w:shd w:val="clear" w:color="auto" w:fill="FFFFFF"/>
            <w:hideMark/>
          </w:tcPr>
          <w:p w14:paraId="00EEFDEE" w14:textId="77777777" w:rsidR="00660B64" w:rsidRPr="0019141D" w:rsidRDefault="00660B64" w:rsidP="00564629">
            <w:pPr>
              <w:spacing w:after="200" w:line="276" w:lineRule="auto"/>
              <w:jc w:val="both"/>
              <w:rPr>
                <w:sz w:val="20"/>
                <w:szCs w:val="20"/>
              </w:rPr>
            </w:pPr>
            <w:r w:rsidRPr="0019141D">
              <w:rPr>
                <w:sz w:val="20"/>
                <w:szCs w:val="20"/>
              </w:rPr>
              <w:t>The product does not function; work stops until it is resolved. </w:t>
            </w:r>
          </w:p>
        </w:tc>
      </w:tr>
      <w:tr w:rsidR="00660B64" w:rsidRPr="0019141D" w14:paraId="46671016"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FFFFF"/>
            <w:hideMark/>
          </w:tcPr>
          <w:p w14:paraId="1B14DECF" w14:textId="77777777" w:rsidR="00660B64" w:rsidRPr="0019141D" w:rsidRDefault="00660B64" w:rsidP="00564629">
            <w:pPr>
              <w:spacing w:after="200" w:line="276" w:lineRule="auto"/>
              <w:jc w:val="both"/>
              <w:rPr>
                <w:sz w:val="20"/>
                <w:szCs w:val="20"/>
              </w:rPr>
            </w:pPr>
            <w:r w:rsidRPr="0019141D">
              <w:rPr>
                <w:sz w:val="20"/>
                <w:szCs w:val="20"/>
              </w:rPr>
              <w:t>Critical </w:t>
            </w:r>
          </w:p>
        </w:tc>
        <w:tc>
          <w:tcPr>
            <w:tcW w:w="7950" w:type="dxa"/>
            <w:tcBorders>
              <w:top w:val="single" w:sz="6" w:space="0" w:color="auto"/>
              <w:left w:val="single" w:sz="6" w:space="0" w:color="auto"/>
              <w:bottom w:val="single" w:sz="6" w:space="0" w:color="auto"/>
              <w:right w:val="single" w:sz="6" w:space="0" w:color="auto"/>
            </w:tcBorders>
            <w:shd w:val="clear" w:color="auto" w:fill="FFFFFF"/>
            <w:hideMark/>
          </w:tcPr>
          <w:p w14:paraId="0AB46A84" w14:textId="77777777" w:rsidR="00660B64" w:rsidRPr="0019141D" w:rsidRDefault="00660B64" w:rsidP="00564629">
            <w:pPr>
              <w:spacing w:after="200" w:line="276" w:lineRule="auto"/>
              <w:jc w:val="both"/>
              <w:rPr>
                <w:sz w:val="20"/>
                <w:szCs w:val="20"/>
              </w:rPr>
            </w:pPr>
            <w:r w:rsidRPr="0019141D">
              <w:rPr>
                <w:sz w:val="20"/>
                <w:szCs w:val="20"/>
              </w:rPr>
              <w:t>Major functionality problems that need immediate attention. </w:t>
            </w:r>
          </w:p>
        </w:tc>
      </w:tr>
      <w:tr w:rsidR="00660B64" w:rsidRPr="0019141D" w14:paraId="6B122163"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FFFFF"/>
            <w:hideMark/>
          </w:tcPr>
          <w:p w14:paraId="7AE0F66D" w14:textId="77777777" w:rsidR="00660B64" w:rsidRPr="0019141D" w:rsidRDefault="00660B64" w:rsidP="00564629">
            <w:pPr>
              <w:spacing w:after="200" w:line="276" w:lineRule="auto"/>
              <w:jc w:val="both"/>
              <w:rPr>
                <w:sz w:val="20"/>
                <w:szCs w:val="20"/>
              </w:rPr>
            </w:pPr>
            <w:r w:rsidRPr="0019141D">
              <w:rPr>
                <w:sz w:val="20"/>
                <w:szCs w:val="20"/>
              </w:rPr>
              <w:t>Major </w:t>
            </w:r>
          </w:p>
        </w:tc>
        <w:tc>
          <w:tcPr>
            <w:tcW w:w="7950" w:type="dxa"/>
            <w:tcBorders>
              <w:top w:val="single" w:sz="6" w:space="0" w:color="auto"/>
              <w:left w:val="single" w:sz="6" w:space="0" w:color="auto"/>
              <w:bottom w:val="single" w:sz="6" w:space="0" w:color="auto"/>
              <w:right w:val="single" w:sz="6" w:space="0" w:color="auto"/>
            </w:tcBorders>
            <w:shd w:val="clear" w:color="auto" w:fill="FFFFFF"/>
            <w:hideMark/>
          </w:tcPr>
          <w:p w14:paraId="235ABD05" w14:textId="77777777" w:rsidR="00660B64" w:rsidRPr="0019141D" w:rsidRDefault="00660B64" w:rsidP="00564629">
            <w:pPr>
              <w:spacing w:after="200" w:line="276" w:lineRule="auto"/>
              <w:jc w:val="both"/>
              <w:rPr>
                <w:sz w:val="20"/>
                <w:szCs w:val="20"/>
              </w:rPr>
            </w:pPr>
            <w:r w:rsidRPr="0019141D">
              <w:rPr>
                <w:sz w:val="20"/>
                <w:szCs w:val="20"/>
              </w:rPr>
              <w:t>Needs attention; partial functionality is affected. </w:t>
            </w:r>
          </w:p>
        </w:tc>
      </w:tr>
      <w:tr w:rsidR="00660B64" w:rsidRPr="0019141D" w14:paraId="49BE6E98"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FFFFF"/>
            <w:hideMark/>
          </w:tcPr>
          <w:p w14:paraId="3197B220" w14:textId="77777777" w:rsidR="00660B64" w:rsidRPr="0019141D" w:rsidRDefault="00660B64" w:rsidP="00564629">
            <w:pPr>
              <w:spacing w:after="200" w:line="276" w:lineRule="auto"/>
              <w:jc w:val="both"/>
              <w:rPr>
                <w:sz w:val="20"/>
                <w:szCs w:val="20"/>
              </w:rPr>
            </w:pPr>
            <w:r w:rsidRPr="0019141D">
              <w:rPr>
                <w:sz w:val="20"/>
                <w:szCs w:val="20"/>
              </w:rPr>
              <w:t>Normal </w:t>
            </w:r>
          </w:p>
        </w:tc>
        <w:tc>
          <w:tcPr>
            <w:tcW w:w="7950" w:type="dxa"/>
            <w:tcBorders>
              <w:top w:val="single" w:sz="6" w:space="0" w:color="auto"/>
              <w:left w:val="single" w:sz="6" w:space="0" w:color="auto"/>
              <w:bottom w:val="single" w:sz="6" w:space="0" w:color="auto"/>
              <w:right w:val="single" w:sz="6" w:space="0" w:color="auto"/>
            </w:tcBorders>
            <w:shd w:val="clear" w:color="auto" w:fill="FFFFFF"/>
            <w:hideMark/>
          </w:tcPr>
          <w:p w14:paraId="2399437A" w14:textId="77777777" w:rsidR="00660B64" w:rsidRPr="0019141D" w:rsidRDefault="00660B64" w:rsidP="00564629">
            <w:pPr>
              <w:spacing w:after="200" w:line="276" w:lineRule="auto"/>
              <w:jc w:val="both"/>
              <w:rPr>
                <w:sz w:val="20"/>
                <w:szCs w:val="20"/>
              </w:rPr>
            </w:pPr>
            <w:r w:rsidRPr="0019141D">
              <w:rPr>
                <w:sz w:val="20"/>
                <w:szCs w:val="20"/>
              </w:rPr>
              <w:t>Causing some functionality problems. </w:t>
            </w:r>
          </w:p>
        </w:tc>
      </w:tr>
      <w:tr w:rsidR="00660B64" w:rsidRPr="0019141D" w14:paraId="0D5074D0"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FFFFF"/>
            <w:hideMark/>
          </w:tcPr>
          <w:p w14:paraId="29A59DCE" w14:textId="77777777" w:rsidR="00660B64" w:rsidRPr="0019141D" w:rsidRDefault="00660B64" w:rsidP="00564629">
            <w:pPr>
              <w:spacing w:after="200" w:line="276" w:lineRule="auto"/>
              <w:jc w:val="both"/>
              <w:rPr>
                <w:sz w:val="20"/>
                <w:szCs w:val="20"/>
              </w:rPr>
            </w:pPr>
            <w:r w:rsidRPr="0019141D">
              <w:rPr>
                <w:sz w:val="20"/>
                <w:szCs w:val="20"/>
              </w:rPr>
              <w:t>Minor </w:t>
            </w:r>
          </w:p>
        </w:tc>
        <w:tc>
          <w:tcPr>
            <w:tcW w:w="7950" w:type="dxa"/>
            <w:tcBorders>
              <w:top w:val="single" w:sz="6" w:space="0" w:color="auto"/>
              <w:left w:val="single" w:sz="6" w:space="0" w:color="auto"/>
              <w:bottom w:val="single" w:sz="6" w:space="0" w:color="auto"/>
              <w:right w:val="single" w:sz="6" w:space="0" w:color="auto"/>
            </w:tcBorders>
            <w:shd w:val="clear" w:color="auto" w:fill="FFFFFF"/>
            <w:hideMark/>
          </w:tcPr>
          <w:p w14:paraId="51A3A07B" w14:textId="77777777" w:rsidR="00660B64" w:rsidRPr="0019141D" w:rsidRDefault="00660B64" w:rsidP="00564629">
            <w:pPr>
              <w:spacing w:after="200" w:line="276" w:lineRule="auto"/>
              <w:jc w:val="both"/>
              <w:rPr>
                <w:sz w:val="20"/>
                <w:szCs w:val="20"/>
              </w:rPr>
            </w:pPr>
            <w:r w:rsidRPr="0019141D">
              <w:rPr>
                <w:sz w:val="20"/>
                <w:szCs w:val="20"/>
              </w:rPr>
              <w:t>Minor functionality problems with a possible workaround. </w:t>
            </w:r>
          </w:p>
        </w:tc>
      </w:tr>
      <w:tr w:rsidR="00660B64" w:rsidRPr="0019141D" w14:paraId="75BD5778" w14:textId="77777777" w:rsidTr="00564629">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FFFFF"/>
            <w:hideMark/>
          </w:tcPr>
          <w:p w14:paraId="629E1924" w14:textId="77777777" w:rsidR="00660B64" w:rsidRPr="0019141D" w:rsidRDefault="00660B64" w:rsidP="00564629">
            <w:pPr>
              <w:spacing w:after="200" w:line="276" w:lineRule="auto"/>
              <w:jc w:val="both"/>
              <w:rPr>
                <w:sz w:val="20"/>
                <w:szCs w:val="20"/>
              </w:rPr>
            </w:pPr>
            <w:r w:rsidRPr="0019141D">
              <w:rPr>
                <w:sz w:val="20"/>
                <w:szCs w:val="20"/>
              </w:rPr>
              <w:t>Trivial </w:t>
            </w:r>
          </w:p>
        </w:tc>
        <w:tc>
          <w:tcPr>
            <w:tcW w:w="7950" w:type="dxa"/>
            <w:tcBorders>
              <w:top w:val="single" w:sz="6" w:space="0" w:color="auto"/>
              <w:left w:val="single" w:sz="6" w:space="0" w:color="auto"/>
              <w:bottom w:val="single" w:sz="6" w:space="0" w:color="auto"/>
              <w:right w:val="single" w:sz="6" w:space="0" w:color="auto"/>
            </w:tcBorders>
            <w:shd w:val="clear" w:color="auto" w:fill="FFFFFF"/>
            <w:hideMark/>
          </w:tcPr>
          <w:p w14:paraId="66376227" w14:textId="77777777" w:rsidR="00660B64" w:rsidRPr="0019141D" w:rsidRDefault="00660B64" w:rsidP="00564629">
            <w:pPr>
              <w:spacing w:after="200" w:line="276" w:lineRule="auto"/>
              <w:jc w:val="both"/>
              <w:rPr>
                <w:sz w:val="20"/>
                <w:szCs w:val="20"/>
              </w:rPr>
            </w:pPr>
            <w:r w:rsidRPr="0019141D">
              <w:rPr>
                <w:sz w:val="20"/>
                <w:szCs w:val="20"/>
              </w:rPr>
              <w:t>Cosmetic only, such as misspelt words or misaligned text. </w:t>
            </w:r>
          </w:p>
        </w:tc>
      </w:tr>
    </w:tbl>
    <w:p w14:paraId="3AA37FD2" w14:textId="792833A8" w:rsidR="00A4142F" w:rsidRPr="00660B64" w:rsidRDefault="00A4142F" w:rsidP="00A4142F">
      <w:pPr>
        <w:pStyle w:val="Caption"/>
        <w:jc w:val="center"/>
        <w:rPr>
          <w:b/>
          <w:bCs/>
          <w:i w:val="0"/>
          <w:iCs w:val="0"/>
          <w:color w:val="auto"/>
          <w:sz w:val="24"/>
          <w:szCs w:val="24"/>
        </w:rPr>
      </w:pPr>
      <w:r w:rsidRPr="00660B64">
        <w:rPr>
          <w:i w:val="0"/>
          <w:iCs w:val="0"/>
          <w:color w:val="auto"/>
          <w:sz w:val="24"/>
          <w:szCs w:val="24"/>
        </w:rPr>
        <w:t xml:space="preserve">Table </w:t>
      </w:r>
      <w:r w:rsidRPr="00660B64">
        <w:rPr>
          <w:i w:val="0"/>
          <w:iCs w:val="0"/>
          <w:color w:val="auto"/>
          <w:sz w:val="24"/>
          <w:szCs w:val="24"/>
        </w:rPr>
        <w:fldChar w:fldCharType="begin"/>
      </w:r>
      <w:r w:rsidRPr="00660B64">
        <w:rPr>
          <w:i w:val="0"/>
          <w:iCs w:val="0"/>
          <w:color w:val="auto"/>
          <w:sz w:val="24"/>
          <w:szCs w:val="24"/>
        </w:rPr>
        <w:instrText xml:space="preserve"> SEQ Table \* ARABIC </w:instrText>
      </w:r>
      <w:r w:rsidRPr="00660B64">
        <w:rPr>
          <w:i w:val="0"/>
          <w:iCs w:val="0"/>
          <w:color w:val="auto"/>
          <w:sz w:val="24"/>
          <w:szCs w:val="24"/>
        </w:rPr>
        <w:fldChar w:fldCharType="separate"/>
      </w:r>
      <w:r w:rsidRPr="00660B64">
        <w:rPr>
          <w:i w:val="0"/>
          <w:iCs w:val="0"/>
          <w:noProof/>
          <w:color w:val="auto"/>
          <w:sz w:val="24"/>
          <w:szCs w:val="24"/>
        </w:rPr>
        <w:t>5</w:t>
      </w:r>
      <w:r w:rsidRPr="00660B64">
        <w:rPr>
          <w:i w:val="0"/>
          <w:iCs w:val="0"/>
          <w:color w:val="auto"/>
          <w:sz w:val="24"/>
          <w:szCs w:val="24"/>
        </w:rPr>
        <w:fldChar w:fldCharType="end"/>
      </w:r>
      <w:r w:rsidRPr="00660B64">
        <w:rPr>
          <w:i w:val="0"/>
          <w:iCs w:val="0"/>
          <w:color w:val="auto"/>
          <w:sz w:val="24"/>
          <w:szCs w:val="24"/>
        </w:rPr>
        <w:t>. Defect severity classification</w:t>
      </w:r>
      <w:bookmarkEnd w:id="17"/>
    </w:p>
    <w:p w14:paraId="0B6880AD" w14:textId="1E8049FF" w:rsidR="00283FDF" w:rsidRDefault="00000000">
      <w:pPr>
        <w:spacing w:before="200" w:after="100"/>
      </w:pPr>
      <w:r>
        <w:rPr>
          <w:b/>
          <w:bCs/>
        </w:rPr>
        <w:t>2.5.2 Defect Logging Process</w:t>
      </w:r>
    </w:p>
    <w:p w14:paraId="431D3561" w14:textId="77777777" w:rsidR="00283FDF" w:rsidRDefault="00000000">
      <w:pPr>
        <w:spacing w:after="200" w:line="276" w:lineRule="auto"/>
        <w:jc w:val="both"/>
      </w:pPr>
      <w:r>
        <w:t>Defects are logged using the team's existing bug-tracking template. The detailed logging workflow, including dispute and deferral handling, is maintained separately and is not duplicated in this plan.</w:t>
      </w:r>
    </w:p>
    <w:p w14:paraId="52959D7C" w14:textId="77777777" w:rsidR="00283FDF" w:rsidRDefault="00000000">
      <w:pPr>
        <w:pStyle w:val="Heading2"/>
      </w:pPr>
      <w:bookmarkStart w:id="18" w:name="_Toc238470043"/>
      <w:r>
        <w:t>2.6 Test Schedule</w:t>
      </w:r>
      <w:bookmarkEnd w:id="18"/>
    </w:p>
    <w:p w14:paraId="0E2CBE34" w14:textId="70583FB6" w:rsidR="00283FDF" w:rsidRDefault="00000000" w:rsidP="00A4142F">
      <w:pPr>
        <w:spacing w:after="200" w:line="276" w:lineRule="auto"/>
        <w:jc w:val="both"/>
      </w:pPr>
      <w:r>
        <w:t>Calendar dates are to be confirmed once release management sets the cycle start date. The sequence and relative durations below are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283FDF" w14:paraId="3102409C" w14:textId="77777777">
        <w:trPr>
          <w:cantSplit/>
          <w:tblHeader/>
        </w:trPr>
        <w:tc>
          <w:tcPr>
            <w:tcW w:w="2800" w:type="dxa"/>
            <w:shd w:val="clear" w:color="auto" w:fill="EEEDFE"/>
            <w:tcMar>
              <w:top w:w="80" w:type="dxa"/>
              <w:left w:w="100" w:type="dxa"/>
              <w:bottom w:w="80" w:type="dxa"/>
              <w:right w:w="100" w:type="dxa"/>
            </w:tcMar>
            <w:vAlign w:val="center"/>
          </w:tcPr>
          <w:p w14:paraId="65897E25" w14:textId="77777777" w:rsidR="00283FDF" w:rsidRDefault="00000000">
            <w:r>
              <w:rPr>
                <w:b/>
                <w:bCs/>
                <w:sz w:val="22"/>
                <w:szCs w:val="22"/>
              </w:rPr>
              <w:t>Phase</w:t>
            </w:r>
          </w:p>
        </w:tc>
        <w:tc>
          <w:tcPr>
            <w:tcW w:w="1600" w:type="dxa"/>
            <w:shd w:val="clear" w:color="auto" w:fill="EEEDFE"/>
            <w:tcMar>
              <w:top w:w="80" w:type="dxa"/>
              <w:left w:w="100" w:type="dxa"/>
              <w:bottom w:w="80" w:type="dxa"/>
              <w:right w:w="100" w:type="dxa"/>
            </w:tcMar>
            <w:vAlign w:val="center"/>
          </w:tcPr>
          <w:p w14:paraId="66B9468D" w14:textId="77777777" w:rsidR="00283FDF" w:rsidRDefault="00000000">
            <w:r>
              <w:rPr>
                <w:b/>
                <w:bCs/>
                <w:sz w:val="22"/>
                <w:szCs w:val="22"/>
              </w:rPr>
              <w:t>Timing</w:t>
            </w:r>
          </w:p>
        </w:tc>
        <w:tc>
          <w:tcPr>
            <w:tcW w:w="4960" w:type="dxa"/>
            <w:shd w:val="clear" w:color="auto" w:fill="EEEDFE"/>
            <w:tcMar>
              <w:top w:w="80" w:type="dxa"/>
              <w:left w:w="100" w:type="dxa"/>
              <w:bottom w:w="80" w:type="dxa"/>
              <w:right w:w="100" w:type="dxa"/>
            </w:tcMar>
            <w:vAlign w:val="center"/>
          </w:tcPr>
          <w:p w14:paraId="6CD48BC0" w14:textId="77777777" w:rsidR="00283FDF" w:rsidRDefault="00000000">
            <w:r>
              <w:rPr>
                <w:b/>
                <w:bCs/>
                <w:sz w:val="22"/>
                <w:szCs w:val="22"/>
              </w:rPr>
              <w:t>Key activity</w:t>
            </w:r>
          </w:p>
        </w:tc>
      </w:tr>
      <w:tr w:rsidR="00283FDF" w14:paraId="08484AB5" w14:textId="77777777">
        <w:trPr>
          <w:cantSplit/>
        </w:trPr>
        <w:tc>
          <w:tcPr>
            <w:tcW w:w="2800" w:type="dxa"/>
            <w:tcMar>
              <w:top w:w="60" w:type="dxa"/>
              <w:left w:w="100" w:type="dxa"/>
              <w:bottom w:w="60" w:type="dxa"/>
              <w:right w:w="100" w:type="dxa"/>
            </w:tcMar>
            <w:vAlign w:val="center"/>
          </w:tcPr>
          <w:p w14:paraId="3E755DE4" w14:textId="77777777" w:rsidR="00283FDF" w:rsidRDefault="00000000">
            <w:pPr>
              <w:spacing w:after="60"/>
            </w:pPr>
            <w:r>
              <w:rPr>
                <w:b/>
                <w:bCs/>
                <w:sz w:val="22"/>
                <w:szCs w:val="22"/>
              </w:rPr>
              <w:t>Test planning and design</w:t>
            </w:r>
          </w:p>
        </w:tc>
        <w:tc>
          <w:tcPr>
            <w:tcW w:w="1600" w:type="dxa"/>
            <w:tcMar>
              <w:top w:w="60" w:type="dxa"/>
              <w:left w:w="100" w:type="dxa"/>
              <w:bottom w:w="60" w:type="dxa"/>
              <w:right w:w="100" w:type="dxa"/>
            </w:tcMar>
            <w:vAlign w:val="center"/>
          </w:tcPr>
          <w:p w14:paraId="379FB6AA" w14:textId="77777777" w:rsidR="00283FDF" w:rsidRDefault="00000000">
            <w:pPr>
              <w:spacing w:after="60"/>
            </w:pPr>
            <w:r>
              <w:rPr>
                <w:sz w:val="22"/>
                <w:szCs w:val="22"/>
              </w:rPr>
              <w:t>Day 1 (AM)</w:t>
            </w:r>
          </w:p>
        </w:tc>
        <w:tc>
          <w:tcPr>
            <w:tcW w:w="4960" w:type="dxa"/>
            <w:tcMar>
              <w:top w:w="60" w:type="dxa"/>
              <w:left w:w="100" w:type="dxa"/>
              <w:bottom w:w="60" w:type="dxa"/>
              <w:right w:w="100" w:type="dxa"/>
            </w:tcMar>
            <w:vAlign w:val="center"/>
          </w:tcPr>
          <w:p w14:paraId="052F7280" w14:textId="77777777" w:rsidR="00283FDF" w:rsidRDefault="00000000">
            <w:pPr>
              <w:spacing w:after="60"/>
            </w:pPr>
            <w:r>
              <w:rPr>
                <w:sz w:val="22"/>
                <w:szCs w:val="22"/>
              </w:rPr>
              <w:t>Finalise test cases and suites; confirm High-priority findings with the product owner.</w:t>
            </w:r>
          </w:p>
        </w:tc>
      </w:tr>
      <w:tr w:rsidR="00283FDF" w14:paraId="757D9E99" w14:textId="77777777">
        <w:trPr>
          <w:cantSplit/>
        </w:trPr>
        <w:tc>
          <w:tcPr>
            <w:tcW w:w="2800" w:type="dxa"/>
            <w:tcMar>
              <w:top w:w="60" w:type="dxa"/>
              <w:left w:w="100" w:type="dxa"/>
              <w:bottom w:w="60" w:type="dxa"/>
              <w:right w:w="100" w:type="dxa"/>
            </w:tcMar>
            <w:vAlign w:val="center"/>
          </w:tcPr>
          <w:p w14:paraId="5866A9B1" w14:textId="77777777" w:rsidR="00283FDF" w:rsidRDefault="00000000">
            <w:pPr>
              <w:spacing w:after="60"/>
            </w:pPr>
            <w:r>
              <w:rPr>
                <w:b/>
                <w:bCs/>
                <w:sz w:val="22"/>
                <w:szCs w:val="22"/>
              </w:rPr>
              <w:t>Test data preparation</w:t>
            </w:r>
          </w:p>
        </w:tc>
        <w:tc>
          <w:tcPr>
            <w:tcW w:w="1600" w:type="dxa"/>
            <w:tcMar>
              <w:top w:w="60" w:type="dxa"/>
              <w:left w:w="100" w:type="dxa"/>
              <w:bottom w:w="60" w:type="dxa"/>
              <w:right w:w="100" w:type="dxa"/>
            </w:tcMar>
            <w:vAlign w:val="center"/>
          </w:tcPr>
          <w:p w14:paraId="7588BE05" w14:textId="77777777" w:rsidR="00283FDF" w:rsidRDefault="00000000">
            <w:pPr>
              <w:spacing w:after="60"/>
            </w:pPr>
            <w:r>
              <w:rPr>
                <w:sz w:val="22"/>
                <w:szCs w:val="22"/>
              </w:rPr>
              <w:t>Day 1 (PM)</w:t>
            </w:r>
          </w:p>
        </w:tc>
        <w:tc>
          <w:tcPr>
            <w:tcW w:w="4960" w:type="dxa"/>
            <w:tcMar>
              <w:top w:w="60" w:type="dxa"/>
              <w:left w:w="100" w:type="dxa"/>
              <w:bottom w:w="60" w:type="dxa"/>
              <w:right w:w="100" w:type="dxa"/>
            </w:tcMar>
            <w:vAlign w:val="center"/>
          </w:tcPr>
          <w:p w14:paraId="19EEB40A" w14:textId="77777777" w:rsidR="00283FDF" w:rsidRDefault="00000000">
            <w:pPr>
              <w:spacing w:after="60"/>
            </w:pPr>
            <w:r>
              <w:rPr>
                <w:sz w:val="22"/>
                <w:szCs w:val="22"/>
              </w:rPr>
              <w:t>Build ID Number, email, phone, and address data sets per the confirmed formats.</w:t>
            </w:r>
          </w:p>
        </w:tc>
      </w:tr>
      <w:tr w:rsidR="00283FDF" w14:paraId="188CC51D" w14:textId="77777777">
        <w:trPr>
          <w:cantSplit/>
        </w:trPr>
        <w:tc>
          <w:tcPr>
            <w:tcW w:w="2800" w:type="dxa"/>
            <w:tcMar>
              <w:top w:w="60" w:type="dxa"/>
              <w:left w:w="100" w:type="dxa"/>
              <w:bottom w:w="60" w:type="dxa"/>
              <w:right w:w="100" w:type="dxa"/>
            </w:tcMar>
            <w:vAlign w:val="center"/>
          </w:tcPr>
          <w:p w14:paraId="6F3A51E9" w14:textId="77777777" w:rsidR="00283FDF" w:rsidRDefault="00000000">
            <w:pPr>
              <w:spacing w:after="60"/>
            </w:pPr>
            <w:r>
              <w:rPr>
                <w:b/>
                <w:bCs/>
                <w:sz w:val="22"/>
                <w:szCs w:val="22"/>
              </w:rPr>
              <w:t>Smoke test</w:t>
            </w:r>
          </w:p>
        </w:tc>
        <w:tc>
          <w:tcPr>
            <w:tcW w:w="1600" w:type="dxa"/>
            <w:tcMar>
              <w:top w:w="60" w:type="dxa"/>
              <w:left w:w="100" w:type="dxa"/>
              <w:bottom w:w="60" w:type="dxa"/>
              <w:right w:w="100" w:type="dxa"/>
            </w:tcMar>
            <w:vAlign w:val="center"/>
          </w:tcPr>
          <w:p w14:paraId="2B653B13" w14:textId="77777777" w:rsidR="00283FDF" w:rsidRDefault="00000000">
            <w:pPr>
              <w:spacing w:after="60"/>
            </w:pPr>
            <w:r>
              <w:rPr>
                <w:sz w:val="22"/>
                <w:szCs w:val="22"/>
              </w:rPr>
              <w:t>Day 2 (AM)</w:t>
            </w:r>
          </w:p>
        </w:tc>
        <w:tc>
          <w:tcPr>
            <w:tcW w:w="4960" w:type="dxa"/>
            <w:tcMar>
              <w:top w:w="60" w:type="dxa"/>
              <w:left w:w="100" w:type="dxa"/>
              <w:bottom w:w="60" w:type="dxa"/>
              <w:right w:w="100" w:type="dxa"/>
            </w:tcMar>
            <w:vAlign w:val="center"/>
          </w:tcPr>
          <w:p w14:paraId="6598233D" w14:textId="77777777" w:rsidR="00283FDF" w:rsidRDefault="00000000">
            <w:pPr>
              <w:spacing w:after="60"/>
            </w:pPr>
            <w:r>
              <w:rPr>
                <w:sz w:val="22"/>
                <w:szCs w:val="22"/>
              </w:rPr>
              <w:t>One-pass verification that the file is stable enough for functional testing.</w:t>
            </w:r>
          </w:p>
        </w:tc>
      </w:tr>
      <w:tr w:rsidR="00283FDF" w14:paraId="791BF407" w14:textId="77777777">
        <w:trPr>
          <w:cantSplit/>
        </w:trPr>
        <w:tc>
          <w:tcPr>
            <w:tcW w:w="2800" w:type="dxa"/>
            <w:tcMar>
              <w:top w:w="60" w:type="dxa"/>
              <w:left w:w="100" w:type="dxa"/>
              <w:bottom w:w="60" w:type="dxa"/>
              <w:right w:w="100" w:type="dxa"/>
            </w:tcMar>
            <w:vAlign w:val="center"/>
          </w:tcPr>
          <w:p w14:paraId="6B7296DD" w14:textId="77777777" w:rsidR="00283FDF" w:rsidRDefault="00000000">
            <w:pPr>
              <w:spacing w:after="60"/>
            </w:pPr>
            <w:r>
              <w:rPr>
                <w:b/>
                <w:bCs/>
                <w:sz w:val="22"/>
                <w:szCs w:val="22"/>
              </w:rPr>
              <w:t>Functional execution, High priority</w:t>
            </w:r>
          </w:p>
        </w:tc>
        <w:tc>
          <w:tcPr>
            <w:tcW w:w="1600" w:type="dxa"/>
            <w:tcMar>
              <w:top w:w="60" w:type="dxa"/>
              <w:left w:w="100" w:type="dxa"/>
              <w:bottom w:w="60" w:type="dxa"/>
              <w:right w:w="100" w:type="dxa"/>
            </w:tcMar>
            <w:vAlign w:val="center"/>
          </w:tcPr>
          <w:p w14:paraId="2612985E" w14:textId="77777777" w:rsidR="00283FDF" w:rsidRDefault="00000000">
            <w:pPr>
              <w:spacing w:after="60"/>
            </w:pPr>
            <w:r>
              <w:rPr>
                <w:sz w:val="22"/>
                <w:szCs w:val="22"/>
              </w:rPr>
              <w:t>Day 2 (AM to PM)</w:t>
            </w:r>
          </w:p>
        </w:tc>
        <w:tc>
          <w:tcPr>
            <w:tcW w:w="4960" w:type="dxa"/>
            <w:tcMar>
              <w:top w:w="60" w:type="dxa"/>
              <w:left w:w="100" w:type="dxa"/>
              <w:bottom w:w="60" w:type="dxa"/>
              <w:right w:w="100" w:type="dxa"/>
            </w:tcMar>
            <w:vAlign w:val="center"/>
          </w:tcPr>
          <w:p w14:paraId="326C2032" w14:textId="77777777" w:rsidR="00283FDF" w:rsidRDefault="00000000">
            <w:pPr>
              <w:spacing w:after="60"/>
            </w:pPr>
            <w:r>
              <w:rPr>
                <w:sz w:val="22"/>
                <w:szCs w:val="22"/>
              </w:rPr>
              <w:t>Execute test cases tied to F04, F05, F09, F11, F13.</w:t>
            </w:r>
          </w:p>
        </w:tc>
      </w:tr>
      <w:tr w:rsidR="00283FDF" w14:paraId="688C01D9" w14:textId="77777777">
        <w:trPr>
          <w:cantSplit/>
        </w:trPr>
        <w:tc>
          <w:tcPr>
            <w:tcW w:w="2800" w:type="dxa"/>
            <w:tcMar>
              <w:top w:w="60" w:type="dxa"/>
              <w:left w:w="100" w:type="dxa"/>
              <w:bottom w:w="60" w:type="dxa"/>
              <w:right w:w="100" w:type="dxa"/>
            </w:tcMar>
            <w:vAlign w:val="center"/>
          </w:tcPr>
          <w:p w14:paraId="406DB6E4" w14:textId="77777777" w:rsidR="00283FDF" w:rsidRDefault="00000000">
            <w:pPr>
              <w:spacing w:after="60"/>
            </w:pPr>
            <w:r>
              <w:rPr>
                <w:b/>
                <w:bCs/>
                <w:sz w:val="22"/>
                <w:szCs w:val="22"/>
              </w:rPr>
              <w:t>Functional execution, Medium/Low priority</w:t>
            </w:r>
          </w:p>
        </w:tc>
        <w:tc>
          <w:tcPr>
            <w:tcW w:w="1600" w:type="dxa"/>
            <w:tcMar>
              <w:top w:w="60" w:type="dxa"/>
              <w:left w:w="100" w:type="dxa"/>
              <w:bottom w:w="60" w:type="dxa"/>
              <w:right w:w="100" w:type="dxa"/>
            </w:tcMar>
            <w:vAlign w:val="center"/>
          </w:tcPr>
          <w:p w14:paraId="4C0E1687" w14:textId="77777777" w:rsidR="00283FDF" w:rsidRDefault="00000000">
            <w:pPr>
              <w:spacing w:after="60"/>
            </w:pPr>
            <w:r>
              <w:rPr>
                <w:sz w:val="22"/>
                <w:szCs w:val="22"/>
              </w:rPr>
              <w:t>Day 2 (PM) to Day 3 (AM)</w:t>
            </w:r>
          </w:p>
        </w:tc>
        <w:tc>
          <w:tcPr>
            <w:tcW w:w="4960" w:type="dxa"/>
            <w:tcMar>
              <w:top w:w="60" w:type="dxa"/>
              <w:left w:w="100" w:type="dxa"/>
              <w:bottom w:w="60" w:type="dxa"/>
              <w:right w:w="100" w:type="dxa"/>
            </w:tcMar>
            <w:vAlign w:val="center"/>
          </w:tcPr>
          <w:p w14:paraId="538320BE" w14:textId="77777777" w:rsidR="00283FDF" w:rsidRDefault="00000000">
            <w:pPr>
              <w:spacing w:after="60"/>
            </w:pPr>
            <w:r>
              <w:rPr>
                <w:sz w:val="22"/>
                <w:szCs w:val="22"/>
              </w:rPr>
              <w:t>Execute remaining acceptance-criteria coverage.</w:t>
            </w:r>
          </w:p>
        </w:tc>
      </w:tr>
      <w:tr w:rsidR="00283FDF" w14:paraId="59EE54C2" w14:textId="77777777">
        <w:trPr>
          <w:cantSplit/>
        </w:trPr>
        <w:tc>
          <w:tcPr>
            <w:tcW w:w="2800" w:type="dxa"/>
            <w:tcMar>
              <w:top w:w="60" w:type="dxa"/>
              <w:left w:w="100" w:type="dxa"/>
              <w:bottom w:w="60" w:type="dxa"/>
              <w:right w:w="100" w:type="dxa"/>
            </w:tcMar>
            <w:vAlign w:val="center"/>
          </w:tcPr>
          <w:p w14:paraId="2C605CE4" w14:textId="77777777" w:rsidR="00283FDF" w:rsidRDefault="00000000">
            <w:pPr>
              <w:spacing w:after="60"/>
            </w:pPr>
            <w:r>
              <w:rPr>
                <w:b/>
                <w:bCs/>
                <w:sz w:val="22"/>
                <w:szCs w:val="22"/>
              </w:rPr>
              <w:t>Exit sign-off</w:t>
            </w:r>
          </w:p>
        </w:tc>
        <w:tc>
          <w:tcPr>
            <w:tcW w:w="1600" w:type="dxa"/>
            <w:tcMar>
              <w:top w:w="60" w:type="dxa"/>
              <w:left w:w="100" w:type="dxa"/>
              <w:bottom w:w="60" w:type="dxa"/>
              <w:right w:w="100" w:type="dxa"/>
            </w:tcMar>
            <w:vAlign w:val="center"/>
          </w:tcPr>
          <w:p w14:paraId="07D86EDF" w14:textId="77777777" w:rsidR="00283FDF" w:rsidRDefault="00000000">
            <w:pPr>
              <w:spacing w:after="60"/>
            </w:pPr>
            <w:r>
              <w:rPr>
                <w:sz w:val="22"/>
                <w:szCs w:val="22"/>
              </w:rPr>
              <w:t>Day 3 (PM)</w:t>
            </w:r>
          </w:p>
        </w:tc>
        <w:tc>
          <w:tcPr>
            <w:tcW w:w="4960" w:type="dxa"/>
            <w:tcMar>
              <w:top w:w="60" w:type="dxa"/>
              <w:left w:w="100" w:type="dxa"/>
              <w:bottom w:w="60" w:type="dxa"/>
              <w:right w:w="100" w:type="dxa"/>
            </w:tcMar>
            <w:vAlign w:val="center"/>
          </w:tcPr>
          <w:p w14:paraId="152224E6" w14:textId="77777777" w:rsidR="00283FDF" w:rsidRDefault="00000000">
            <w:pPr>
              <w:spacing w:after="60"/>
            </w:pPr>
            <w:r>
              <w:rPr>
                <w:sz w:val="22"/>
                <w:szCs w:val="22"/>
              </w:rPr>
              <w:t>Traceability review and sign-off reporting.</w:t>
            </w:r>
          </w:p>
        </w:tc>
      </w:tr>
    </w:tbl>
    <w:p w14:paraId="4DF1174C" w14:textId="6DC96F3C" w:rsidR="00A4142F" w:rsidRPr="00A4142F" w:rsidRDefault="00A4142F" w:rsidP="00A4142F">
      <w:pPr>
        <w:pStyle w:val="Caption"/>
        <w:jc w:val="center"/>
        <w:rPr>
          <w:i w:val="0"/>
          <w:iCs w:val="0"/>
          <w:sz w:val="24"/>
          <w:szCs w:val="24"/>
        </w:rPr>
      </w:pPr>
      <w:bookmarkStart w:id="19" w:name="_Toc238470065"/>
      <w:r>
        <w:rPr>
          <w:i w:val="0"/>
          <w:iCs w:val="0"/>
          <w:sz w:val="24"/>
          <w:szCs w:val="24"/>
        </w:rPr>
        <w:t xml:space="preserve">Table </w:t>
      </w:r>
      <w:r>
        <w:rPr>
          <w:i w:val="0"/>
          <w:iCs w:val="0"/>
          <w:sz w:val="24"/>
          <w:szCs w:val="24"/>
        </w:rPr>
        <w:fldChar w:fldCharType="begin"/>
      </w:r>
      <w:r>
        <w:rPr>
          <w:i w:val="0"/>
          <w:iCs w:val="0"/>
          <w:sz w:val="24"/>
          <w:szCs w:val="24"/>
        </w:rPr>
        <w:instrText xml:space="preserve"> SEQ Table \* ARABIC </w:instrText>
      </w:r>
      <w:r>
        <w:rPr>
          <w:i w:val="0"/>
          <w:iCs w:val="0"/>
          <w:sz w:val="24"/>
          <w:szCs w:val="24"/>
        </w:rPr>
        <w:fldChar w:fldCharType="separate"/>
      </w:r>
      <w:r>
        <w:rPr>
          <w:i w:val="0"/>
          <w:iCs w:val="0"/>
          <w:noProof/>
          <w:sz w:val="24"/>
          <w:szCs w:val="24"/>
        </w:rPr>
        <w:t>6</w:t>
      </w:r>
      <w:r>
        <w:rPr>
          <w:i w:val="0"/>
          <w:iCs w:val="0"/>
          <w:sz w:val="24"/>
          <w:szCs w:val="24"/>
        </w:rPr>
        <w:fldChar w:fldCharType="end"/>
      </w:r>
      <w:r>
        <w:rPr>
          <w:i w:val="0"/>
          <w:iCs w:val="0"/>
          <w:sz w:val="24"/>
          <w:szCs w:val="24"/>
        </w:rPr>
        <w:t>. Test schedule</w:t>
      </w:r>
      <w:bookmarkEnd w:id="19"/>
    </w:p>
    <w:p w14:paraId="27368213" w14:textId="04911C23" w:rsidR="00283FDF" w:rsidRDefault="00000000">
      <w:pPr>
        <w:pStyle w:val="Heading2"/>
      </w:pPr>
      <w:bookmarkStart w:id="20" w:name="_Toc238470044"/>
      <w:r>
        <w:lastRenderedPageBreak/>
        <w:t>2.7 Regression Test Strategy</w:t>
      </w:r>
      <w:bookmarkEnd w:id="20"/>
    </w:p>
    <w:p w14:paraId="7128E672" w14:textId="77777777" w:rsidR="00283FDF" w:rsidRDefault="00000000">
      <w:pPr>
        <w:spacing w:after="200" w:line="276" w:lineRule="auto"/>
        <w:jc w:val="both"/>
      </w:pPr>
      <w:r>
        <w:t>Regression is targeted, not full, during the cycle: after each defect fix, the specific failing test case and the test cases for the same business object (per the object inventory established during scope analysis) are re-run to catch related side effects. A full pass across all 12 acceptance criteria is run once, immediately before exit sign-off.</w:t>
      </w:r>
    </w:p>
    <w:p w14:paraId="491D918F" w14:textId="77777777" w:rsidR="00283FDF" w:rsidRDefault="00000000">
      <w:pPr>
        <w:pStyle w:val="Heading2"/>
      </w:pPr>
      <w:bookmarkStart w:id="21" w:name="_Toc238470045"/>
      <w:r>
        <w:t>2.8 Acceptance Test Execution Approach</w:t>
      </w:r>
      <w:bookmarkEnd w:id="21"/>
    </w:p>
    <w:p w14:paraId="0E65F564" w14:textId="77777777" w:rsidR="00283FDF" w:rsidRDefault="00000000">
      <w:pPr>
        <w:spacing w:after="200" w:line="276" w:lineRule="auto"/>
        <w:jc w:val="both"/>
      </w:pPr>
      <w:r>
        <w:t>Each of the 12 acceptance criteria in FSD §8 is mapped to at least one test case ID in the test design deliverable. Execution results roll up to a criterion-level pass/fail view, which is the basis for the exit sign-off report.</w:t>
      </w:r>
    </w:p>
    <w:p w14:paraId="7883BA04" w14:textId="77777777" w:rsidR="00283FDF" w:rsidRDefault="00000000">
      <w:pPr>
        <w:pStyle w:val="Heading2"/>
      </w:pPr>
      <w:bookmarkStart w:id="22" w:name="_Toc238470046"/>
      <w:r>
        <w:t>2.9 Authority Access, Inspection and Independent Test Validation</w:t>
      </w:r>
      <w:bookmarkEnd w:id="22"/>
    </w:p>
    <w:p w14:paraId="1A49553F" w14:textId="3E048980" w:rsidR="00283FDF" w:rsidRDefault="00000000" w:rsidP="00A4142F">
      <w:pPr>
        <w:spacing w:after="200" w:line="276" w:lineRule="auto"/>
        <w:jc w:val="both"/>
      </w:pPr>
      <w:r>
        <w:t>Not applicable to this release; no external regulatory or independent audit body is involved in this feature's acceptance.</w:t>
      </w:r>
    </w:p>
    <w:p w14:paraId="0A580883" w14:textId="77777777" w:rsidR="00283FDF" w:rsidRDefault="00000000">
      <w:pPr>
        <w:pStyle w:val="Heading1"/>
      </w:pPr>
      <w:bookmarkStart w:id="23" w:name="_Toc238470047"/>
      <w:r>
        <w:t>3. Test Environment and Resources</w:t>
      </w:r>
      <w:bookmarkEnd w:id="23"/>
    </w:p>
    <w:p w14:paraId="6E4B4D06" w14:textId="77777777" w:rsidR="00283FDF" w:rsidRDefault="00000000">
      <w:pPr>
        <w:pStyle w:val="Heading2"/>
      </w:pPr>
      <w:bookmarkStart w:id="24" w:name="_Toc238470048"/>
      <w:r>
        <w:t>3.1 Hardware</w:t>
      </w:r>
      <w:bookmarkEnd w:id="24"/>
    </w:p>
    <w:p w14:paraId="59D6CB4D" w14:textId="77777777" w:rsidR="00283FDF" w:rsidRDefault="00000000">
      <w:pPr>
        <w:spacing w:after="200" w:line="276" w:lineRule="auto"/>
        <w:jc w:val="both"/>
      </w:pPr>
      <w:r>
        <w:t>Not applicable. This is a browser-based feature; no dedicated hardware requirement beyond a standard workstation.</w:t>
      </w:r>
    </w:p>
    <w:p w14:paraId="20422703" w14:textId="77777777" w:rsidR="00283FDF" w:rsidRDefault="00000000">
      <w:pPr>
        <w:pStyle w:val="Heading2"/>
      </w:pPr>
      <w:bookmarkStart w:id="25" w:name="_Toc238470049"/>
      <w:r>
        <w:t>3.2 Software</w:t>
      </w:r>
      <w:bookmarkEnd w:id="25"/>
    </w:p>
    <w:p w14:paraId="24DF4FFE" w14:textId="77777777" w:rsidR="00283FDF" w:rsidRDefault="00000000">
      <w:pPr>
        <w:spacing w:after="200" w:line="276" w:lineRule="auto"/>
        <w:jc w:val="both"/>
      </w:pPr>
      <w:r>
        <w:t>Test environment: a single HTML file representing the Create Trainer screen for this release, opened locally in a modern browser. Since there is no deployed server environment, readiness is a file-availability check rather than a hosted-environment status: confirm the correct file version is available and opens correctly before testing begins.</w:t>
      </w:r>
    </w:p>
    <w:p w14:paraId="260C9C11" w14:textId="77777777" w:rsidR="00283FDF" w:rsidRDefault="00000000">
      <w:pPr>
        <w:pStyle w:val="Heading2"/>
      </w:pPr>
      <w:bookmarkStart w:id="26" w:name="_Toc238470050"/>
      <w:r>
        <w:t>3.3 Interfacing Software and Hardware</w:t>
      </w:r>
      <w:bookmarkEnd w:id="26"/>
    </w:p>
    <w:p w14:paraId="4CCBF504" w14:textId="77777777" w:rsidR="00283FDF" w:rsidRDefault="00000000">
      <w:pPr>
        <w:spacing w:after="200" w:line="276" w:lineRule="auto"/>
        <w:jc w:val="both"/>
      </w:pPr>
      <w:r>
        <w:t>Not applicable. No external system interfaces are in scope for this feature.</w:t>
      </w:r>
    </w:p>
    <w:p w14:paraId="4783872D" w14:textId="77777777" w:rsidR="00283FDF" w:rsidRDefault="00000000">
      <w:pPr>
        <w:pStyle w:val="Heading2"/>
      </w:pPr>
      <w:bookmarkStart w:id="27" w:name="_Toc238470051"/>
      <w:r>
        <w:t>3.4 Test Data</w:t>
      </w:r>
      <w:bookmarkEnd w:id="27"/>
    </w:p>
    <w:p w14:paraId="1BE59255" w14:textId="77777777" w:rsidR="00283FDF" w:rsidRDefault="00000000">
      <w:pPr>
        <w:spacing w:before="200" w:after="100"/>
      </w:pPr>
      <w:r>
        <w:rPr>
          <w:b/>
          <w:bCs/>
        </w:rPr>
        <w:t>3.4.1 Approach for Creating Test Data</w:t>
      </w:r>
    </w:p>
    <w:p w14:paraId="512B7735" w14:textId="77777777" w:rsidR="00283FDF" w:rsidRDefault="00000000">
      <w:pPr>
        <w:spacing w:after="200" w:line="276" w:lineRule="auto"/>
        <w:jc w:val="both"/>
      </w:pPr>
      <w:r>
        <w:t>Test data is derived from the Equivalence Partitioning and Boundary Value Analysis performed during requirement analysis, in particular the confirmed ID Number character formats for NRIC, FIN, Employment Pass, and Passport, valid and invalid email and phone boundary sets, and Singapore and Non-Singapore address combinations.</w:t>
      </w:r>
    </w:p>
    <w:p w14:paraId="0B890C2A" w14:textId="77777777" w:rsidR="00283FDF" w:rsidRDefault="00000000">
      <w:pPr>
        <w:spacing w:before="200" w:after="100"/>
      </w:pPr>
      <w:r>
        <w:rPr>
          <w:b/>
          <w:bCs/>
        </w:rPr>
        <w:t>3.4.2 Test Database</w:t>
      </w:r>
    </w:p>
    <w:p w14:paraId="23A46DEB" w14:textId="77777777" w:rsidR="00283FDF" w:rsidRDefault="00000000">
      <w:pPr>
        <w:spacing w:after="200" w:line="276" w:lineRule="auto"/>
        <w:jc w:val="both"/>
      </w:pPr>
      <w:r>
        <w:t>Not applicable. There is no backend or database behind the single HTML file; all test data is entered directly through that file's UI.</w:t>
      </w:r>
    </w:p>
    <w:p w14:paraId="76198EDC" w14:textId="77777777" w:rsidR="00283FDF" w:rsidRDefault="00000000">
      <w:pPr>
        <w:pStyle w:val="Heading2"/>
      </w:pPr>
      <w:bookmarkStart w:id="28" w:name="_Toc238470052"/>
      <w:r>
        <w:t>3.5 Test Tools</w:t>
      </w:r>
      <w:bookmarkEnd w:id="28"/>
    </w:p>
    <w:p w14:paraId="548A1541" w14:textId="7508AE2D" w:rsidR="00283FDF" w:rsidRDefault="00000000" w:rsidP="00A4142F">
      <w:pPr>
        <w:spacing w:after="200" w:line="276" w:lineRule="auto"/>
        <w:jc w:val="both"/>
      </w:pPr>
      <w:r>
        <w:lastRenderedPageBreak/>
        <w:t>Tool selection favors what is already available to a single-resource, single-feature cycle over introducing new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83FDF" w14:paraId="0EB96684" w14:textId="77777777">
        <w:trPr>
          <w:cantSplit/>
          <w:tblHeader/>
        </w:trPr>
        <w:tc>
          <w:tcPr>
            <w:tcW w:w="2800" w:type="dxa"/>
            <w:shd w:val="clear" w:color="auto" w:fill="EEEDFE"/>
            <w:tcMar>
              <w:top w:w="80" w:type="dxa"/>
              <w:left w:w="100" w:type="dxa"/>
              <w:bottom w:w="80" w:type="dxa"/>
              <w:right w:w="100" w:type="dxa"/>
            </w:tcMar>
            <w:vAlign w:val="center"/>
          </w:tcPr>
          <w:p w14:paraId="505E4484" w14:textId="77777777" w:rsidR="00283FDF" w:rsidRPr="0016024F" w:rsidRDefault="00000000">
            <w:pPr>
              <w:rPr>
                <w:color w:val="EE0000"/>
              </w:rPr>
            </w:pPr>
            <w:r>
              <w:rPr>
                <w:b/>
                <w:bCs/>
                <w:color w:val="EE0000"/>
                <w:sz w:val="22"/>
                <w:szCs w:val="22"/>
              </w:rPr>
              <w:t>Tool</w:t>
            </w:r>
          </w:p>
        </w:tc>
        <w:tc>
          <w:tcPr>
            <w:tcW w:w="2800" w:type="dxa"/>
            <w:shd w:val="clear" w:color="auto" w:fill="EEEDFE"/>
            <w:tcMar>
              <w:top w:w="80" w:type="dxa"/>
              <w:left w:w="100" w:type="dxa"/>
              <w:bottom w:w="80" w:type="dxa"/>
              <w:right w:w="100" w:type="dxa"/>
            </w:tcMar>
            <w:vAlign w:val="center"/>
          </w:tcPr>
          <w:p w14:paraId="4B7756FE" w14:textId="77777777" w:rsidR="00283FDF" w:rsidRPr="0016024F" w:rsidRDefault="00000000">
            <w:pPr>
              <w:rPr>
                <w:color w:val="EE0000"/>
              </w:rPr>
            </w:pPr>
            <w:r>
              <w:rPr>
                <w:b/>
                <w:bCs/>
                <w:color w:val="EE0000"/>
                <w:sz w:val="22"/>
                <w:szCs w:val="22"/>
              </w:rPr>
              <w:t>Purpose</w:t>
            </w:r>
          </w:p>
        </w:tc>
        <w:tc>
          <w:tcPr>
            <w:tcW w:w="3760" w:type="dxa"/>
            <w:shd w:val="clear" w:color="auto" w:fill="EEEDFE"/>
            <w:tcMar>
              <w:top w:w="80" w:type="dxa"/>
              <w:left w:w="100" w:type="dxa"/>
              <w:bottom w:w="80" w:type="dxa"/>
              <w:right w:w="100" w:type="dxa"/>
            </w:tcMar>
            <w:vAlign w:val="center"/>
          </w:tcPr>
          <w:p w14:paraId="3C511C59" w14:textId="77777777" w:rsidR="00283FDF" w:rsidRPr="0016024F" w:rsidRDefault="00000000">
            <w:pPr>
              <w:rPr>
                <w:color w:val="EE0000"/>
              </w:rPr>
            </w:pPr>
            <w:r>
              <w:rPr>
                <w:b/>
                <w:bCs/>
                <w:color w:val="EE0000"/>
                <w:sz w:val="22"/>
                <w:szCs w:val="22"/>
              </w:rPr>
              <w:t>Rationale</w:t>
            </w:r>
          </w:p>
        </w:tc>
      </w:tr>
      <w:tr w:rsidR="00283FDF" w14:paraId="07F53B6A" w14:textId="77777777">
        <w:trPr>
          <w:cantSplit/>
        </w:trPr>
        <w:tc>
          <w:tcPr>
            <w:tcW w:w="2800" w:type="dxa"/>
            <w:tcMar>
              <w:top w:w="60" w:type="dxa"/>
              <w:left w:w="100" w:type="dxa"/>
              <w:bottom w:w="60" w:type="dxa"/>
              <w:right w:w="100" w:type="dxa"/>
            </w:tcMar>
            <w:vAlign w:val="center"/>
          </w:tcPr>
          <w:p w14:paraId="799E83CE" w14:textId="77777777" w:rsidR="00283FDF" w:rsidRPr="0016024F" w:rsidRDefault="00000000">
            <w:pPr>
              <w:spacing w:after="60"/>
              <w:rPr>
                <w:color w:val="EE0000"/>
              </w:rPr>
            </w:pPr>
            <w:r>
              <w:rPr>
                <w:b/>
                <w:bCs/>
                <w:color w:val="EE0000"/>
                <w:sz w:val="22"/>
                <w:szCs w:val="22"/>
              </w:rPr>
              <w:t>This document plus a test case register</w:t>
            </w:r>
          </w:p>
        </w:tc>
        <w:tc>
          <w:tcPr>
            <w:tcW w:w="2800" w:type="dxa"/>
            <w:tcMar>
              <w:top w:w="60" w:type="dxa"/>
              <w:left w:w="100" w:type="dxa"/>
              <w:bottom w:w="60" w:type="dxa"/>
              <w:right w:w="100" w:type="dxa"/>
            </w:tcMar>
            <w:vAlign w:val="center"/>
          </w:tcPr>
          <w:p w14:paraId="51337C55" w14:textId="77777777" w:rsidR="00283FDF" w:rsidRPr="0016024F" w:rsidRDefault="00000000">
            <w:pPr>
              <w:spacing w:after="60"/>
              <w:rPr>
                <w:color w:val="EE0000"/>
              </w:rPr>
            </w:pPr>
            <w:r>
              <w:rPr>
                <w:color w:val="EE0000"/>
                <w:sz w:val="22"/>
                <w:szCs w:val="22"/>
              </w:rPr>
              <w:t>Test management and traceability</w:t>
            </w:r>
          </w:p>
        </w:tc>
        <w:tc>
          <w:tcPr>
            <w:tcW w:w="3760" w:type="dxa"/>
            <w:tcMar>
              <w:top w:w="60" w:type="dxa"/>
              <w:left w:w="100" w:type="dxa"/>
              <w:bottom w:w="60" w:type="dxa"/>
              <w:right w:w="100" w:type="dxa"/>
            </w:tcMar>
            <w:vAlign w:val="center"/>
          </w:tcPr>
          <w:p w14:paraId="3F35A484" w14:textId="77777777" w:rsidR="00283FDF" w:rsidRPr="0016024F" w:rsidRDefault="00000000">
            <w:pPr>
              <w:spacing w:after="60"/>
              <w:rPr>
                <w:color w:val="EE0000"/>
              </w:rPr>
            </w:pPr>
            <w:r>
              <w:rPr>
                <w:color w:val="EE0000"/>
                <w:sz w:val="22"/>
                <w:szCs w:val="22"/>
              </w:rPr>
              <w:t>No dedicated test-management platform (e.g. Jira, TestRail) is provided for this cycle; QA-owned in a spreadsheet/register instead.</w:t>
            </w:r>
          </w:p>
        </w:tc>
      </w:tr>
      <w:tr w:rsidR="00283FDF" w14:paraId="6028FF1A" w14:textId="77777777">
        <w:trPr>
          <w:cantSplit/>
        </w:trPr>
        <w:tc>
          <w:tcPr>
            <w:tcW w:w="2800" w:type="dxa"/>
            <w:tcMar>
              <w:top w:w="60" w:type="dxa"/>
              <w:left w:w="100" w:type="dxa"/>
              <w:bottom w:w="60" w:type="dxa"/>
              <w:right w:w="100" w:type="dxa"/>
            </w:tcMar>
            <w:vAlign w:val="center"/>
          </w:tcPr>
          <w:p w14:paraId="65F514B7" w14:textId="77777777" w:rsidR="00283FDF" w:rsidRPr="0016024F" w:rsidRDefault="00000000">
            <w:pPr>
              <w:spacing w:after="60"/>
              <w:rPr>
                <w:color w:val="EE0000"/>
              </w:rPr>
            </w:pPr>
            <w:r>
              <w:rPr>
                <w:b/>
                <w:bCs/>
                <w:color w:val="EE0000"/>
                <w:sz w:val="22"/>
                <w:szCs w:val="22"/>
              </w:rPr>
              <w:t>Existing bug-tracking template</w:t>
            </w:r>
          </w:p>
        </w:tc>
        <w:tc>
          <w:tcPr>
            <w:tcW w:w="2800" w:type="dxa"/>
            <w:tcMar>
              <w:top w:w="60" w:type="dxa"/>
              <w:left w:w="100" w:type="dxa"/>
              <w:bottom w:w="60" w:type="dxa"/>
              <w:right w:w="100" w:type="dxa"/>
            </w:tcMar>
            <w:vAlign w:val="center"/>
          </w:tcPr>
          <w:p w14:paraId="0628AE10" w14:textId="77777777" w:rsidR="00283FDF" w:rsidRPr="0016024F" w:rsidRDefault="00000000">
            <w:pPr>
              <w:spacing w:after="60"/>
              <w:rPr>
                <w:color w:val="EE0000"/>
              </w:rPr>
            </w:pPr>
            <w:r>
              <w:rPr>
                <w:color w:val="EE0000"/>
                <w:sz w:val="22"/>
                <w:szCs w:val="22"/>
              </w:rPr>
              <w:t>Defect logging</w:t>
            </w:r>
          </w:p>
        </w:tc>
        <w:tc>
          <w:tcPr>
            <w:tcW w:w="3760" w:type="dxa"/>
            <w:tcMar>
              <w:top w:w="60" w:type="dxa"/>
              <w:left w:w="100" w:type="dxa"/>
              <w:bottom w:w="60" w:type="dxa"/>
              <w:right w:w="100" w:type="dxa"/>
            </w:tcMar>
            <w:vAlign w:val="center"/>
          </w:tcPr>
          <w:p w14:paraId="61AA5FC5" w14:textId="77777777" w:rsidR="00283FDF" w:rsidRPr="0016024F" w:rsidRDefault="00000000">
            <w:pPr>
              <w:spacing w:after="60"/>
              <w:rPr>
                <w:color w:val="EE0000"/>
              </w:rPr>
            </w:pPr>
            <w:r>
              <w:rPr>
                <w:color w:val="EE0000"/>
                <w:sz w:val="22"/>
                <w:szCs w:val="22"/>
              </w:rPr>
              <w:t>Reuses the team's established defect template rather than introducing a new tool for a single-feature cycle.</w:t>
            </w:r>
          </w:p>
        </w:tc>
      </w:tr>
      <w:tr w:rsidR="00283FDF" w14:paraId="406F3401" w14:textId="77777777">
        <w:trPr>
          <w:cantSplit/>
        </w:trPr>
        <w:tc>
          <w:tcPr>
            <w:tcW w:w="2800" w:type="dxa"/>
            <w:tcMar>
              <w:top w:w="60" w:type="dxa"/>
              <w:left w:w="100" w:type="dxa"/>
              <w:bottom w:w="60" w:type="dxa"/>
              <w:right w:w="100" w:type="dxa"/>
            </w:tcMar>
            <w:vAlign w:val="center"/>
          </w:tcPr>
          <w:p w14:paraId="1FCF6FEC" w14:textId="77777777" w:rsidR="00283FDF" w:rsidRPr="0016024F" w:rsidRDefault="00000000">
            <w:pPr>
              <w:spacing w:after="60"/>
              <w:rPr>
                <w:color w:val="EE0000"/>
              </w:rPr>
            </w:pPr>
            <w:r>
              <w:rPr>
                <w:b/>
                <w:bCs/>
                <w:color w:val="EE0000"/>
                <w:sz w:val="22"/>
                <w:szCs w:val="22"/>
              </w:rPr>
              <w:t>Modern evergreen browser, built-in dev tools</w:t>
            </w:r>
          </w:p>
        </w:tc>
        <w:tc>
          <w:tcPr>
            <w:tcW w:w="2800" w:type="dxa"/>
            <w:tcMar>
              <w:top w:w="60" w:type="dxa"/>
              <w:left w:w="100" w:type="dxa"/>
              <w:bottom w:w="60" w:type="dxa"/>
              <w:right w:w="100" w:type="dxa"/>
            </w:tcMar>
            <w:vAlign w:val="center"/>
          </w:tcPr>
          <w:p w14:paraId="740584A7" w14:textId="77777777" w:rsidR="00283FDF" w:rsidRPr="0016024F" w:rsidRDefault="00000000">
            <w:pPr>
              <w:spacing w:after="60"/>
              <w:rPr>
                <w:color w:val="EE0000"/>
              </w:rPr>
            </w:pPr>
            <w:r>
              <w:rPr>
                <w:color w:val="EE0000"/>
                <w:sz w:val="22"/>
                <w:szCs w:val="22"/>
              </w:rPr>
              <w:t>Manual functional execution and basic verification</w:t>
            </w:r>
          </w:p>
        </w:tc>
        <w:tc>
          <w:tcPr>
            <w:tcW w:w="3760" w:type="dxa"/>
            <w:tcMar>
              <w:top w:w="60" w:type="dxa"/>
              <w:left w:w="100" w:type="dxa"/>
              <w:bottom w:w="60" w:type="dxa"/>
              <w:right w:w="100" w:type="dxa"/>
            </w:tcMar>
            <w:vAlign w:val="center"/>
          </w:tcPr>
          <w:p w14:paraId="12BEE54B" w14:textId="77777777" w:rsidR="00283FDF" w:rsidRPr="0016024F" w:rsidRDefault="00000000">
            <w:pPr>
              <w:spacing w:after="60"/>
              <w:rPr>
                <w:color w:val="EE0000"/>
              </w:rPr>
            </w:pPr>
            <w:r>
              <w:rPr>
                <w:color w:val="EE0000"/>
                <w:sz w:val="22"/>
                <w:szCs w:val="22"/>
              </w:rPr>
              <w:t>Sufficient for black-box UI testing; no automation tooling is in scope for this cycle.</w:t>
            </w:r>
          </w:p>
        </w:tc>
      </w:tr>
    </w:tbl>
    <w:p w14:paraId="7A72DD73" w14:textId="07ECC5ED" w:rsidR="00A4142F" w:rsidRPr="00A4142F" w:rsidRDefault="00A4142F" w:rsidP="00A4142F">
      <w:pPr>
        <w:pStyle w:val="Caption"/>
        <w:jc w:val="center"/>
        <w:rPr>
          <w:i w:val="0"/>
          <w:iCs w:val="0"/>
          <w:sz w:val="24"/>
          <w:szCs w:val="24"/>
        </w:rPr>
      </w:pPr>
      <w:bookmarkStart w:id="29" w:name="_Toc238470066"/>
      <w:r>
        <w:rPr>
          <w:i w:val="0"/>
          <w:iCs w:val="0"/>
          <w:sz w:val="24"/>
          <w:szCs w:val="24"/>
        </w:rPr>
        <w:t xml:space="preserve">Table </w:t>
      </w:r>
      <w:r>
        <w:rPr>
          <w:i w:val="0"/>
          <w:iCs w:val="0"/>
          <w:sz w:val="24"/>
          <w:szCs w:val="24"/>
        </w:rPr>
        <w:fldChar w:fldCharType="begin"/>
      </w:r>
      <w:r>
        <w:rPr>
          <w:i w:val="0"/>
          <w:iCs w:val="0"/>
          <w:sz w:val="24"/>
          <w:szCs w:val="24"/>
        </w:rPr>
        <w:instrText xml:space="preserve"> SEQ Table \* ARABIC </w:instrText>
      </w:r>
      <w:r>
        <w:rPr>
          <w:i w:val="0"/>
          <w:iCs w:val="0"/>
          <w:sz w:val="24"/>
          <w:szCs w:val="24"/>
        </w:rPr>
        <w:fldChar w:fldCharType="separate"/>
      </w:r>
      <w:r>
        <w:rPr>
          <w:i w:val="0"/>
          <w:iCs w:val="0"/>
          <w:noProof/>
          <w:sz w:val="24"/>
          <w:szCs w:val="24"/>
        </w:rPr>
        <w:t>7</w:t>
      </w:r>
      <w:r>
        <w:rPr>
          <w:i w:val="0"/>
          <w:iCs w:val="0"/>
          <w:sz w:val="24"/>
          <w:szCs w:val="24"/>
        </w:rPr>
        <w:fldChar w:fldCharType="end"/>
      </w:r>
      <w:r>
        <w:rPr>
          <w:i w:val="0"/>
          <w:iCs w:val="0"/>
          <w:sz w:val="24"/>
          <w:szCs w:val="24"/>
        </w:rPr>
        <w:t>. Test tools and rationale</w:t>
      </w:r>
      <w:bookmarkEnd w:id="29"/>
    </w:p>
    <w:p w14:paraId="052AE854" w14:textId="690EDE4B" w:rsidR="00283FDF" w:rsidRDefault="00000000">
      <w:pPr>
        <w:pStyle w:val="Heading2"/>
      </w:pPr>
      <w:bookmarkStart w:id="30" w:name="_Toc238470053"/>
      <w:r>
        <w:t>3.6 Test Result Visibility and Feedback Loop</w:t>
      </w:r>
      <w:bookmarkEnd w:id="30"/>
    </w:p>
    <w:p w14:paraId="06E8DDB1" w14:textId="6389B1E2" w:rsidR="00283FDF" w:rsidRDefault="00000000" w:rsidP="00A4142F">
      <w:pPr>
        <w:spacing w:after="200" w:line="276" w:lineRule="auto"/>
        <w:jc w:val="both"/>
      </w:pPr>
      <w:r>
        <w:t>Results are shared through the Test Execution report and the Defect Report deliverables described in Section 5. No live dashboard is provided in this cycle.</w:t>
      </w:r>
    </w:p>
    <w:p w14:paraId="2E8D8BC5" w14:textId="77777777" w:rsidR="00283FDF" w:rsidRDefault="00000000">
      <w:pPr>
        <w:pStyle w:val="Heading1"/>
      </w:pPr>
      <w:bookmarkStart w:id="31" w:name="_Toc238470054"/>
      <w:r>
        <w:t>4. Roles and Responsibilities</w:t>
      </w:r>
      <w:bookmarkEnd w:id="31"/>
    </w:p>
    <w:p w14:paraId="0737CE73" w14:textId="77777777" w:rsidR="00283FDF" w:rsidRDefault="00000000">
      <w:pPr>
        <w:spacing w:after="200" w:line="276" w:lineRule="auto"/>
        <w:jc w:val="both"/>
      </w:pPr>
      <w:r>
        <w:t>A single QA resource owns all QA activities for this cycle: test planning, test design, test execution, defect logging, and exit reporting. The product owner is responsible for resolving open findings and approving exit sign-off.</w:t>
      </w:r>
    </w:p>
    <w:p w14:paraId="76E6D9D1" w14:textId="4D1D7809" w:rsidR="00283FDF" w:rsidRDefault="00000000" w:rsidP="00A4142F">
      <w:pPr>
        <w:spacing w:after="200" w:line="276" w:lineRule="auto"/>
        <w:jc w:val="both"/>
      </w:pPr>
      <w:r>
        <w:t>Responsibilities are assigned using a RACI structure (Responsible, Accountable, Consulted, Informed), a standard project-management technique for clarifying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283FDF" w14:paraId="07315BF1" w14:textId="77777777">
        <w:trPr>
          <w:cantSplit/>
          <w:tblHeader/>
        </w:trPr>
        <w:tc>
          <w:tcPr>
            <w:tcW w:w="4200" w:type="dxa"/>
            <w:shd w:val="clear" w:color="auto" w:fill="EEEDFE"/>
            <w:tcMar>
              <w:top w:w="80" w:type="dxa"/>
              <w:left w:w="100" w:type="dxa"/>
              <w:bottom w:w="80" w:type="dxa"/>
              <w:right w:w="100" w:type="dxa"/>
            </w:tcMar>
            <w:vAlign w:val="center"/>
          </w:tcPr>
          <w:p w14:paraId="113F1873" w14:textId="77777777" w:rsidR="00283FDF" w:rsidRDefault="00000000">
            <w:r>
              <w:rPr>
                <w:b/>
                <w:bCs/>
                <w:sz w:val="22"/>
                <w:szCs w:val="22"/>
              </w:rPr>
              <w:t>Activity</w:t>
            </w:r>
          </w:p>
        </w:tc>
        <w:tc>
          <w:tcPr>
            <w:tcW w:w="2580" w:type="dxa"/>
            <w:shd w:val="clear" w:color="auto" w:fill="EEEDFE"/>
            <w:tcMar>
              <w:top w:w="80" w:type="dxa"/>
              <w:left w:w="100" w:type="dxa"/>
              <w:bottom w:w="80" w:type="dxa"/>
              <w:right w:w="100" w:type="dxa"/>
            </w:tcMar>
            <w:vAlign w:val="center"/>
          </w:tcPr>
          <w:p w14:paraId="3C999F03" w14:textId="77777777" w:rsidR="00283FDF" w:rsidRDefault="00000000">
            <w:r>
              <w:rPr>
                <w:b/>
                <w:bCs/>
                <w:sz w:val="22"/>
                <w:szCs w:val="22"/>
              </w:rPr>
              <w:t>QA</w:t>
            </w:r>
          </w:p>
        </w:tc>
        <w:tc>
          <w:tcPr>
            <w:tcW w:w="2580" w:type="dxa"/>
            <w:shd w:val="clear" w:color="auto" w:fill="EEEDFE"/>
            <w:tcMar>
              <w:top w:w="80" w:type="dxa"/>
              <w:left w:w="100" w:type="dxa"/>
              <w:bottom w:w="80" w:type="dxa"/>
              <w:right w:w="100" w:type="dxa"/>
            </w:tcMar>
            <w:vAlign w:val="center"/>
          </w:tcPr>
          <w:p w14:paraId="6C760882" w14:textId="77777777" w:rsidR="00283FDF" w:rsidRDefault="00000000">
            <w:r>
              <w:rPr>
                <w:b/>
                <w:bCs/>
                <w:sz w:val="22"/>
                <w:szCs w:val="22"/>
              </w:rPr>
              <w:t>Product Owner</w:t>
            </w:r>
          </w:p>
        </w:tc>
      </w:tr>
      <w:tr w:rsidR="00283FDF" w14:paraId="3FDFECCE" w14:textId="77777777">
        <w:trPr>
          <w:cantSplit/>
        </w:trPr>
        <w:tc>
          <w:tcPr>
            <w:tcW w:w="4200" w:type="dxa"/>
            <w:tcMar>
              <w:top w:w="60" w:type="dxa"/>
              <w:left w:w="100" w:type="dxa"/>
              <w:bottom w:w="60" w:type="dxa"/>
              <w:right w:w="100" w:type="dxa"/>
            </w:tcMar>
            <w:vAlign w:val="center"/>
          </w:tcPr>
          <w:p w14:paraId="0BA0D1A5" w14:textId="77777777" w:rsidR="00283FDF" w:rsidRDefault="00000000">
            <w:pPr>
              <w:spacing w:after="60"/>
            </w:pPr>
            <w:r>
              <w:rPr>
                <w:b/>
                <w:bCs/>
                <w:sz w:val="22"/>
                <w:szCs w:val="22"/>
              </w:rPr>
              <w:t>Resolve open findings (Table 5, Requirement Analysis)</w:t>
            </w:r>
          </w:p>
        </w:tc>
        <w:tc>
          <w:tcPr>
            <w:tcW w:w="2580" w:type="dxa"/>
            <w:tcMar>
              <w:top w:w="60" w:type="dxa"/>
              <w:left w:w="100" w:type="dxa"/>
              <w:bottom w:w="60" w:type="dxa"/>
              <w:right w:w="100" w:type="dxa"/>
            </w:tcMar>
            <w:vAlign w:val="center"/>
          </w:tcPr>
          <w:p w14:paraId="3397570C" w14:textId="77777777" w:rsidR="00283FDF" w:rsidRDefault="00000000">
            <w:pPr>
              <w:spacing w:after="60"/>
            </w:pPr>
            <w:r>
              <w:rPr>
                <w:sz w:val="22"/>
                <w:szCs w:val="22"/>
              </w:rPr>
              <w:t>Consulted</w:t>
            </w:r>
          </w:p>
        </w:tc>
        <w:tc>
          <w:tcPr>
            <w:tcW w:w="2580" w:type="dxa"/>
            <w:tcMar>
              <w:top w:w="60" w:type="dxa"/>
              <w:left w:w="100" w:type="dxa"/>
              <w:bottom w:w="60" w:type="dxa"/>
              <w:right w:w="100" w:type="dxa"/>
            </w:tcMar>
            <w:vAlign w:val="center"/>
          </w:tcPr>
          <w:p w14:paraId="4FF3325D" w14:textId="77777777" w:rsidR="00283FDF" w:rsidRDefault="00000000">
            <w:pPr>
              <w:spacing w:after="60"/>
            </w:pPr>
            <w:r>
              <w:rPr>
                <w:sz w:val="22"/>
                <w:szCs w:val="22"/>
              </w:rPr>
              <w:t>Responsible, Accountable</w:t>
            </w:r>
          </w:p>
        </w:tc>
      </w:tr>
      <w:tr w:rsidR="00283FDF" w14:paraId="4A0305BE" w14:textId="77777777">
        <w:trPr>
          <w:cantSplit/>
        </w:trPr>
        <w:tc>
          <w:tcPr>
            <w:tcW w:w="4200" w:type="dxa"/>
            <w:tcMar>
              <w:top w:w="60" w:type="dxa"/>
              <w:left w:w="100" w:type="dxa"/>
              <w:bottom w:w="60" w:type="dxa"/>
              <w:right w:w="100" w:type="dxa"/>
            </w:tcMar>
            <w:vAlign w:val="center"/>
          </w:tcPr>
          <w:p w14:paraId="0C8C7E92" w14:textId="77777777" w:rsidR="00283FDF" w:rsidRDefault="00000000">
            <w:pPr>
              <w:spacing w:after="60"/>
            </w:pPr>
            <w:r>
              <w:rPr>
                <w:b/>
                <w:bCs/>
                <w:sz w:val="22"/>
                <w:szCs w:val="22"/>
              </w:rPr>
              <w:t>Test design and execution</w:t>
            </w:r>
          </w:p>
        </w:tc>
        <w:tc>
          <w:tcPr>
            <w:tcW w:w="2580" w:type="dxa"/>
            <w:tcMar>
              <w:top w:w="60" w:type="dxa"/>
              <w:left w:w="100" w:type="dxa"/>
              <w:bottom w:w="60" w:type="dxa"/>
              <w:right w:w="100" w:type="dxa"/>
            </w:tcMar>
            <w:vAlign w:val="center"/>
          </w:tcPr>
          <w:p w14:paraId="04E05174" w14:textId="77777777" w:rsidR="00283FDF" w:rsidRDefault="00000000">
            <w:pPr>
              <w:spacing w:after="60"/>
            </w:pPr>
            <w:r>
              <w:rPr>
                <w:sz w:val="22"/>
                <w:szCs w:val="22"/>
              </w:rPr>
              <w:t>Responsible, Accountable</w:t>
            </w:r>
          </w:p>
        </w:tc>
        <w:tc>
          <w:tcPr>
            <w:tcW w:w="2580" w:type="dxa"/>
            <w:tcMar>
              <w:top w:w="60" w:type="dxa"/>
              <w:left w:w="100" w:type="dxa"/>
              <w:bottom w:w="60" w:type="dxa"/>
              <w:right w:w="100" w:type="dxa"/>
            </w:tcMar>
            <w:vAlign w:val="center"/>
          </w:tcPr>
          <w:p w14:paraId="2CA17B46" w14:textId="77777777" w:rsidR="00283FDF" w:rsidRDefault="00000000">
            <w:pPr>
              <w:spacing w:after="60"/>
            </w:pPr>
            <w:r>
              <w:rPr>
                <w:sz w:val="22"/>
                <w:szCs w:val="22"/>
              </w:rPr>
              <w:t>Informed</w:t>
            </w:r>
          </w:p>
        </w:tc>
      </w:tr>
      <w:tr w:rsidR="00283FDF" w14:paraId="79120C2F" w14:textId="77777777">
        <w:trPr>
          <w:cantSplit/>
        </w:trPr>
        <w:tc>
          <w:tcPr>
            <w:tcW w:w="4200" w:type="dxa"/>
            <w:tcMar>
              <w:top w:w="60" w:type="dxa"/>
              <w:left w:w="100" w:type="dxa"/>
              <w:bottom w:w="60" w:type="dxa"/>
              <w:right w:w="100" w:type="dxa"/>
            </w:tcMar>
            <w:vAlign w:val="center"/>
          </w:tcPr>
          <w:p w14:paraId="710037A4" w14:textId="77777777" w:rsidR="00283FDF" w:rsidRDefault="00000000">
            <w:pPr>
              <w:spacing w:after="60"/>
            </w:pPr>
            <w:r>
              <w:rPr>
                <w:b/>
                <w:bCs/>
                <w:sz w:val="22"/>
                <w:szCs w:val="22"/>
              </w:rPr>
              <w:t>Defect triage</w:t>
            </w:r>
          </w:p>
        </w:tc>
        <w:tc>
          <w:tcPr>
            <w:tcW w:w="2580" w:type="dxa"/>
            <w:tcMar>
              <w:top w:w="60" w:type="dxa"/>
              <w:left w:w="100" w:type="dxa"/>
              <w:bottom w:w="60" w:type="dxa"/>
              <w:right w:w="100" w:type="dxa"/>
            </w:tcMar>
            <w:vAlign w:val="center"/>
          </w:tcPr>
          <w:p w14:paraId="306384D1" w14:textId="77777777" w:rsidR="00283FDF" w:rsidRDefault="00000000">
            <w:pPr>
              <w:spacing w:after="60"/>
            </w:pPr>
            <w:r>
              <w:rPr>
                <w:sz w:val="22"/>
                <w:szCs w:val="22"/>
              </w:rPr>
              <w:t>Responsible</w:t>
            </w:r>
          </w:p>
        </w:tc>
        <w:tc>
          <w:tcPr>
            <w:tcW w:w="2580" w:type="dxa"/>
            <w:tcMar>
              <w:top w:w="60" w:type="dxa"/>
              <w:left w:w="100" w:type="dxa"/>
              <w:bottom w:w="60" w:type="dxa"/>
              <w:right w:w="100" w:type="dxa"/>
            </w:tcMar>
            <w:vAlign w:val="center"/>
          </w:tcPr>
          <w:p w14:paraId="74EB11AD" w14:textId="77777777" w:rsidR="00283FDF" w:rsidRDefault="00000000">
            <w:pPr>
              <w:spacing w:after="60"/>
            </w:pPr>
            <w:r>
              <w:rPr>
                <w:sz w:val="22"/>
                <w:szCs w:val="22"/>
              </w:rPr>
              <w:t>Consulted</w:t>
            </w:r>
          </w:p>
        </w:tc>
      </w:tr>
      <w:tr w:rsidR="00283FDF" w14:paraId="6B5A3557" w14:textId="77777777">
        <w:trPr>
          <w:cantSplit/>
        </w:trPr>
        <w:tc>
          <w:tcPr>
            <w:tcW w:w="4200" w:type="dxa"/>
            <w:tcMar>
              <w:top w:w="60" w:type="dxa"/>
              <w:left w:w="100" w:type="dxa"/>
              <w:bottom w:w="60" w:type="dxa"/>
              <w:right w:w="100" w:type="dxa"/>
            </w:tcMar>
            <w:vAlign w:val="center"/>
          </w:tcPr>
          <w:p w14:paraId="446A6E78" w14:textId="77777777" w:rsidR="00283FDF" w:rsidRDefault="00000000">
            <w:pPr>
              <w:spacing w:after="60"/>
            </w:pPr>
            <w:r>
              <w:rPr>
                <w:b/>
                <w:bCs/>
                <w:sz w:val="22"/>
                <w:szCs w:val="22"/>
              </w:rPr>
              <w:t>Exit sign-off</w:t>
            </w:r>
          </w:p>
        </w:tc>
        <w:tc>
          <w:tcPr>
            <w:tcW w:w="2580" w:type="dxa"/>
            <w:tcMar>
              <w:top w:w="60" w:type="dxa"/>
              <w:left w:w="100" w:type="dxa"/>
              <w:bottom w:w="60" w:type="dxa"/>
              <w:right w:w="100" w:type="dxa"/>
            </w:tcMar>
            <w:vAlign w:val="center"/>
          </w:tcPr>
          <w:p w14:paraId="421CD420" w14:textId="77777777" w:rsidR="00283FDF" w:rsidRDefault="00000000">
            <w:pPr>
              <w:spacing w:after="60"/>
            </w:pPr>
            <w:r>
              <w:rPr>
                <w:sz w:val="22"/>
                <w:szCs w:val="22"/>
              </w:rPr>
              <w:t>Consulted</w:t>
            </w:r>
          </w:p>
        </w:tc>
        <w:tc>
          <w:tcPr>
            <w:tcW w:w="2580" w:type="dxa"/>
            <w:tcMar>
              <w:top w:w="60" w:type="dxa"/>
              <w:left w:w="100" w:type="dxa"/>
              <w:bottom w:w="60" w:type="dxa"/>
              <w:right w:w="100" w:type="dxa"/>
            </w:tcMar>
            <w:vAlign w:val="center"/>
          </w:tcPr>
          <w:p w14:paraId="6702A3FE" w14:textId="77777777" w:rsidR="00283FDF" w:rsidRDefault="00000000">
            <w:pPr>
              <w:spacing w:after="60"/>
            </w:pPr>
            <w:r>
              <w:rPr>
                <w:sz w:val="22"/>
                <w:szCs w:val="22"/>
              </w:rPr>
              <w:t>Accountable</w:t>
            </w:r>
          </w:p>
        </w:tc>
      </w:tr>
    </w:tbl>
    <w:p w14:paraId="62FF2664" w14:textId="40E1A14B" w:rsidR="00A4142F" w:rsidRPr="00440B42" w:rsidRDefault="00A4142F" w:rsidP="00A4142F">
      <w:pPr>
        <w:pStyle w:val="Caption"/>
        <w:jc w:val="center"/>
        <w:rPr>
          <w:i w:val="0"/>
          <w:iCs w:val="0"/>
          <w:color w:val="auto"/>
          <w:sz w:val="24"/>
          <w:szCs w:val="24"/>
        </w:rPr>
      </w:pPr>
      <w:bookmarkStart w:id="32" w:name="_Toc238470067"/>
      <w:r w:rsidRPr="00440B42">
        <w:rPr>
          <w:i w:val="0"/>
          <w:iCs w:val="0"/>
          <w:color w:val="auto"/>
          <w:sz w:val="24"/>
          <w:szCs w:val="24"/>
        </w:rPr>
        <w:t xml:space="preserve">Table </w:t>
      </w:r>
      <w:r w:rsidRPr="00440B42">
        <w:rPr>
          <w:i w:val="0"/>
          <w:iCs w:val="0"/>
          <w:color w:val="auto"/>
          <w:sz w:val="24"/>
          <w:szCs w:val="24"/>
        </w:rPr>
        <w:fldChar w:fldCharType="begin"/>
      </w:r>
      <w:r w:rsidRPr="00440B42">
        <w:rPr>
          <w:i w:val="0"/>
          <w:iCs w:val="0"/>
          <w:color w:val="auto"/>
          <w:sz w:val="24"/>
          <w:szCs w:val="24"/>
        </w:rPr>
        <w:instrText xml:space="preserve"> SEQ Table \* ARABIC </w:instrText>
      </w:r>
      <w:r w:rsidRPr="00440B42">
        <w:rPr>
          <w:i w:val="0"/>
          <w:iCs w:val="0"/>
          <w:color w:val="auto"/>
          <w:sz w:val="24"/>
          <w:szCs w:val="24"/>
        </w:rPr>
        <w:fldChar w:fldCharType="separate"/>
      </w:r>
      <w:r w:rsidRPr="00440B42">
        <w:rPr>
          <w:i w:val="0"/>
          <w:iCs w:val="0"/>
          <w:noProof/>
          <w:color w:val="auto"/>
          <w:sz w:val="24"/>
          <w:szCs w:val="24"/>
        </w:rPr>
        <w:t>8</w:t>
      </w:r>
      <w:r w:rsidRPr="00440B42">
        <w:rPr>
          <w:i w:val="0"/>
          <w:iCs w:val="0"/>
          <w:color w:val="auto"/>
          <w:sz w:val="24"/>
          <w:szCs w:val="24"/>
        </w:rPr>
        <w:fldChar w:fldCharType="end"/>
      </w:r>
      <w:r w:rsidRPr="00440B42">
        <w:rPr>
          <w:i w:val="0"/>
          <w:iCs w:val="0"/>
          <w:color w:val="auto"/>
          <w:sz w:val="24"/>
          <w:szCs w:val="24"/>
        </w:rPr>
        <w:t>. Responsibility assignment (RACI)</w:t>
      </w:r>
      <w:bookmarkEnd w:id="32"/>
    </w:p>
    <w:p w14:paraId="7EBD4449" w14:textId="7E92DB97" w:rsidR="00283FDF" w:rsidRDefault="00000000">
      <w:pPr>
        <w:pStyle w:val="Heading1"/>
      </w:pPr>
      <w:bookmarkStart w:id="33" w:name="_Toc238470055"/>
      <w:r>
        <w:t>5. Test Deliverables</w:t>
      </w:r>
      <w:bookmarkEnd w:id="33"/>
    </w:p>
    <w:p w14:paraId="3DF1A41F" w14:textId="77777777" w:rsidR="00283FDF" w:rsidRDefault="00000000">
      <w:pPr>
        <w:pStyle w:val="Heading2"/>
      </w:pPr>
      <w:bookmarkStart w:id="34" w:name="_Toc238470056"/>
      <w:r>
        <w:t>5.1 Test Packages</w:t>
      </w:r>
      <w:bookmarkEnd w:id="34"/>
    </w:p>
    <w:p w14:paraId="7A321FFC" w14:textId="77777777" w:rsidR="00283FDF" w:rsidRDefault="00000000">
      <w:pPr>
        <w:spacing w:after="200" w:line="276" w:lineRule="auto"/>
        <w:jc w:val="both"/>
      </w:pPr>
      <w:r>
        <w:t>Test cases organised into test suites, covering all 12 acceptance criteria and every finding listed in the Requirement Analysis Findings report.</w:t>
      </w:r>
    </w:p>
    <w:p w14:paraId="700207DF" w14:textId="77777777" w:rsidR="00283FDF" w:rsidRDefault="00000000">
      <w:pPr>
        <w:pStyle w:val="Heading2"/>
      </w:pPr>
      <w:bookmarkStart w:id="35" w:name="_Toc238470057"/>
      <w:r>
        <w:lastRenderedPageBreak/>
        <w:t>5.2 Test Logs</w:t>
      </w:r>
      <w:bookmarkEnd w:id="35"/>
    </w:p>
    <w:p w14:paraId="18F4E3A2" w14:textId="77777777" w:rsidR="00283FDF" w:rsidRDefault="00000000">
      <w:pPr>
        <w:spacing w:after="200" w:line="276" w:lineRule="auto"/>
        <w:jc w:val="both"/>
      </w:pPr>
      <w:r>
        <w:t>Test execution results, recorded per test case with actual result, status, and any linked defect ID.</w:t>
      </w:r>
    </w:p>
    <w:p w14:paraId="05CD8DCE" w14:textId="77777777" w:rsidR="00283FDF" w:rsidRDefault="00000000">
      <w:pPr>
        <w:pStyle w:val="Heading2"/>
      </w:pPr>
      <w:bookmarkStart w:id="36" w:name="_Toc238470058"/>
      <w:r>
        <w:t>5.3 Test Evaluation</w:t>
      </w:r>
      <w:bookmarkEnd w:id="36"/>
    </w:p>
    <w:p w14:paraId="39C5C40B" w14:textId="77777777" w:rsidR="00283FDF" w:rsidRDefault="00000000">
      <w:pPr>
        <w:spacing w:after="200" w:line="276" w:lineRule="auto"/>
        <w:jc w:val="both"/>
      </w:pPr>
      <w:r>
        <w:t>A traceability summary comparing actual results against the 12 FSD acceptance criteria, used as the basis for the exit decision.</w:t>
      </w:r>
    </w:p>
    <w:p w14:paraId="72FEBA47" w14:textId="77777777" w:rsidR="00283FDF" w:rsidRDefault="00000000">
      <w:pPr>
        <w:pStyle w:val="Heading2"/>
      </w:pPr>
      <w:bookmarkStart w:id="37" w:name="_Toc238470059"/>
      <w:r>
        <w:t>5.4 Test Report Types and Formats</w:t>
      </w:r>
      <w:bookmarkEnd w:id="37"/>
    </w:p>
    <w:p w14:paraId="313D1F4B" w14:textId="77777777" w:rsidR="00283FDF" w:rsidRDefault="00000000">
      <w:pPr>
        <w:spacing w:after="200" w:line="276" w:lineRule="auto"/>
        <w:jc w:val="both"/>
      </w:pPr>
      <w:r>
        <w:t>Defect reports, structured with defect ID, severity, priority, description, and steps to reproduce (per the defect classification in Section 2.5.1), and a final exit summary report covering coverage achieved, open items, and the sign-off recommendation.</w:t>
      </w:r>
    </w:p>
    <w:sectPr w:rsidR="00283F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B12D4"/>
    <w:multiLevelType w:val="hybridMultilevel"/>
    <w:tmpl w:val="085AA1C6"/>
    <w:lvl w:ilvl="0" w:tplc="9ABA5104">
      <w:start w:val="1"/>
      <w:numFmt w:val="bullet"/>
      <w:lvlText w:val="●"/>
      <w:lvlJc w:val="left"/>
      <w:pPr>
        <w:ind w:left="720" w:hanging="360"/>
      </w:pPr>
    </w:lvl>
    <w:lvl w:ilvl="1" w:tplc="9D08E8CC">
      <w:start w:val="1"/>
      <w:numFmt w:val="bullet"/>
      <w:lvlText w:val="○"/>
      <w:lvlJc w:val="left"/>
      <w:pPr>
        <w:ind w:left="1440" w:hanging="360"/>
      </w:pPr>
    </w:lvl>
    <w:lvl w:ilvl="2" w:tplc="5CE2B07A">
      <w:start w:val="1"/>
      <w:numFmt w:val="bullet"/>
      <w:lvlText w:val="■"/>
      <w:lvlJc w:val="left"/>
      <w:pPr>
        <w:ind w:left="2160" w:hanging="360"/>
      </w:pPr>
    </w:lvl>
    <w:lvl w:ilvl="3" w:tplc="A6C2038C">
      <w:start w:val="1"/>
      <w:numFmt w:val="bullet"/>
      <w:lvlText w:val="●"/>
      <w:lvlJc w:val="left"/>
      <w:pPr>
        <w:ind w:left="2880" w:hanging="360"/>
      </w:pPr>
    </w:lvl>
    <w:lvl w:ilvl="4" w:tplc="789ECEC6">
      <w:start w:val="1"/>
      <w:numFmt w:val="bullet"/>
      <w:lvlText w:val="○"/>
      <w:lvlJc w:val="left"/>
      <w:pPr>
        <w:ind w:left="3600" w:hanging="360"/>
      </w:pPr>
    </w:lvl>
    <w:lvl w:ilvl="5" w:tplc="33FA82F8">
      <w:start w:val="1"/>
      <w:numFmt w:val="bullet"/>
      <w:lvlText w:val="■"/>
      <w:lvlJc w:val="left"/>
      <w:pPr>
        <w:ind w:left="4320" w:hanging="360"/>
      </w:pPr>
    </w:lvl>
    <w:lvl w:ilvl="6" w:tplc="CD828760">
      <w:start w:val="1"/>
      <w:numFmt w:val="bullet"/>
      <w:lvlText w:val="●"/>
      <w:lvlJc w:val="left"/>
      <w:pPr>
        <w:ind w:left="5040" w:hanging="360"/>
      </w:pPr>
    </w:lvl>
    <w:lvl w:ilvl="7" w:tplc="D8548DF2">
      <w:start w:val="1"/>
      <w:numFmt w:val="bullet"/>
      <w:lvlText w:val="●"/>
      <w:lvlJc w:val="left"/>
      <w:pPr>
        <w:ind w:left="5760" w:hanging="360"/>
      </w:pPr>
    </w:lvl>
    <w:lvl w:ilvl="8" w:tplc="182CD458">
      <w:start w:val="1"/>
      <w:numFmt w:val="bullet"/>
      <w:lvlText w:val="●"/>
      <w:lvlJc w:val="left"/>
      <w:pPr>
        <w:ind w:left="6480" w:hanging="360"/>
      </w:pPr>
    </w:lvl>
  </w:abstractNum>
  <w:num w:numId="1" w16cid:durableId="1190607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FDF"/>
    <w:rsid w:val="00002F8D"/>
    <w:rsid w:val="00056A84"/>
    <w:rsid w:val="0016024F"/>
    <w:rsid w:val="00283FDF"/>
    <w:rsid w:val="00440B42"/>
    <w:rsid w:val="005B5BF5"/>
    <w:rsid w:val="00660B64"/>
    <w:rsid w:val="006A35F8"/>
    <w:rsid w:val="008D2E3F"/>
    <w:rsid w:val="009355A2"/>
    <w:rsid w:val="00A4142F"/>
    <w:rsid w:val="00A64CD2"/>
    <w:rsid w:val="00DB6C9A"/>
    <w:rsid w:val="00F03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1427"/>
  <w15:docId w15:val="{6000E8C8-D3E1-45A9-9638-D1E34514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both"/>
      <w:outlineLvl w:val="0"/>
    </w:pPr>
    <w:rPr>
      <w:b/>
      <w:bCs/>
      <w:sz w:val="28"/>
      <w:szCs w:val="28"/>
    </w:rPr>
  </w:style>
  <w:style w:type="paragraph" w:styleId="Heading2">
    <w:name w:val="heading 2"/>
    <w:uiPriority w:val="9"/>
    <w:unhideWhenUsed/>
    <w:qFormat/>
    <w:pPr>
      <w:spacing w:before="240" w:after="120"/>
      <w:jc w:val="both"/>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9355A2"/>
    <w:pPr>
      <w:spacing w:after="200"/>
    </w:pPr>
    <w:rPr>
      <w:i/>
      <w:iCs/>
      <w:color w:val="0E2841" w:themeColor="text2"/>
      <w:sz w:val="18"/>
      <w:szCs w:val="18"/>
    </w:rPr>
  </w:style>
  <w:style w:type="paragraph" w:styleId="TOCHeading">
    <w:name w:val="TOC Heading"/>
    <w:basedOn w:val="Heading1"/>
    <w:next w:val="Normal"/>
    <w:uiPriority w:val="39"/>
    <w:unhideWhenUsed/>
    <w:qFormat/>
    <w:rsid w:val="00A64CD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A64CD2"/>
    <w:pPr>
      <w:spacing w:after="100"/>
    </w:pPr>
  </w:style>
  <w:style w:type="paragraph" w:styleId="TOC2">
    <w:name w:val="toc 2"/>
    <w:basedOn w:val="Normal"/>
    <w:next w:val="Normal"/>
    <w:autoRedefine/>
    <w:uiPriority w:val="39"/>
    <w:unhideWhenUsed/>
    <w:rsid w:val="00A64CD2"/>
    <w:pPr>
      <w:spacing w:after="100"/>
      <w:ind w:left="240"/>
    </w:pPr>
  </w:style>
  <w:style w:type="paragraph" w:styleId="TableofFigures">
    <w:name w:val="table of figures"/>
    <w:basedOn w:val="Normal"/>
    <w:next w:val="Normal"/>
    <w:uiPriority w:val="99"/>
    <w:unhideWhenUsed/>
    <w:rsid w:val="00A64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0960A-8F1B-496E-82B1-548F99FF3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2614</Words>
  <Characters>14906</Characters>
  <Application>Microsoft Office Word</Application>
  <DocSecurity>0</DocSecurity>
  <Lines>124</Lines>
  <Paragraphs>34</Paragraphs>
  <ScaleCrop>false</ScaleCrop>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c-Gavin Hong</cp:lastModifiedBy>
  <cp:revision>10</cp:revision>
  <dcterms:created xsi:type="dcterms:W3CDTF">2026-08-23T01:09:00Z</dcterms:created>
  <dcterms:modified xsi:type="dcterms:W3CDTF">2026-08-24T06:08:00Z</dcterms:modified>
</cp:coreProperties>
</file>