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6159F" w14:textId="77777777" w:rsidR="00BE0994" w:rsidRPr="00BE0994" w:rsidRDefault="00BE0994" w:rsidP="00BE0994">
      <w:pPr>
        <w:spacing w:after="200"/>
        <w:jc w:val="center"/>
        <w:rPr>
          <w:rFonts w:asciiTheme="majorHAnsi" w:eastAsiaTheme="majorEastAsia" w:hAnsiTheme="majorHAnsi" w:cstheme="majorBidi"/>
          <w:b/>
          <w:color w:val="14507C"/>
          <w:sz w:val="28"/>
          <w:szCs w:val="40"/>
        </w:rPr>
      </w:pPr>
      <w:bookmarkStart w:id="0" w:name="revision-history"/>
      <w:r w:rsidRPr="00BE0994">
        <w:rPr>
          <w:rFonts w:cs="Times New Roman"/>
          <w:b/>
          <w:sz w:val="44"/>
        </w:rPr>
        <w:t>TEST PLAN</w:t>
      </w:r>
    </w:p>
    <w:tbl>
      <w:tblPr>
        <w:tblStyle w:val="TableGrid"/>
        <w:tblW w:w="0" w:type="auto"/>
        <w:tblLook w:val="04A0" w:firstRow="1" w:lastRow="0" w:firstColumn="1" w:lastColumn="0" w:noHBand="0" w:noVBand="1"/>
      </w:tblPr>
      <w:tblGrid>
        <w:gridCol w:w="4982"/>
        <w:gridCol w:w="4980"/>
      </w:tblGrid>
      <w:tr w:rsidR="00BE0994" w:rsidRPr="00BE0994" w14:paraId="4FDD2AD8" w14:textId="77777777" w:rsidTr="0063781E">
        <w:tc>
          <w:tcPr>
            <w:tcW w:w="5112" w:type="dxa"/>
            <w:shd w:val="clear" w:color="auto" w:fill="EAF2F8"/>
            <w:vAlign w:val="center"/>
          </w:tcPr>
          <w:p w14:paraId="13D843BE" w14:textId="77777777" w:rsidR="00BE0994" w:rsidRPr="00BE0994" w:rsidRDefault="00BE0994" w:rsidP="0063781E">
            <w:pPr>
              <w:spacing w:line="360" w:lineRule="auto"/>
              <w:rPr>
                <w:rFonts w:cs="Times New Roman"/>
              </w:rPr>
            </w:pPr>
            <w:r w:rsidRPr="00BE0994">
              <w:rPr>
                <w:rFonts w:cs="Times New Roman"/>
                <w:b/>
                <w:sz w:val="18"/>
              </w:rPr>
              <w:t>Project</w:t>
            </w:r>
          </w:p>
        </w:tc>
        <w:tc>
          <w:tcPr>
            <w:tcW w:w="5112" w:type="dxa"/>
            <w:vAlign w:val="center"/>
          </w:tcPr>
          <w:p w14:paraId="6AAB7CBC" w14:textId="77777777" w:rsidR="00BE0994" w:rsidRPr="00BE0994" w:rsidRDefault="00BE0994" w:rsidP="0063781E">
            <w:pPr>
              <w:rPr>
                <w:rFonts w:cs="Times New Roman"/>
              </w:rPr>
            </w:pPr>
            <w:r w:rsidRPr="00BE0994">
              <w:rPr>
                <w:rFonts w:cs="Times New Roman"/>
                <w:sz w:val="18"/>
              </w:rPr>
              <w:t>MOE Education Account and Financial Assistance Platform</w:t>
            </w:r>
          </w:p>
        </w:tc>
      </w:tr>
      <w:tr w:rsidR="00BE0994" w:rsidRPr="00BE0994" w14:paraId="6DA0D79E" w14:textId="77777777" w:rsidTr="0063781E">
        <w:tc>
          <w:tcPr>
            <w:tcW w:w="5112" w:type="dxa"/>
            <w:shd w:val="clear" w:color="auto" w:fill="EAF2F8"/>
            <w:vAlign w:val="center"/>
          </w:tcPr>
          <w:p w14:paraId="72C177C2" w14:textId="77777777" w:rsidR="00BE0994" w:rsidRPr="00BE0994" w:rsidRDefault="00BE0994" w:rsidP="0063781E">
            <w:pPr>
              <w:spacing w:line="360" w:lineRule="auto"/>
              <w:rPr>
                <w:rFonts w:cs="Times New Roman"/>
              </w:rPr>
            </w:pPr>
            <w:r w:rsidRPr="00BE0994">
              <w:rPr>
                <w:rFonts w:cs="Times New Roman"/>
                <w:b/>
                <w:sz w:val="18"/>
              </w:rPr>
              <w:t>Tender Documents</w:t>
            </w:r>
          </w:p>
        </w:tc>
        <w:tc>
          <w:tcPr>
            <w:tcW w:w="5112" w:type="dxa"/>
            <w:vAlign w:val="center"/>
          </w:tcPr>
          <w:p w14:paraId="031C3EC6" w14:textId="77777777" w:rsidR="00BE0994" w:rsidRPr="00BE0994" w:rsidRDefault="00BE0994" w:rsidP="0063781E">
            <w:pPr>
              <w:rPr>
                <w:rFonts w:cs="Times New Roman"/>
              </w:rPr>
            </w:pPr>
          </w:p>
        </w:tc>
      </w:tr>
      <w:tr w:rsidR="00BE0994" w:rsidRPr="00BE0994" w14:paraId="46DEA97D" w14:textId="77777777" w:rsidTr="0063781E">
        <w:tc>
          <w:tcPr>
            <w:tcW w:w="5112" w:type="dxa"/>
            <w:shd w:val="clear" w:color="auto" w:fill="EAF2F8"/>
            <w:vAlign w:val="center"/>
          </w:tcPr>
          <w:p w14:paraId="4E7CB040" w14:textId="77777777" w:rsidR="00BE0994" w:rsidRPr="00BE0994" w:rsidRDefault="00BE0994" w:rsidP="0063781E">
            <w:pPr>
              <w:spacing w:line="360" w:lineRule="auto"/>
              <w:rPr>
                <w:rFonts w:cs="Times New Roman"/>
              </w:rPr>
            </w:pPr>
            <w:r w:rsidRPr="00BE0994">
              <w:rPr>
                <w:rFonts w:cs="Times New Roman"/>
                <w:b/>
                <w:sz w:val="18"/>
              </w:rPr>
              <w:t>Version</w:t>
            </w:r>
          </w:p>
        </w:tc>
        <w:tc>
          <w:tcPr>
            <w:tcW w:w="5112" w:type="dxa"/>
            <w:vAlign w:val="center"/>
          </w:tcPr>
          <w:p w14:paraId="20826EBA" w14:textId="77777777" w:rsidR="00BE0994" w:rsidRPr="00BE0994" w:rsidRDefault="00BE0994" w:rsidP="0063781E">
            <w:pPr>
              <w:rPr>
                <w:rFonts w:cs="Times New Roman"/>
                <w:lang w:val="vi-VN"/>
              </w:rPr>
            </w:pPr>
            <w:r w:rsidRPr="00BE0994">
              <w:rPr>
                <w:rFonts w:cs="Times New Roman"/>
                <w:sz w:val="18"/>
              </w:rPr>
              <w:t xml:space="preserve">Draft </w:t>
            </w:r>
            <w:r>
              <w:rPr>
                <w:rFonts w:cs="Times New Roman"/>
                <w:sz w:val="18"/>
                <w:lang w:val="vi-VN"/>
              </w:rPr>
              <w:t>1</w:t>
            </w:r>
          </w:p>
        </w:tc>
      </w:tr>
      <w:tr w:rsidR="00BE0994" w:rsidRPr="00BE0994" w14:paraId="2C8EF0A2" w14:textId="77777777" w:rsidTr="0063781E">
        <w:tc>
          <w:tcPr>
            <w:tcW w:w="5112" w:type="dxa"/>
            <w:shd w:val="clear" w:color="auto" w:fill="EAF2F8"/>
            <w:vAlign w:val="center"/>
          </w:tcPr>
          <w:p w14:paraId="67190B08" w14:textId="77777777" w:rsidR="00BE0994" w:rsidRPr="00BE0994" w:rsidRDefault="00BE0994" w:rsidP="0063781E">
            <w:pPr>
              <w:spacing w:line="360" w:lineRule="auto"/>
              <w:rPr>
                <w:rFonts w:cs="Times New Roman"/>
              </w:rPr>
            </w:pPr>
            <w:r w:rsidRPr="00BE0994">
              <w:rPr>
                <w:rFonts w:cs="Times New Roman"/>
                <w:b/>
                <w:sz w:val="18"/>
              </w:rPr>
              <w:t>Date</w:t>
            </w:r>
          </w:p>
        </w:tc>
        <w:tc>
          <w:tcPr>
            <w:tcW w:w="5112" w:type="dxa"/>
            <w:vAlign w:val="center"/>
          </w:tcPr>
          <w:p w14:paraId="46C91DF4" w14:textId="77777777" w:rsidR="00BE0994" w:rsidRPr="00BE0994" w:rsidRDefault="00BE0994" w:rsidP="0063781E">
            <w:pPr>
              <w:rPr>
                <w:rFonts w:cs="Times New Roman"/>
              </w:rPr>
            </w:pPr>
            <w:r w:rsidRPr="00BE0994">
              <w:rPr>
                <w:rFonts w:cs="Times New Roman"/>
                <w:sz w:val="18"/>
              </w:rPr>
              <w:t>19 Aug 2026</w:t>
            </w:r>
          </w:p>
        </w:tc>
      </w:tr>
    </w:tbl>
    <w:p w14:paraId="02B24C46" w14:textId="77777777" w:rsidR="00BE0994" w:rsidRDefault="00BE0994">
      <w:pPr>
        <w:pStyle w:val="Heading1"/>
      </w:pPr>
    </w:p>
    <w:p w14:paraId="0D24CF9B" w14:textId="77777777" w:rsidR="00BE0994" w:rsidRDefault="00BE0994">
      <w:pPr>
        <w:spacing w:after="200"/>
        <w:rPr>
          <w:rFonts w:asciiTheme="majorHAnsi" w:eastAsiaTheme="majorEastAsia" w:hAnsiTheme="majorHAnsi" w:cstheme="majorBidi"/>
          <w:b/>
          <w:color w:val="14507C"/>
          <w:sz w:val="28"/>
          <w:szCs w:val="40"/>
        </w:rPr>
      </w:pPr>
      <w:r>
        <w:br w:type="page"/>
      </w:r>
    </w:p>
    <w:p w14:paraId="583D2D4C" w14:textId="77777777" w:rsidR="00B63B1E" w:rsidRDefault="00000000">
      <w:pPr>
        <w:pStyle w:val="Heading1"/>
      </w:pPr>
      <w:bookmarkStart w:id="1" w:name="_Toc242640945"/>
      <w:r>
        <w:lastRenderedPageBreak/>
        <w:t>Revision History</w:t>
      </w:r>
      <w:bookmarkEnd w:id="1"/>
    </w:p>
    <w:tbl>
      <w:tblPr>
        <w:tblStyle w:val="Table"/>
        <w:tblW w:w="0" w:type="auto"/>
        <w:tblBorders>
          <w:top w:val="single" w:sz="6" w:space="0" w:color="D7DBE1"/>
          <w:left w:val="single" w:sz="6" w:space="0" w:color="D7DBE1"/>
          <w:bottom w:val="single" w:sz="6" w:space="0" w:color="D7DBE1"/>
          <w:right w:val="single" w:sz="6" w:space="0" w:color="D7DBE1"/>
          <w:insideH w:val="single" w:sz="6" w:space="0" w:color="D7DBE1"/>
          <w:insideV w:val="single" w:sz="6" w:space="0" w:color="D7DBE1"/>
        </w:tblBorders>
        <w:tblLook w:val="0020" w:firstRow="1" w:lastRow="0" w:firstColumn="0" w:lastColumn="0" w:noHBand="0" w:noVBand="0"/>
      </w:tblPr>
      <w:tblGrid>
        <w:gridCol w:w="883"/>
        <w:gridCol w:w="1561"/>
        <w:gridCol w:w="2594"/>
        <w:gridCol w:w="888"/>
      </w:tblGrid>
      <w:tr w:rsidR="00B63B1E" w14:paraId="1F2C1DC0" w14:textId="77777777" w:rsidTr="00B63B1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2F4F7"/>
          </w:tcPr>
          <w:p w14:paraId="3DFFB217" w14:textId="77777777" w:rsidR="00B63B1E" w:rsidRDefault="00000000">
            <w:pPr>
              <w:pStyle w:val="Compact"/>
            </w:pPr>
            <w:r>
              <w:rPr>
                <w:b/>
                <w:sz w:val="20"/>
              </w:rPr>
              <w:t>Version</w:t>
            </w:r>
          </w:p>
        </w:tc>
        <w:tc>
          <w:tcPr>
            <w:tcW w:w="0" w:type="auto"/>
            <w:shd w:val="clear" w:color="auto" w:fill="F2F4F7"/>
          </w:tcPr>
          <w:p w14:paraId="155FDFB8" w14:textId="77777777" w:rsidR="00B63B1E" w:rsidRDefault="00000000">
            <w:pPr>
              <w:pStyle w:val="Compact"/>
            </w:pPr>
            <w:r>
              <w:rPr>
                <w:b/>
                <w:sz w:val="20"/>
              </w:rPr>
              <w:t>Effective date</w:t>
            </w:r>
          </w:p>
        </w:tc>
        <w:tc>
          <w:tcPr>
            <w:tcW w:w="0" w:type="auto"/>
            <w:shd w:val="clear" w:color="auto" w:fill="F2F4F7"/>
          </w:tcPr>
          <w:p w14:paraId="1A1654A3" w14:textId="77777777" w:rsidR="00B63B1E" w:rsidRDefault="00000000">
            <w:pPr>
              <w:pStyle w:val="Compact"/>
            </w:pPr>
            <w:r>
              <w:rPr>
                <w:b/>
                <w:sz w:val="20"/>
              </w:rPr>
              <w:t>Summary of changes</w:t>
            </w:r>
          </w:p>
        </w:tc>
        <w:tc>
          <w:tcPr>
            <w:tcW w:w="0" w:type="auto"/>
            <w:shd w:val="clear" w:color="auto" w:fill="F2F4F7"/>
          </w:tcPr>
          <w:p w14:paraId="65B9ACEE" w14:textId="77777777" w:rsidR="00B63B1E" w:rsidRDefault="00000000">
            <w:pPr>
              <w:pStyle w:val="Compact"/>
            </w:pPr>
            <w:r>
              <w:rPr>
                <w:b/>
                <w:sz w:val="20"/>
              </w:rPr>
              <w:t>Author</w:t>
            </w:r>
          </w:p>
        </w:tc>
      </w:tr>
      <w:tr w:rsidR="00B63B1E" w14:paraId="4C30524D" w14:textId="77777777">
        <w:tc>
          <w:tcPr>
            <w:tcW w:w="0" w:type="auto"/>
          </w:tcPr>
          <w:p w14:paraId="7A7E08D1" w14:textId="77777777" w:rsidR="00B63B1E" w:rsidRDefault="00000000">
            <w:pPr>
              <w:pStyle w:val="Compact"/>
            </w:pPr>
            <w:r>
              <w:rPr>
                <w:sz w:val="20"/>
              </w:rPr>
              <w:t>1.0</w:t>
            </w:r>
          </w:p>
        </w:tc>
        <w:tc>
          <w:tcPr>
            <w:tcW w:w="0" w:type="auto"/>
          </w:tcPr>
          <w:p w14:paraId="5025315C" w14:textId="77777777" w:rsidR="00B63B1E" w:rsidRDefault="00000000">
            <w:pPr>
              <w:pStyle w:val="Compact"/>
            </w:pPr>
            <w:r>
              <w:rPr>
                <w:sz w:val="20"/>
              </w:rPr>
              <w:t>12 October 2026</w:t>
            </w:r>
          </w:p>
        </w:tc>
        <w:tc>
          <w:tcPr>
            <w:tcW w:w="0" w:type="auto"/>
          </w:tcPr>
          <w:p w14:paraId="3DE384F1" w14:textId="77777777" w:rsidR="00B63B1E" w:rsidRDefault="00000000">
            <w:pPr>
              <w:pStyle w:val="Compact"/>
            </w:pPr>
            <w:r>
              <w:rPr>
                <w:sz w:val="20"/>
              </w:rPr>
              <w:t>First version for client review</w:t>
            </w:r>
          </w:p>
        </w:tc>
        <w:tc>
          <w:tcPr>
            <w:tcW w:w="0" w:type="auto"/>
          </w:tcPr>
          <w:p w14:paraId="5C6FE851" w14:textId="77777777" w:rsidR="00B63B1E" w:rsidRDefault="00000000">
            <w:pPr>
              <w:pStyle w:val="Compact"/>
            </w:pPr>
            <w:r>
              <w:rPr>
                <w:sz w:val="20"/>
              </w:rPr>
              <w:t>QA lead</w:t>
            </w:r>
          </w:p>
        </w:tc>
      </w:tr>
    </w:tbl>
    <w:p w14:paraId="74D23CDF" w14:textId="77777777" w:rsidR="00B63B1E" w:rsidRDefault="00000000">
      <w:pPr>
        <w:pStyle w:val="Heading1"/>
      </w:pPr>
      <w:bookmarkStart w:id="2" w:name="acceptance-and-approval"/>
      <w:bookmarkStart w:id="3" w:name="_Toc242640946"/>
      <w:bookmarkEnd w:id="0"/>
      <w:r>
        <w:t>Acceptance and Approval</w:t>
      </w:r>
      <w:bookmarkEnd w:id="3"/>
    </w:p>
    <w:tbl>
      <w:tblPr>
        <w:tblStyle w:val="Table"/>
        <w:tblW w:w="0" w:type="auto"/>
        <w:jc w:val="center"/>
        <w:tblBorders>
          <w:top w:val="single" w:sz="6" w:space="0" w:color="D7DBE1"/>
          <w:left w:val="single" w:sz="6" w:space="0" w:color="D7DBE1"/>
          <w:bottom w:val="single" w:sz="6" w:space="0" w:color="D7DBE1"/>
          <w:right w:val="single" w:sz="6" w:space="0" w:color="D7DBE1"/>
          <w:insideH w:val="single" w:sz="6" w:space="0" w:color="D7DBE1"/>
          <w:insideV w:val="single" w:sz="6" w:space="0" w:color="D7DBE1"/>
        </w:tblBorders>
        <w:tblLook w:val="0020" w:firstRow="1" w:lastRow="0" w:firstColumn="0" w:lastColumn="0" w:noHBand="0" w:noVBand="0"/>
      </w:tblPr>
      <w:tblGrid>
        <w:gridCol w:w="1877"/>
        <w:gridCol w:w="1339"/>
        <w:gridCol w:w="1677"/>
        <w:gridCol w:w="1050"/>
        <w:gridCol w:w="616"/>
      </w:tblGrid>
      <w:tr w:rsidR="00B63B1E" w14:paraId="109117D9" w14:textId="77777777" w:rsidTr="00BE0994">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F2F4F7"/>
          </w:tcPr>
          <w:p w14:paraId="40761C3D" w14:textId="77777777" w:rsidR="00B63B1E" w:rsidRDefault="00000000">
            <w:pPr>
              <w:pStyle w:val="Compact"/>
            </w:pPr>
            <w:r>
              <w:rPr>
                <w:b/>
                <w:sz w:val="20"/>
              </w:rPr>
              <w:t>Name</w:t>
            </w:r>
          </w:p>
        </w:tc>
        <w:tc>
          <w:tcPr>
            <w:tcW w:w="0" w:type="auto"/>
            <w:shd w:val="clear" w:color="auto" w:fill="F2F4F7"/>
          </w:tcPr>
          <w:p w14:paraId="0E26394A" w14:textId="77777777" w:rsidR="00B63B1E" w:rsidRDefault="00000000">
            <w:pPr>
              <w:pStyle w:val="Compact"/>
            </w:pPr>
            <w:proofErr w:type="spellStart"/>
            <w:r>
              <w:rPr>
                <w:b/>
                <w:sz w:val="20"/>
              </w:rPr>
              <w:t>Organisation</w:t>
            </w:r>
            <w:proofErr w:type="spellEnd"/>
          </w:p>
        </w:tc>
        <w:tc>
          <w:tcPr>
            <w:tcW w:w="0" w:type="auto"/>
            <w:shd w:val="clear" w:color="auto" w:fill="F2F4F7"/>
          </w:tcPr>
          <w:p w14:paraId="6B707949" w14:textId="77777777" w:rsidR="00B63B1E" w:rsidRDefault="00000000">
            <w:pPr>
              <w:pStyle w:val="Compact"/>
            </w:pPr>
            <w:r>
              <w:rPr>
                <w:b/>
                <w:sz w:val="20"/>
              </w:rPr>
              <w:t>Designation</w:t>
            </w:r>
          </w:p>
        </w:tc>
        <w:tc>
          <w:tcPr>
            <w:tcW w:w="0" w:type="auto"/>
            <w:shd w:val="clear" w:color="auto" w:fill="F2F4F7"/>
          </w:tcPr>
          <w:p w14:paraId="54E9E891" w14:textId="77777777" w:rsidR="00B63B1E" w:rsidRDefault="00000000">
            <w:pPr>
              <w:pStyle w:val="Compact"/>
            </w:pPr>
            <w:r>
              <w:rPr>
                <w:b/>
                <w:sz w:val="20"/>
              </w:rPr>
              <w:t>Signature</w:t>
            </w:r>
          </w:p>
        </w:tc>
        <w:tc>
          <w:tcPr>
            <w:tcW w:w="0" w:type="auto"/>
            <w:shd w:val="clear" w:color="auto" w:fill="F2F4F7"/>
          </w:tcPr>
          <w:p w14:paraId="2C8BF70A" w14:textId="77777777" w:rsidR="00B63B1E" w:rsidRDefault="00000000">
            <w:pPr>
              <w:pStyle w:val="Compact"/>
            </w:pPr>
            <w:r>
              <w:rPr>
                <w:b/>
                <w:sz w:val="20"/>
              </w:rPr>
              <w:t>Date</w:t>
            </w:r>
          </w:p>
        </w:tc>
      </w:tr>
      <w:tr w:rsidR="00B63B1E" w14:paraId="4A6988E7" w14:textId="77777777" w:rsidTr="00BE0994">
        <w:trPr>
          <w:jc w:val="center"/>
        </w:trPr>
        <w:tc>
          <w:tcPr>
            <w:tcW w:w="0" w:type="auto"/>
          </w:tcPr>
          <w:p w14:paraId="294C91D0" w14:textId="77777777" w:rsidR="00B63B1E" w:rsidRDefault="00000000">
            <w:pPr>
              <w:pStyle w:val="Compact"/>
            </w:pPr>
            <w:r>
              <w:rPr>
                <w:sz w:val="20"/>
              </w:rPr>
              <w:t>Josh</w:t>
            </w:r>
          </w:p>
        </w:tc>
        <w:tc>
          <w:tcPr>
            <w:tcW w:w="0" w:type="auto"/>
          </w:tcPr>
          <w:p w14:paraId="798291F4" w14:textId="77777777" w:rsidR="00B63B1E" w:rsidRDefault="00000000">
            <w:pPr>
              <w:pStyle w:val="Compact"/>
            </w:pPr>
            <w:r>
              <w:rPr>
                <w:sz w:val="20"/>
              </w:rPr>
              <w:t>Project team</w:t>
            </w:r>
          </w:p>
        </w:tc>
        <w:tc>
          <w:tcPr>
            <w:tcW w:w="0" w:type="auto"/>
          </w:tcPr>
          <w:p w14:paraId="21264317" w14:textId="77777777" w:rsidR="00B63B1E" w:rsidRDefault="00000000">
            <w:pPr>
              <w:pStyle w:val="Compact"/>
            </w:pPr>
            <w:r>
              <w:rPr>
                <w:sz w:val="20"/>
              </w:rPr>
              <w:t>QA lead</w:t>
            </w:r>
          </w:p>
        </w:tc>
        <w:tc>
          <w:tcPr>
            <w:tcW w:w="0" w:type="auto"/>
          </w:tcPr>
          <w:p w14:paraId="53E89029" w14:textId="77777777" w:rsidR="00B63B1E" w:rsidRDefault="00B63B1E">
            <w:pPr>
              <w:pStyle w:val="Compact"/>
            </w:pPr>
          </w:p>
        </w:tc>
        <w:tc>
          <w:tcPr>
            <w:tcW w:w="0" w:type="auto"/>
          </w:tcPr>
          <w:p w14:paraId="1BEF67B0" w14:textId="77777777" w:rsidR="00B63B1E" w:rsidRDefault="00B63B1E">
            <w:pPr>
              <w:pStyle w:val="Compact"/>
            </w:pPr>
          </w:p>
        </w:tc>
      </w:tr>
      <w:tr w:rsidR="00B63B1E" w14:paraId="1B419639" w14:textId="77777777" w:rsidTr="00BE0994">
        <w:trPr>
          <w:jc w:val="center"/>
        </w:trPr>
        <w:tc>
          <w:tcPr>
            <w:tcW w:w="0" w:type="auto"/>
          </w:tcPr>
          <w:p w14:paraId="4DB5E813" w14:textId="77777777" w:rsidR="00B63B1E" w:rsidRDefault="00000000">
            <w:pPr>
              <w:pStyle w:val="Compact"/>
            </w:pPr>
            <w:r>
              <w:rPr>
                <w:sz w:val="20"/>
              </w:rPr>
              <w:t>Development lead</w:t>
            </w:r>
          </w:p>
        </w:tc>
        <w:tc>
          <w:tcPr>
            <w:tcW w:w="0" w:type="auto"/>
          </w:tcPr>
          <w:p w14:paraId="5694F8CB" w14:textId="77777777" w:rsidR="00B63B1E" w:rsidRDefault="00000000">
            <w:pPr>
              <w:pStyle w:val="Compact"/>
            </w:pPr>
            <w:r>
              <w:rPr>
                <w:sz w:val="20"/>
              </w:rPr>
              <w:t>Project team</w:t>
            </w:r>
          </w:p>
        </w:tc>
        <w:tc>
          <w:tcPr>
            <w:tcW w:w="0" w:type="auto"/>
          </w:tcPr>
          <w:p w14:paraId="2C19600F" w14:textId="77777777" w:rsidR="00B63B1E" w:rsidRDefault="00000000">
            <w:pPr>
              <w:pStyle w:val="Compact"/>
            </w:pPr>
            <w:r>
              <w:rPr>
                <w:sz w:val="20"/>
              </w:rPr>
              <w:t>Development lead</w:t>
            </w:r>
          </w:p>
        </w:tc>
        <w:tc>
          <w:tcPr>
            <w:tcW w:w="0" w:type="auto"/>
          </w:tcPr>
          <w:p w14:paraId="6486F0E5" w14:textId="77777777" w:rsidR="00B63B1E" w:rsidRDefault="00B63B1E">
            <w:pPr>
              <w:pStyle w:val="Compact"/>
            </w:pPr>
          </w:p>
        </w:tc>
        <w:tc>
          <w:tcPr>
            <w:tcW w:w="0" w:type="auto"/>
          </w:tcPr>
          <w:p w14:paraId="27D46C0A" w14:textId="77777777" w:rsidR="00B63B1E" w:rsidRDefault="00B63B1E">
            <w:pPr>
              <w:pStyle w:val="Compact"/>
            </w:pPr>
          </w:p>
        </w:tc>
      </w:tr>
      <w:tr w:rsidR="00B63B1E" w14:paraId="0159729C" w14:textId="77777777" w:rsidTr="00BE0994">
        <w:trPr>
          <w:jc w:val="center"/>
        </w:trPr>
        <w:tc>
          <w:tcPr>
            <w:tcW w:w="0" w:type="auto"/>
          </w:tcPr>
          <w:p w14:paraId="3E2CD356" w14:textId="77777777" w:rsidR="00B63B1E" w:rsidRDefault="00000000">
            <w:pPr>
              <w:pStyle w:val="Compact"/>
            </w:pPr>
            <w:r>
              <w:rPr>
                <w:sz w:val="20"/>
              </w:rPr>
              <w:t>Client representative</w:t>
            </w:r>
          </w:p>
        </w:tc>
        <w:tc>
          <w:tcPr>
            <w:tcW w:w="0" w:type="auto"/>
          </w:tcPr>
          <w:p w14:paraId="58B460C8" w14:textId="77777777" w:rsidR="00B63B1E" w:rsidRDefault="00000000">
            <w:pPr>
              <w:pStyle w:val="Compact"/>
            </w:pPr>
            <w:r>
              <w:rPr>
                <w:sz w:val="20"/>
              </w:rPr>
              <w:t>MOE</w:t>
            </w:r>
          </w:p>
        </w:tc>
        <w:tc>
          <w:tcPr>
            <w:tcW w:w="0" w:type="auto"/>
          </w:tcPr>
          <w:p w14:paraId="1AF1D0FE" w14:textId="77777777" w:rsidR="00B63B1E" w:rsidRDefault="00000000">
            <w:pPr>
              <w:pStyle w:val="Compact"/>
            </w:pPr>
            <w:r>
              <w:rPr>
                <w:sz w:val="20"/>
              </w:rPr>
              <w:t>Client</w:t>
            </w:r>
          </w:p>
        </w:tc>
        <w:tc>
          <w:tcPr>
            <w:tcW w:w="0" w:type="auto"/>
          </w:tcPr>
          <w:p w14:paraId="49EB6F2C" w14:textId="77777777" w:rsidR="00B63B1E" w:rsidRDefault="00B63B1E">
            <w:pPr>
              <w:pStyle w:val="Compact"/>
            </w:pPr>
          </w:p>
        </w:tc>
        <w:tc>
          <w:tcPr>
            <w:tcW w:w="0" w:type="auto"/>
          </w:tcPr>
          <w:p w14:paraId="6814CF16" w14:textId="77777777" w:rsidR="00B63B1E" w:rsidRDefault="00B63B1E">
            <w:pPr>
              <w:pStyle w:val="Compact"/>
            </w:pPr>
          </w:p>
        </w:tc>
      </w:tr>
    </w:tbl>
    <w:p w14:paraId="5F8E8890" w14:textId="77777777" w:rsidR="00B63B1E" w:rsidRDefault="00000000">
      <w:pPr>
        <w:pStyle w:val="BodyText"/>
      </w:pPr>
      <w:r>
        <w:t>Signatures are collected at the Monday session.</w:t>
      </w:r>
    </w:p>
    <w:p w14:paraId="30CA4F15" w14:textId="77777777" w:rsidR="00AE7D77" w:rsidRDefault="00AE7D77">
      <w:pPr>
        <w:spacing w:after="200"/>
      </w:pPr>
      <w:bookmarkStart w:id="4" w:name="introduction"/>
      <w:bookmarkEnd w:id="2"/>
      <w:r>
        <w:br w:type="page"/>
      </w:r>
    </w:p>
    <w:sdt>
      <w:sdtPr>
        <w:rPr>
          <w:lang w:val="en-GB"/>
        </w:rPr>
        <w:id w:val="1987040572"/>
        <w:docPartObj>
          <w:docPartGallery w:val="Table of Contents"/>
          <w:docPartUnique/>
        </w:docPartObj>
      </w:sdtPr>
      <w:sdtEndPr>
        <w:rPr>
          <w:rFonts w:ascii="Times New Roman" w:eastAsiaTheme="minorEastAsia" w:hAnsi="Times New Roman" w:cstheme="minorBidi"/>
          <w:b/>
          <w:bCs/>
          <w:color w:val="000000"/>
          <w:sz w:val="22"/>
          <w:szCs w:val="24"/>
        </w:rPr>
      </w:sdtEndPr>
      <w:sdtContent>
        <w:p w14:paraId="625D4240" w14:textId="035B4F23" w:rsidR="00AE7D77" w:rsidRDefault="00AE7D77">
          <w:pPr>
            <w:pStyle w:val="TOCHeading"/>
          </w:pPr>
          <w:r>
            <w:rPr>
              <w:lang w:val="en-GB"/>
            </w:rPr>
            <w:t>Contents</w:t>
          </w:r>
        </w:p>
        <w:p w14:paraId="79C52955" w14:textId="78DE90F9" w:rsidR="00AE7D77" w:rsidRDefault="00AE7D77">
          <w:pPr>
            <w:pStyle w:val="TOC1"/>
            <w:tabs>
              <w:tab w:val="right" w:leader="dot" w:pos="9736"/>
            </w:tabs>
            <w:rPr>
              <w:noProof/>
            </w:rPr>
          </w:pPr>
          <w:r>
            <w:fldChar w:fldCharType="begin"/>
          </w:r>
          <w:r>
            <w:instrText xml:space="preserve"> TOC \o "1-3" \h \z \u </w:instrText>
          </w:r>
          <w:r>
            <w:fldChar w:fldCharType="separate"/>
          </w:r>
          <w:hyperlink w:anchor="_Toc242640945" w:history="1">
            <w:r w:rsidRPr="00922E67">
              <w:rPr>
                <w:rStyle w:val="Hyperlink"/>
                <w:noProof/>
              </w:rPr>
              <w:t>Revision History</w:t>
            </w:r>
            <w:r>
              <w:rPr>
                <w:noProof/>
                <w:webHidden/>
              </w:rPr>
              <w:tab/>
            </w:r>
            <w:r>
              <w:rPr>
                <w:noProof/>
                <w:webHidden/>
              </w:rPr>
              <w:fldChar w:fldCharType="begin"/>
            </w:r>
            <w:r>
              <w:rPr>
                <w:noProof/>
                <w:webHidden/>
              </w:rPr>
              <w:instrText xml:space="preserve"> PAGEREF _Toc242640945 \h </w:instrText>
            </w:r>
            <w:r>
              <w:rPr>
                <w:noProof/>
                <w:webHidden/>
              </w:rPr>
            </w:r>
            <w:r>
              <w:rPr>
                <w:noProof/>
                <w:webHidden/>
              </w:rPr>
              <w:fldChar w:fldCharType="separate"/>
            </w:r>
            <w:r>
              <w:rPr>
                <w:noProof/>
                <w:webHidden/>
              </w:rPr>
              <w:t>2</w:t>
            </w:r>
            <w:r>
              <w:rPr>
                <w:noProof/>
                <w:webHidden/>
              </w:rPr>
              <w:fldChar w:fldCharType="end"/>
            </w:r>
          </w:hyperlink>
        </w:p>
        <w:p w14:paraId="1BCFA169" w14:textId="1959BC38" w:rsidR="00AE7D77" w:rsidRDefault="00AE7D77">
          <w:pPr>
            <w:pStyle w:val="TOC1"/>
            <w:tabs>
              <w:tab w:val="right" w:leader="dot" w:pos="9736"/>
            </w:tabs>
            <w:rPr>
              <w:noProof/>
            </w:rPr>
          </w:pPr>
          <w:hyperlink w:anchor="_Toc242640946" w:history="1">
            <w:r w:rsidRPr="00922E67">
              <w:rPr>
                <w:rStyle w:val="Hyperlink"/>
                <w:noProof/>
              </w:rPr>
              <w:t>Acceptance and Approval</w:t>
            </w:r>
            <w:r>
              <w:rPr>
                <w:noProof/>
                <w:webHidden/>
              </w:rPr>
              <w:tab/>
            </w:r>
            <w:r>
              <w:rPr>
                <w:noProof/>
                <w:webHidden/>
              </w:rPr>
              <w:fldChar w:fldCharType="begin"/>
            </w:r>
            <w:r>
              <w:rPr>
                <w:noProof/>
                <w:webHidden/>
              </w:rPr>
              <w:instrText xml:space="preserve"> PAGEREF _Toc242640946 \h </w:instrText>
            </w:r>
            <w:r>
              <w:rPr>
                <w:noProof/>
                <w:webHidden/>
              </w:rPr>
            </w:r>
            <w:r>
              <w:rPr>
                <w:noProof/>
                <w:webHidden/>
              </w:rPr>
              <w:fldChar w:fldCharType="separate"/>
            </w:r>
            <w:r>
              <w:rPr>
                <w:noProof/>
                <w:webHidden/>
              </w:rPr>
              <w:t>2</w:t>
            </w:r>
            <w:r>
              <w:rPr>
                <w:noProof/>
                <w:webHidden/>
              </w:rPr>
              <w:fldChar w:fldCharType="end"/>
            </w:r>
          </w:hyperlink>
        </w:p>
        <w:p w14:paraId="076FF29E" w14:textId="7FBF529A" w:rsidR="00AE7D77" w:rsidRDefault="00AE7D77">
          <w:pPr>
            <w:pStyle w:val="TOC1"/>
            <w:tabs>
              <w:tab w:val="right" w:leader="dot" w:pos="9736"/>
            </w:tabs>
            <w:rPr>
              <w:noProof/>
            </w:rPr>
          </w:pPr>
          <w:hyperlink w:anchor="_Toc242640947" w:history="1">
            <w:r w:rsidRPr="00922E67">
              <w:rPr>
                <w:rStyle w:val="Hyperlink"/>
                <w:noProof/>
              </w:rPr>
              <w:t>1 Introduction</w:t>
            </w:r>
            <w:r>
              <w:rPr>
                <w:noProof/>
                <w:webHidden/>
              </w:rPr>
              <w:tab/>
            </w:r>
            <w:r>
              <w:rPr>
                <w:noProof/>
                <w:webHidden/>
              </w:rPr>
              <w:fldChar w:fldCharType="begin"/>
            </w:r>
            <w:r>
              <w:rPr>
                <w:noProof/>
                <w:webHidden/>
              </w:rPr>
              <w:instrText xml:space="preserve"> PAGEREF _Toc242640947 \h </w:instrText>
            </w:r>
            <w:r>
              <w:rPr>
                <w:noProof/>
                <w:webHidden/>
              </w:rPr>
            </w:r>
            <w:r>
              <w:rPr>
                <w:noProof/>
                <w:webHidden/>
              </w:rPr>
              <w:fldChar w:fldCharType="separate"/>
            </w:r>
            <w:r>
              <w:rPr>
                <w:noProof/>
                <w:webHidden/>
              </w:rPr>
              <w:t>4</w:t>
            </w:r>
            <w:r>
              <w:rPr>
                <w:noProof/>
                <w:webHidden/>
              </w:rPr>
              <w:fldChar w:fldCharType="end"/>
            </w:r>
          </w:hyperlink>
        </w:p>
        <w:p w14:paraId="6CBB5716" w14:textId="0D460536" w:rsidR="00AE7D77" w:rsidRDefault="00AE7D77">
          <w:pPr>
            <w:pStyle w:val="TOC2"/>
            <w:tabs>
              <w:tab w:val="right" w:leader="dot" w:pos="9736"/>
            </w:tabs>
            <w:rPr>
              <w:noProof/>
            </w:rPr>
          </w:pPr>
          <w:hyperlink w:anchor="_Toc242640948" w:history="1">
            <w:r w:rsidRPr="00922E67">
              <w:rPr>
                <w:rStyle w:val="Hyperlink"/>
                <w:noProof/>
              </w:rPr>
              <w:t>1.1 Purpose and delivery structure</w:t>
            </w:r>
            <w:r>
              <w:rPr>
                <w:noProof/>
                <w:webHidden/>
              </w:rPr>
              <w:tab/>
            </w:r>
            <w:r>
              <w:rPr>
                <w:noProof/>
                <w:webHidden/>
              </w:rPr>
              <w:fldChar w:fldCharType="begin"/>
            </w:r>
            <w:r>
              <w:rPr>
                <w:noProof/>
                <w:webHidden/>
              </w:rPr>
              <w:instrText xml:space="preserve"> PAGEREF _Toc242640948 \h </w:instrText>
            </w:r>
            <w:r>
              <w:rPr>
                <w:noProof/>
                <w:webHidden/>
              </w:rPr>
            </w:r>
            <w:r>
              <w:rPr>
                <w:noProof/>
                <w:webHidden/>
              </w:rPr>
              <w:fldChar w:fldCharType="separate"/>
            </w:r>
            <w:r>
              <w:rPr>
                <w:noProof/>
                <w:webHidden/>
              </w:rPr>
              <w:t>4</w:t>
            </w:r>
            <w:r>
              <w:rPr>
                <w:noProof/>
                <w:webHidden/>
              </w:rPr>
              <w:fldChar w:fldCharType="end"/>
            </w:r>
          </w:hyperlink>
        </w:p>
        <w:p w14:paraId="6A08CFF7" w14:textId="62F79908" w:rsidR="00AE7D77" w:rsidRDefault="00AE7D77">
          <w:pPr>
            <w:pStyle w:val="TOC2"/>
            <w:tabs>
              <w:tab w:val="right" w:leader="dot" w:pos="9736"/>
            </w:tabs>
            <w:rPr>
              <w:noProof/>
            </w:rPr>
          </w:pPr>
          <w:hyperlink w:anchor="_Toc242640949" w:history="1">
            <w:r w:rsidRPr="00922E67">
              <w:rPr>
                <w:rStyle w:val="Hyperlink"/>
                <w:noProof/>
              </w:rPr>
              <w:t>1.2 Background</w:t>
            </w:r>
            <w:r>
              <w:rPr>
                <w:noProof/>
                <w:webHidden/>
              </w:rPr>
              <w:tab/>
            </w:r>
            <w:r>
              <w:rPr>
                <w:noProof/>
                <w:webHidden/>
              </w:rPr>
              <w:fldChar w:fldCharType="begin"/>
            </w:r>
            <w:r>
              <w:rPr>
                <w:noProof/>
                <w:webHidden/>
              </w:rPr>
              <w:instrText xml:space="preserve"> PAGEREF _Toc242640949 \h </w:instrText>
            </w:r>
            <w:r>
              <w:rPr>
                <w:noProof/>
                <w:webHidden/>
              </w:rPr>
            </w:r>
            <w:r>
              <w:rPr>
                <w:noProof/>
                <w:webHidden/>
              </w:rPr>
              <w:fldChar w:fldCharType="separate"/>
            </w:r>
            <w:r>
              <w:rPr>
                <w:noProof/>
                <w:webHidden/>
              </w:rPr>
              <w:t>4</w:t>
            </w:r>
            <w:r>
              <w:rPr>
                <w:noProof/>
                <w:webHidden/>
              </w:rPr>
              <w:fldChar w:fldCharType="end"/>
            </w:r>
          </w:hyperlink>
        </w:p>
        <w:p w14:paraId="6F1F2300" w14:textId="2FE02619" w:rsidR="00AE7D77" w:rsidRDefault="00AE7D77">
          <w:pPr>
            <w:pStyle w:val="TOC2"/>
            <w:tabs>
              <w:tab w:val="right" w:leader="dot" w:pos="9736"/>
            </w:tabs>
            <w:rPr>
              <w:noProof/>
            </w:rPr>
          </w:pPr>
          <w:hyperlink w:anchor="_Toc242640950" w:history="1">
            <w:r w:rsidRPr="00922E67">
              <w:rPr>
                <w:rStyle w:val="Hyperlink"/>
                <w:noProof/>
              </w:rPr>
              <w:t>1.3 Definitions, acronyms and abbreviations</w:t>
            </w:r>
            <w:r>
              <w:rPr>
                <w:noProof/>
                <w:webHidden/>
              </w:rPr>
              <w:tab/>
            </w:r>
            <w:r>
              <w:rPr>
                <w:noProof/>
                <w:webHidden/>
              </w:rPr>
              <w:fldChar w:fldCharType="begin"/>
            </w:r>
            <w:r>
              <w:rPr>
                <w:noProof/>
                <w:webHidden/>
              </w:rPr>
              <w:instrText xml:space="preserve"> PAGEREF _Toc242640950 \h </w:instrText>
            </w:r>
            <w:r>
              <w:rPr>
                <w:noProof/>
                <w:webHidden/>
              </w:rPr>
            </w:r>
            <w:r>
              <w:rPr>
                <w:noProof/>
                <w:webHidden/>
              </w:rPr>
              <w:fldChar w:fldCharType="separate"/>
            </w:r>
            <w:r>
              <w:rPr>
                <w:noProof/>
                <w:webHidden/>
              </w:rPr>
              <w:t>4</w:t>
            </w:r>
            <w:r>
              <w:rPr>
                <w:noProof/>
                <w:webHidden/>
              </w:rPr>
              <w:fldChar w:fldCharType="end"/>
            </w:r>
          </w:hyperlink>
        </w:p>
        <w:p w14:paraId="188EA2E6" w14:textId="52A56AFC" w:rsidR="00AE7D77" w:rsidRDefault="00AE7D77">
          <w:pPr>
            <w:pStyle w:val="TOC2"/>
            <w:tabs>
              <w:tab w:val="right" w:leader="dot" w:pos="9736"/>
            </w:tabs>
            <w:rPr>
              <w:noProof/>
            </w:rPr>
          </w:pPr>
          <w:hyperlink w:anchor="_Toc242640951" w:history="1">
            <w:r w:rsidRPr="00922E67">
              <w:rPr>
                <w:rStyle w:val="Hyperlink"/>
                <w:noProof/>
              </w:rPr>
              <w:t>1.4 Scope</w:t>
            </w:r>
            <w:r>
              <w:rPr>
                <w:noProof/>
                <w:webHidden/>
              </w:rPr>
              <w:tab/>
            </w:r>
            <w:r>
              <w:rPr>
                <w:noProof/>
                <w:webHidden/>
              </w:rPr>
              <w:fldChar w:fldCharType="begin"/>
            </w:r>
            <w:r>
              <w:rPr>
                <w:noProof/>
                <w:webHidden/>
              </w:rPr>
              <w:instrText xml:space="preserve"> PAGEREF _Toc242640951 \h </w:instrText>
            </w:r>
            <w:r>
              <w:rPr>
                <w:noProof/>
                <w:webHidden/>
              </w:rPr>
            </w:r>
            <w:r>
              <w:rPr>
                <w:noProof/>
                <w:webHidden/>
              </w:rPr>
              <w:fldChar w:fldCharType="separate"/>
            </w:r>
            <w:r>
              <w:rPr>
                <w:noProof/>
                <w:webHidden/>
              </w:rPr>
              <w:t>5</w:t>
            </w:r>
            <w:r>
              <w:rPr>
                <w:noProof/>
                <w:webHidden/>
              </w:rPr>
              <w:fldChar w:fldCharType="end"/>
            </w:r>
          </w:hyperlink>
        </w:p>
        <w:p w14:paraId="330C1A9C" w14:textId="1A78B8EC" w:rsidR="00AE7D77" w:rsidRDefault="00AE7D77">
          <w:pPr>
            <w:pStyle w:val="TOC2"/>
            <w:tabs>
              <w:tab w:val="right" w:leader="dot" w:pos="9736"/>
            </w:tabs>
            <w:rPr>
              <w:noProof/>
            </w:rPr>
          </w:pPr>
          <w:hyperlink w:anchor="_Toc242640952" w:history="1">
            <w:r w:rsidRPr="00922E67">
              <w:rPr>
                <w:rStyle w:val="Hyperlink"/>
                <w:noProof/>
              </w:rPr>
              <w:t>1.5 Prerequisites and dependencies</w:t>
            </w:r>
            <w:r>
              <w:rPr>
                <w:noProof/>
                <w:webHidden/>
              </w:rPr>
              <w:tab/>
            </w:r>
            <w:r>
              <w:rPr>
                <w:noProof/>
                <w:webHidden/>
              </w:rPr>
              <w:fldChar w:fldCharType="begin"/>
            </w:r>
            <w:r>
              <w:rPr>
                <w:noProof/>
                <w:webHidden/>
              </w:rPr>
              <w:instrText xml:space="preserve"> PAGEREF _Toc242640952 \h </w:instrText>
            </w:r>
            <w:r>
              <w:rPr>
                <w:noProof/>
                <w:webHidden/>
              </w:rPr>
            </w:r>
            <w:r>
              <w:rPr>
                <w:noProof/>
                <w:webHidden/>
              </w:rPr>
              <w:fldChar w:fldCharType="separate"/>
            </w:r>
            <w:r>
              <w:rPr>
                <w:noProof/>
                <w:webHidden/>
              </w:rPr>
              <w:t>6</w:t>
            </w:r>
            <w:r>
              <w:rPr>
                <w:noProof/>
                <w:webHidden/>
              </w:rPr>
              <w:fldChar w:fldCharType="end"/>
            </w:r>
          </w:hyperlink>
        </w:p>
        <w:p w14:paraId="7265B054" w14:textId="50411C50" w:rsidR="00AE7D77" w:rsidRDefault="00AE7D77">
          <w:pPr>
            <w:pStyle w:val="TOC2"/>
            <w:tabs>
              <w:tab w:val="right" w:leader="dot" w:pos="9736"/>
            </w:tabs>
            <w:rPr>
              <w:noProof/>
            </w:rPr>
          </w:pPr>
          <w:hyperlink w:anchor="_Toc242640953" w:history="1">
            <w:r w:rsidRPr="00922E67">
              <w:rPr>
                <w:rStyle w:val="Hyperlink"/>
                <w:noProof/>
              </w:rPr>
              <w:t>1.6 References</w:t>
            </w:r>
            <w:r>
              <w:rPr>
                <w:noProof/>
                <w:webHidden/>
              </w:rPr>
              <w:tab/>
            </w:r>
            <w:r>
              <w:rPr>
                <w:noProof/>
                <w:webHidden/>
              </w:rPr>
              <w:fldChar w:fldCharType="begin"/>
            </w:r>
            <w:r>
              <w:rPr>
                <w:noProof/>
                <w:webHidden/>
              </w:rPr>
              <w:instrText xml:space="preserve"> PAGEREF _Toc242640953 \h </w:instrText>
            </w:r>
            <w:r>
              <w:rPr>
                <w:noProof/>
                <w:webHidden/>
              </w:rPr>
            </w:r>
            <w:r>
              <w:rPr>
                <w:noProof/>
                <w:webHidden/>
              </w:rPr>
              <w:fldChar w:fldCharType="separate"/>
            </w:r>
            <w:r>
              <w:rPr>
                <w:noProof/>
                <w:webHidden/>
              </w:rPr>
              <w:t>6</w:t>
            </w:r>
            <w:r>
              <w:rPr>
                <w:noProof/>
                <w:webHidden/>
              </w:rPr>
              <w:fldChar w:fldCharType="end"/>
            </w:r>
          </w:hyperlink>
        </w:p>
        <w:p w14:paraId="422A88AB" w14:textId="1C1785D8" w:rsidR="00AE7D77" w:rsidRDefault="00AE7D77">
          <w:pPr>
            <w:pStyle w:val="TOC1"/>
            <w:tabs>
              <w:tab w:val="right" w:leader="dot" w:pos="9736"/>
            </w:tabs>
            <w:rPr>
              <w:noProof/>
            </w:rPr>
          </w:pPr>
          <w:hyperlink w:anchor="_Toc242640954" w:history="1">
            <w:r w:rsidRPr="00922E67">
              <w:rPr>
                <w:rStyle w:val="Hyperlink"/>
                <w:noProof/>
              </w:rPr>
              <w:t>2 Roles and Responsibilities</w:t>
            </w:r>
            <w:r>
              <w:rPr>
                <w:noProof/>
                <w:webHidden/>
              </w:rPr>
              <w:tab/>
            </w:r>
            <w:r>
              <w:rPr>
                <w:noProof/>
                <w:webHidden/>
              </w:rPr>
              <w:fldChar w:fldCharType="begin"/>
            </w:r>
            <w:r>
              <w:rPr>
                <w:noProof/>
                <w:webHidden/>
              </w:rPr>
              <w:instrText xml:space="preserve"> PAGEREF _Toc242640954 \h </w:instrText>
            </w:r>
            <w:r>
              <w:rPr>
                <w:noProof/>
                <w:webHidden/>
              </w:rPr>
            </w:r>
            <w:r>
              <w:rPr>
                <w:noProof/>
                <w:webHidden/>
              </w:rPr>
              <w:fldChar w:fldCharType="separate"/>
            </w:r>
            <w:r>
              <w:rPr>
                <w:noProof/>
                <w:webHidden/>
              </w:rPr>
              <w:t>6</w:t>
            </w:r>
            <w:r>
              <w:rPr>
                <w:noProof/>
                <w:webHidden/>
              </w:rPr>
              <w:fldChar w:fldCharType="end"/>
            </w:r>
          </w:hyperlink>
        </w:p>
        <w:p w14:paraId="74C9CF3A" w14:textId="5106B7DD" w:rsidR="00AE7D77" w:rsidRDefault="00AE7D77">
          <w:pPr>
            <w:pStyle w:val="TOC2"/>
            <w:tabs>
              <w:tab w:val="right" w:leader="dot" w:pos="9736"/>
            </w:tabs>
            <w:rPr>
              <w:noProof/>
            </w:rPr>
          </w:pPr>
          <w:hyperlink w:anchor="_Toc242640955" w:history="1">
            <w:r w:rsidRPr="00922E67">
              <w:rPr>
                <w:rStyle w:val="Hyperlink"/>
                <w:noProof/>
              </w:rPr>
              <w:t>2.1 Ownership matrix</w:t>
            </w:r>
            <w:r>
              <w:rPr>
                <w:noProof/>
                <w:webHidden/>
              </w:rPr>
              <w:tab/>
            </w:r>
            <w:r>
              <w:rPr>
                <w:noProof/>
                <w:webHidden/>
              </w:rPr>
              <w:fldChar w:fldCharType="begin"/>
            </w:r>
            <w:r>
              <w:rPr>
                <w:noProof/>
                <w:webHidden/>
              </w:rPr>
              <w:instrText xml:space="preserve"> PAGEREF _Toc242640955 \h </w:instrText>
            </w:r>
            <w:r>
              <w:rPr>
                <w:noProof/>
                <w:webHidden/>
              </w:rPr>
            </w:r>
            <w:r>
              <w:rPr>
                <w:noProof/>
                <w:webHidden/>
              </w:rPr>
              <w:fldChar w:fldCharType="separate"/>
            </w:r>
            <w:r>
              <w:rPr>
                <w:noProof/>
                <w:webHidden/>
              </w:rPr>
              <w:t>6</w:t>
            </w:r>
            <w:r>
              <w:rPr>
                <w:noProof/>
                <w:webHidden/>
              </w:rPr>
              <w:fldChar w:fldCharType="end"/>
            </w:r>
          </w:hyperlink>
        </w:p>
        <w:p w14:paraId="7D1FCC5E" w14:textId="692C2D59" w:rsidR="00AE7D77" w:rsidRDefault="00AE7D77">
          <w:pPr>
            <w:pStyle w:val="TOC2"/>
            <w:tabs>
              <w:tab w:val="right" w:leader="dot" w:pos="9736"/>
            </w:tabs>
            <w:rPr>
              <w:noProof/>
            </w:rPr>
          </w:pPr>
          <w:hyperlink w:anchor="_Toc242640956" w:history="1">
            <w:r w:rsidRPr="00922E67">
              <w:rPr>
                <w:rStyle w:val="Hyperlink"/>
                <w:noProof/>
              </w:rPr>
              <w:t>2.2 Contact paths</w:t>
            </w:r>
            <w:r>
              <w:rPr>
                <w:noProof/>
                <w:webHidden/>
              </w:rPr>
              <w:tab/>
            </w:r>
            <w:r>
              <w:rPr>
                <w:noProof/>
                <w:webHidden/>
              </w:rPr>
              <w:fldChar w:fldCharType="begin"/>
            </w:r>
            <w:r>
              <w:rPr>
                <w:noProof/>
                <w:webHidden/>
              </w:rPr>
              <w:instrText xml:space="preserve"> PAGEREF _Toc242640956 \h </w:instrText>
            </w:r>
            <w:r>
              <w:rPr>
                <w:noProof/>
                <w:webHidden/>
              </w:rPr>
            </w:r>
            <w:r>
              <w:rPr>
                <w:noProof/>
                <w:webHidden/>
              </w:rPr>
              <w:fldChar w:fldCharType="separate"/>
            </w:r>
            <w:r>
              <w:rPr>
                <w:noProof/>
                <w:webHidden/>
              </w:rPr>
              <w:t>7</w:t>
            </w:r>
            <w:r>
              <w:rPr>
                <w:noProof/>
                <w:webHidden/>
              </w:rPr>
              <w:fldChar w:fldCharType="end"/>
            </w:r>
          </w:hyperlink>
        </w:p>
        <w:p w14:paraId="47F02C5B" w14:textId="1D8A8D09" w:rsidR="00AE7D77" w:rsidRDefault="00AE7D77">
          <w:pPr>
            <w:pStyle w:val="TOC1"/>
            <w:tabs>
              <w:tab w:val="right" w:leader="dot" w:pos="9736"/>
            </w:tabs>
            <w:rPr>
              <w:noProof/>
            </w:rPr>
          </w:pPr>
          <w:hyperlink w:anchor="_Toc242640957" w:history="1">
            <w:r w:rsidRPr="00922E67">
              <w:rPr>
                <w:rStyle w:val="Hyperlink"/>
                <w:noProof/>
              </w:rPr>
              <w:t>3 Test Strategy</w:t>
            </w:r>
            <w:r>
              <w:rPr>
                <w:noProof/>
                <w:webHidden/>
              </w:rPr>
              <w:tab/>
            </w:r>
            <w:r>
              <w:rPr>
                <w:noProof/>
                <w:webHidden/>
              </w:rPr>
              <w:fldChar w:fldCharType="begin"/>
            </w:r>
            <w:r>
              <w:rPr>
                <w:noProof/>
                <w:webHidden/>
              </w:rPr>
              <w:instrText xml:space="preserve"> PAGEREF _Toc242640957 \h </w:instrText>
            </w:r>
            <w:r>
              <w:rPr>
                <w:noProof/>
                <w:webHidden/>
              </w:rPr>
            </w:r>
            <w:r>
              <w:rPr>
                <w:noProof/>
                <w:webHidden/>
              </w:rPr>
              <w:fldChar w:fldCharType="separate"/>
            </w:r>
            <w:r>
              <w:rPr>
                <w:noProof/>
                <w:webHidden/>
              </w:rPr>
              <w:t>7</w:t>
            </w:r>
            <w:r>
              <w:rPr>
                <w:noProof/>
                <w:webHidden/>
              </w:rPr>
              <w:fldChar w:fldCharType="end"/>
            </w:r>
          </w:hyperlink>
        </w:p>
        <w:p w14:paraId="63E282C9" w14:textId="3443BE2E" w:rsidR="00AE7D77" w:rsidRDefault="00AE7D77">
          <w:pPr>
            <w:pStyle w:val="TOC2"/>
            <w:tabs>
              <w:tab w:val="right" w:leader="dot" w:pos="9736"/>
            </w:tabs>
            <w:rPr>
              <w:noProof/>
            </w:rPr>
          </w:pPr>
          <w:hyperlink w:anchor="_Toc242640958" w:history="1">
            <w:r w:rsidRPr="00922E67">
              <w:rPr>
                <w:rStyle w:val="Hyperlink"/>
                <w:noProof/>
              </w:rPr>
              <w:t>3.1 Approach and techniques</w:t>
            </w:r>
            <w:r>
              <w:rPr>
                <w:noProof/>
                <w:webHidden/>
              </w:rPr>
              <w:tab/>
            </w:r>
            <w:r>
              <w:rPr>
                <w:noProof/>
                <w:webHidden/>
              </w:rPr>
              <w:fldChar w:fldCharType="begin"/>
            </w:r>
            <w:r>
              <w:rPr>
                <w:noProof/>
                <w:webHidden/>
              </w:rPr>
              <w:instrText xml:space="preserve"> PAGEREF _Toc242640958 \h </w:instrText>
            </w:r>
            <w:r>
              <w:rPr>
                <w:noProof/>
                <w:webHidden/>
              </w:rPr>
            </w:r>
            <w:r>
              <w:rPr>
                <w:noProof/>
                <w:webHidden/>
              </w:rPr>
              <w:fldChar w:fldCharType="separate"/>
            </w:r>
            <w:r>
              <w:rPr>
                <w:noProof/>
                <w:webHidden/>
              </w:rPr>
              <w:t>7</w:t>
            </w:r>
            <w:r>
              <w:rPr>
                <w:noProof/>
                <w:webHidden/>
              </w:rPr>
              <w:fldChar w:fldCharType="end"/>
            </w:r>
          </w:hyperlink>
        </w:p>
        <w:p w14:paraId="03C05029" w14:textId="2C9F366A" w:rsidR="00AE7D77" w:rsidRDefault="00AE7D77">
          <w:pPr>
            <w:pStyle w:val="TOC2"/>
            <w:tabs>
              <w:tab w:val="right" w:leader="dot" w:pos="9736"/>
            </w:tabs>
            <w:rPr>
              <w:noProof/>
            </w:rPr>
          </w:pPr>
          <w:hyperlink w:anchor="_Toc242640959" w:history="1">
            <w:r w:rsidRPr="00922E67">
              <w:rPr>
                <w:rStyle w:val="Hyperlink"/>
                <w:noProof/>
              </w:rPr>
              <w:t>3.2 Test levels</w:t>
            </w:r>
            <w:r>
              <w:rPr>
                <w:noProof/>
                <w:webHidden/>
              </w:rPr>
              <w:tab/>
            </w:r>
            <w:r>
              <w:rPr>
                <w:noProof/>
                <w:webHidden/>
              </w:rPr>
              <w:fldChar w:fldCharType="begin"/>
            </w:r>
            <w:r>
              <w:rPr>
                <w:noProof/>
                <w:webHidden/>
              </w:rPr>
              <w:instrText xml:space="preserve"> PAGEREF _Toc242640959 \h </w:instrText>
            </w:r>
            <w:r>
              <w:rPr>
                <w:noProof/>
                <w:webHidden/>
              </w:rPr>
            </w:r>
            <w:r>
              <w:rPr>
                <w:noProof/>
                <w:webHidden/>
              </w:rPr>
              <w:fldChar w:fldCharType="separate"/>
            </w:r>
            <w:r>
              <w:rPr>
                <w:noProof/>
                <w:webHidden/>
              </w:rPr>
              <w:t>7</w:t>
            </w:r>
            <w:r>
              <w:rPr>
                <w:noProof/>
                <w:webHidden/>
              </w:rPr>
              <w:fldChar w:fldCharType="end"/>
            </w:r>
          </w:hyperlink>
        </w:p>
        <w:p w14:paraId="03CFE108" w14:textId="159FA206" w:rsidR="00AE7D77" w:rsidRDefault="00AE7D77">
          <w:pPr>
            <w:pStyle w:val="TOC3"/>
            <w:tabs>
              <w:tab w:val="right" w:leader="dot" w:pos="9736"/>
            </w:tabs>
            <w:rPr>
              <w:noProof/>
            </w:rPr>
          </w:pPr>
          <w:hyperlink w:anchor="_Toc242640960" w:history="1">
            <w:r w:rsidRPr="00922E67">
              <w:rPr>
                <w:rStyle w:val="Hyperlink"/>
                <w:noProof/>
              </w:rPr>
              <w:t>3.2.1 Unit</w:t>
            </w:r>
            <w:r>
              <w:rPr>
                <w:noProof/>
                <w:webHidden/>
              </w:rPr>
              <w:tab/>
            </w:r>
            <w:r>
              <w:rPr>
                <w:noProof/>
                <w:webHidden/>
              </w:rPr>
              <w:fldChar w:fldCharType="begin"/>
            </w:r>
            <w:r>
              <w:rPr>
                <w:noProof/>
                <w:webHidden/>
              </w:rPr>
              <w:instrText xml:space="preserve"> PAGEREF _Toc242640960 \h </w:instrText>
            </w:r>
            <w:r>
              <w:rPr>
                <w:noProof/>
                <w:webHidden/>
              </w:rPr>
            </w:r>
            <w:r>
              <w:rPr>
                <w:noProof/>
                <w:webHidden/>
              </w:rPr>
              <w:fldChar w:fldCharType="separate"/>
            </w:r>
            <w:r>
              <w:rPr>
                <w:noProof/>
                <w:webHidden/>
              </w:rPr>
              <w:t>7</w:t>
            </w:r>
            <w:r>
              <w:rPr>
                <w:noProof/>
                <w:webHidden/>
              </w:rPr>
              <w:fldChar w:fldCharType="end"/>
            </w:r>
          </w:hyperlink>
        </w:p>
        <w:p w14:paraId="58F8A2DB" w14:textId="2A771AC5" w:rsidR="00AE7D77" w:rsidRDefault="00AE7D77">
          <w:pPr>
            <w:pStyle w:val="TOC3"/>
            <w:tabs>
              <w:tab w:val="right" w:leader="dot" w:pos="9736"/>
            </w:tabs>
            <w:rPr>
              <w:noProof/>
            </w:rPr>
          </w:pPr>
          <w:hyperlink w:anchor="_Toc242640961" w:history="1">
            <w:r w:rsidRPr="00922E67">
              <w:rPr>
                <w:rStyle w:val="Hyperlink"/>
                <w:noProof/>
              </w:rPr>
              <w:t>3.2.2 API and integration</w:t>
            </w:r>
            <w:r>
              <w:rPr>
                <w:noProof/>
                <w:webHidden/>
              </w:rPr>
              <w:tab/>
            </w:r>
            <w:r>
              <w:rPr>
                <w:noProof/>
                <w:webHidden/>
              </w:rPr>
              <w:fldChar w:fldCharType="begin"/>
            </w:r>
            <w:r>
              <w:rPr>
                <w:noProof/>
                <w:webHidden/>
              </w:rPr>
              <w:instrText xml:space="preserve"> PAGEREF _Toc242640961 \h </w:instrText>
            </w:r>
            <w:r>
              <w:rPr>
                <w:noProof/>
                <w:webHidden/>
              </w:rPr>
            </w:r>
            <w:r>
              <w:rPr>
                <w:noProof/>
                <w:webHidden/>
              </w:rPr>
              <w:fldChar w:fldCharType="separate"/>
            </w:r>
            <w:r>
              <w:rPr>
                <w:noProof/>
                <w:webHidden/>
              </w:rPr>
              <w:t>7</w:t>
            </w:r>
            <w:r>
              <w:rPr>
                <w:noProof/>
                <w:webHidden/>
              </w:rPr>
              <w:fldChar w:fldCharType="end"/>
            </w:r>
          </w:hyperlink>
        </w:p>
        <w:p w14:paraId="558C992D" w14:textId="6B6DC133" w:rsidR="00AE7D77" w:rsidRDefault="00AE7D77">
          <w:pPr>
            <w:pStyle w:val="TOC3"/>
            <w:tabs>
              <w:tab w:val="right" w:leader="dot" w:pos="9736"/>
            </w:tabs>
            <w:rPr>
              <w:noProof/>
            </w:rPr>
          </w:pPr>
          <w:hyperlink w:anchor="_Toc242640962" w:history="1">
            <w:r w:rsidRPr="00922E67">
              <w:rPr>
                <w:rStyle w:val="Hyperlink"/>
                <w:noProof/>
              </w:rPr>
              <w:t>3.2.3 System (SIT)</w:t>
            </w:r>
            <w:r>
              <w:rPr>
                <w:noProof/>
                <w:webHidden/>
              </w:rPr>
              <w:tab/>
            </w:r>
            <w:r>
              <w:rPr>
                <w:noProof/>
                <w:webHidden/>
              </w:rPr>
              <w:fldChar w:fldCharType="begin"/>
            </w:r>
            <w:r>
              <w:rPr>
                <w:noProof/>
                <w:webHidden/>
              </w:rPr>
              <w:instrText xml:space="preserve"> PAGEREF _Toc242640962 \h </w:instrText>
            </w:r>
            <w:r>
              <w:rPr>
                <w:noProof/>
                <w:webHidden/>
              </w:rPr>
            </w:r>
            <w:r>
              <w:rPr>
                <w:noProof/>
                <w:webHidden/>
              </w:rPr>
              <w:fldChar w:fldCharType="separate"/>
            </w:r>
            <w:r>
              <w:rPr>
                <w:noProof/>
                <w:webHidden/>
              </w:rPr>
              <w:t>7</w:t>
            </w:r>
            <w:r>
              <w:rPr>
                <w:noProof/>
                <w:webHidden/>
              </w:rPr>
              <w:fldChar w:fldCharType="end"/>
            </w:r>
          </w:hyperlink>
        </w:p>
        <w:p w14:paraId="0DDD4996" w14:textId="5CD02C8C" w:rsidR="00AE7D77" w:rsidRDefault="00AE7D77">
          <w:pPr>
            <w:pStyle w:val="TOC3"/>
            <w:tabs>
              <w:tab w:val="right" w:leader="dot" w:pos="9736"/>
            </w:tabs>
            <w:rPr>
              <w:noProof/>
            </w:rPr>
          </w:pPr>
          <w:hyperlink w:anchor="_Toc242640963" w:history="1">
            <w:r w:rsidRPr="00922E67">
              <w:rPr>
                <w:rStyle w:val="Hyperlink"/>
                <w:noProof/>
              </w:rPr>
              <w:t>3.2.4 Acceptance (UAT)</w:t>
            </w:r>
            <w:r>
              <w:rPr>
                <w:noProof/>
                <w:webHidden/>
              </w:rPr>
              <w:tab/>
            </w:r>
            <w:r>
              <w:rPr>
                <w:noProof/>
                <w:webHidden/>
              </w:rPr>
              <w:fldChar w:fldCharType="begin"/>
            </w:r>
            <w:r>
              <w:rPr>
                <w:noProof/>
                <w:webHidden/>
              </w:rPr>
              <w:instrText xml:space="preserve"> PAGEREF _Toc242640963 \h </w:instrText>
            </w:r>
            <w:r>
              <w:rPr>
                <w:noProof/>
                <w:webHidden/>
              </w:rPr>
            </w:r>
            <w:r>
              <w:rPr>
                <w:noProof/>
                <w:webHidden/>
              </w:rPr>
              <w:fldChar w:fldCharType="separate"/>
            </w:r>
            <w:r>
              <w:rPr>
                <w:noProof/>
                <w:webHidden/>
              </w:rPr>
              <w:t>8</w:t>
            </w:r>
            <w:r>
              <w:rPr>
                <w:noProof/>
                <w:webHidden/>
              </w:rPr>
              <w:fldChar w:fldCharType="end"/>
            </w:r>
          </w:hyperlink>
        </w:p>
        <w:p w14:paraId="7D5CCB17" w14:textId="632B0E6B" w:rsidR="00AE7D77" w:rsidRDefault="00AE7D77">
          <w:pPr>
            <w:pStyle w:val="TOC2"/>
            <w:tabs>
              <w:tab w:val="right" w:leader="dot" w:pos="9736"/>
            </w:tabs>
            <w:rPr>
              <w:noProof/>
            </w:rPr>
          </w:pPr>
          <w:hyperlink w:anchor="_Toc242640964" w:history="1">
            <w:r w:rsidRPr="00922E67">
              <w:rPr>
                <w:rStyle w:val="Hyperlink"/>
                <w:noProof/>
              </w:rPr>
              <w:t>3.3 Test types</w:t>
            </w:r>
            <w:r>
              <w:rPr>
                <w:noProof/>
                <w:webHidden/>
              </w:rPr>
              <w:tab/>
            </w:r>
            <w:r>
              <w:rPr>
                <w:noProof/>
                <w:webHidden/>
              </w:rPr>
              <w:fldChar w:fldCharType="begin"/>
            </w:r>
            <w:r>
              <w:rPr>
                <w:noProof/>
                <w:webHidden/>
              </w:rPr>
              <w:instrText xml:space="preserve"> PAGEREF _Toc242640964 \h </w:instrText>
            </w:r>
            <w:r>
              <w:rPr>
                <w:noProof/>
                <w:webHidden/>
              </w:rPr>
            </w:r>
            <w:r>
              <w:rPr>
                <w:noProof/>
                <w:webHidden/>
              </w:rPr>
              <w:fldChar w:fldCharType="separate"/>
            </w:r>
            <w:r>
              <w:rPr>
                <w:noProof/>
                <w:webHidden/>
              </w:rPr>
              <w:t>8</w:t>
            </w:r>
            <w:r>
              <w:rPr>
                <w:noProof/>
                <w:webHidden/>
              </w:rPr>
              <w:fldChar w:fldCharType="end"/>
            </w:r>
          </w:hyperlink>
        </w:p>
        <w:p w14:paraId="6BE83C1F" w14:textId="576FE31D" w:rsidR="00AE7D77" w:rsidRDefault="00AE7D77">
          <w:pPr>
            <w:pStyle w:val="TOC2"/>
            <w:tabs>
              <w:tab w:val="right" w:leader="dot" w:pos="9736"/>
            </w:tabs>
            <w:rPr>
              <w:noProof/>
            </w:rPr>
          </w:pPr>
          <w:hyperlink w:anchor="_Toc242640965" w:history="1">
            <w:r w:rsidRPr="00922E67">
              <w:rPr>
                <w:rStyle w:val="Hyperlink"/>
                <w:noProof/>
              </w:rPr>
              <w:t>3.4 Coverage expectations</w:t>
            </w:r>
            <w:r>
              <w:rPr>
                <w:noProof/>
                <w:webHidden/>
              </w:rPr>
              <w:tab/>
            </w:r>
            <w:r>
              <w:rPr>
                <w:noProof/>
                <w:webHidden/>
              </w:rPr>
              <w:fldChar w:fldCharType="begin"/>
            </w:r>
            <w:r>
              <w:rPr>
                <w:noProof/>
                <w:webHidden/>
              </w:rPr>
              <w:instrText xml:space="preserve"> PAGEREF _Toc242640965 \h </w:instrText>
            </w:r>
            <w:r>
              <w:rPr>
                <w:noProof/>
                <w:webHidden/>
              </w:rPr>
            </w:r>
            <w:r>
              <w:rPr>
                <w:noProof/>
                <w:webHidden/>
              </w:rPr>
              <w:fldChar w:fldCharType="separate"/>
            </w:r>
            <w:r>
              <w:rPr>
                <w:noProof/>
                <w:webHidden/>
              </w:rPr>
              <w:t>8</w:t>
            </w:r>
            <w:r>
              <w:rPr>
                <w:noProof/>
                <w:webHidden/>
              </w:rPr>
              <w:fldChar w:fldCharType="end"/>
            </w:r>
          </w:hyperlink>
        </w:p>
        <w:p w14:paraId="47575A63" w14:textId="1EDCFB07" w:rsidR="00AE7D77" w:rsidRDefault="00AE7D77">
          <w:pPr>
            <w:pStyle w:val="TOC2"/>
            <w:tabs>
              <w:tab w:val="right" w:leader="dot" w:pos="9736"/>
            </w:tabs>
            <w:rPr>
              <w:noProof/>
            </w:rPr>
          </w:pPr>
          <w:hyperlink w:anchor="_Toc242640966" w:history="1">
            <w:r w:rsidRPr="00922E67">
              <w:rPr>
                <w:rStyle w:val="Hyperlink"/>
                <w:noProof/>
              </w:rPr>
              <w:t>3.5 Entry, exit, suspension and resumption criteria</w:t>
            </w:r>
            <w:r>
              <w:rPr>
                <w:noProof/>
                <w:webHidden/>
              </w:rPr>
              <w:tab/>
            </w:r>
            <w:r>
              <w:rPr>
                <w:noProof/>
                <w:webHidden/>
              </w:rPr>
              <w:fldChar w:fldCharType="begin"/>
            </w:r>
            <w:r>
              <w:rPr>
                <w:noProof/>
                <w:webHidden/>
              </w:rPr>
              <w:instrText xml:space="preserve"> PAGEREF _Toc242640966 \h </w:instrText>
            </w:r>
            <w:r>
              <w:rPr>
                <w:noProof/>
                <w:webHidden/>
              </w:rPr>
            </w:r>
            <w:r>
              <w:rPr>
                <w:noProof/>
                <w:webHidden/>
              </w:rPr>
              <w:fldChar w:fldCharType="separate"/>
            </w:r>
            <w:r>
              <w:rPr>
                <w:noProof/>
                <w:webHidden/>
              </w:rPr>
              <w:t>8</w:t>
            </w:r>
            <w:r>
              <w:rPr>
                <w:noProof/>
                <w:webHidden/>
              </w:rPr>
              <w:fldChar w:fldCharType="end"/>
            </w:r>
          </w:hyperlink>
        </w:p>
        <w:p w14:paraId="7D335BCE" w14:textId="230B3A12" w:rsidR="00AE7D77" w:rsidRDefault="00AE7D77">
          <w:pPr>
            <w:pStyle w:val="TOC2"/>
            <w:tabs>
              <w:tab w:val="right" w:leader="dot" w:pos="9736"/>
            </w:tabs>
            <w:rPr>
              <w:noProof/>
            </w:rPr>
          </w:pPr>
          <w:hyperlink w:anchor="_Toc242640967" w:history="1">
            <w:r w:rsidRPr="00922E67">
              <w:rPr>
                <w:rStyle w:val="Hyperlink"/>
                <w:noProof/>
              </w:rPr>
              <w:t>3.6 Reporting and defect handling</w:t>
            </w:r>
            <w:r>
              <w:rPr>
                <w:noProof/>
                <w:webHidden/>
              </w:rPr>
              <w:tab/>
            </w:r>
            <w:r>
              <w:rPr>
                <w:noProof/>
                <w:webHidden/>
              </w:rPr>
              <w:fldChar w:fldCharType="begin"/>
            </w:r>
            <w:r>
              <w:rPr>
                <w:noProof/>
                <w:webHidden/>
              </w:rPr>
              <w:instrText xml:space="preserve"> PAGEREF _Toc242640967 \h </w:instrText>
            </w:r>
            <w:r>
              <w:rPr>
                <w:noProof/>
                <w:webHidden/>
              </w:rPr>
            </w:r>
            <w:r>
              <w:rPr>
                <w:noProof/>
                <w:webHidden/>
              </w:rPr>
              <w:fldChar w:fldCharType="separate"/>
            </w:r>
            <w:r>
              <w:rPr>
                <w:noProof/>
                <w:webHidden/>
              </w:rPr>
              <w:t>9</w:t>
            </w:r>
            <w:r>
              <w:rPr>
                <w:noProof/>
                <w:webHidden/>
              </w:rPr>
              <w:fldChar w:fldCharType="end"/>
            </w:r>
          </w:hyperlink>
        </w:p>
        <w:p w14:paraId="3655F7DB" w14:textId="50C19134" w:rsidR="00AE7D77" w:rsidRDefault="00AE7D77">
          <w:pPr>
            <w:pStyle w:val="TOC2"/>
            <w:tabs>
              <w:tab w:val="right" w:leader="dot" w:pos="9736"/>
            </w:tabs>
            <w:rPr>
              <w:noProof/>
            </w:rPr>
          </w:pPr>
          <w:hyperlink w:anchor="_Toc242640968" w:history="1">
            <w:r w:rsidRPr="00922E67">
              <w:rPr>
                <w:rStyle w:val="Hyperlink"/>
                <w:noProof/>
              </w:rPr>
              <w:t>3.7 Acceptance criteria</w:t>
            </w:r>
            <w:r>
              <w:rPr>
                <w:noProof/>
                <w:webHidden/>
              </w:rPr>
              <w:tab/>
            </w:r>
            <w:r>
              <w:rPr>
                <w:noProof/>
                <w:webHidden/>
              </w:rPr>
              <w:fldChar w:fldCharType="begin"/>
            </w:r>
            <w:r>
              <w:rPr>
                <w:noProof/>
                <w:webHidden/>
              </w:rPr>
              <w:instrText xml:space="preserve"> PAGEREF _Toc242640968 \h </w:instrText>
            </w:r>
            <w:r>
              <w:rPr>
                <w:noProof/>
                <w:webHidden/>
              </w:rPr>
            </w:r>
            <w:r>
              <w:rPr>
                <w:noProof/>
                <w:webHidden/>
              </w:rPr>
              <w:fldChar w:fldCharType="separate"/>
            </w:r>
            <w:r>
              <w:rPr>
                <w:noProof/>
                <w:webHidden/>
              </w:rPr>
              <w:t>9</w:t>
            </w:r>
            <w:r>
              <w:rPr>
                <w:noProof/>
                <w:webHidden/>
              </w:rPr>
              <w:fldChar w:fldCharType="end"/>
            </w:r>
          </w:hyperlink>
        </w:p>
        <w:p w14:paraId="1B125684" w14:textId="040AAD6A" w:rsidR="00AE7D77" w:rsidRDefault="00AE7D77">
          <w:pPr>
            <w:pStyle w:val="TOC2"/>
            <w:tabs>
              <w:tab w:val="right" w:leader="dot" w:pos="9736"/>
            </w:tabs>
            <w:rPr>
              <w:noProof/>
            </w:rPr>
          </w:pPr>
          <w:hyperlink w:anchor="_Toc242640969" w:history="1">
            <w:r w:rsidRPr="00922E67">
              <w:rPr>
                <w:rStyle w:val="Hyperlink"/>
                <w:noProof/>
              </w:rPr>
              <w:t>3.8 Security testing</w:t>
            </w:r>
            <w:r>
              <w:rPr>
                <w:noProof/>
                <w:webHidden/>
              </w:rPr>
              <w:tab/>
            </w:r>
            <w:r>
              <w:rPr>
                <w:noProof/>
                <w:webHidden/>
              </w:rPr>
              <w:fldChar w:fldCharType="begin"/>
            </w:r>
            <w:r>
              <w:rPr>
                <w:noProof/>
                <w:webHidden/>
              </w:rPr>
              <w:instrText xml:space="preserve"> PAGEREF _Toc242640969 \h </w:instrText>
            </w:r>
            <w:r>
              <w:rPr>
                <w:noProof/>
                <w:webHidden/>
              </w:rPr>
            </w:r>
            <w:r>
              <w:rPr>
                <w:noProof/>
                <w:webHidden/>
              </w:rPr>
              <w:fldChar w:fldCharType="separate"/>
            </w:r>
            <w:r>
              <w:rPr>
                <w:noProof/>
                <w:webHidden/>
              </w:rPr>
              <w:t>9</w:t>
            </w:r>
            <w:r>
              <w:rPr>
                <w:noProof/>
                <w:webHidden/>
              </w:rPr>
              <w:fldChar w:fldCharType="end"/>
            </w:r>
          </w:hyperlink>
        </w:p>
        <w:p w14:paraId="298DC425" w14:textId="53BF2BDD" w:rsidR="00AE7D77" w:rsidRDefault="00AE7D77">
          <w:pPr>
            <w:pStyle w:val="TOC2"/>
            <w:tabs>
              <w:tab w:val="right" w:leader="dot" w:pos="9736"/>
            </w:tabs>
            <w:rPr>
              <w:noProof/>
            </w:rPr>
          </w:pPr>
          <w:hyperlink w:anchor="_Toc242640970" w:history="1">
            <w:r w:rsidRPr="00922E67">
              <w:rPr>
                <w:rStyle w:val="Hyperlink"/>
                <w:noProof/>
              </w:rPr>
              <w:t>3.9 Performance testing</w:t>
            </w:r>
            <w:r>
              <w:rPr>
                <w:noProof/>
                <w:webHidden/>
              </w:rPr>
              <w:tab/>
            </w:r>
            <w:r>
              <w:rPr>
                <w:noProof/>
                <w:webHidden/>
              </w:rPr>
              <w:fldChar w:fldCharType="begin"/>
            </w:r>
            <w:r>
              <w:rPr>
                <w:noProof/>
                <w:webHidden/>
              </w:rPr>
              <w:instrText xml:space="preserve"> PAGEREF _Toc242640970 \h </w:instrText>
            </w:r>
            <w:r>
              <w:rPr>
                <w:noProof/>
                <w:webHidden/>
              </w:rPr>
            </w:r>
            <w:r>
              <w:rPr>
                <w:noProof/>
                <w:webHidden/>
              </w:rPr>
              <w:fldChar w:fldCharType="separate"/>
            </w:r>
            <w:r>
              <w:rPr>
                <w:noProof/>
                <w:webHidden/>
              </w:rPr>
              <w:t>10</w:t>
            </w:r>
            <w:r>
              <w:rPr>
                <w:noProof/>
                <w:webHidden/>
              </w:rPr>
              <w:fldChar w:fldCharType="end"/>
            </w:r>
          </w:hyperlink>
        </w:p>
        <w:p w14:paraId="3EAA9024" w14:textId="4971B582" w:rsidR="00AE7D77" w:rsidRDefault="00AE7D77">
          <w:pPr>
            <w:pStyle w:val="TOC1"/>
            <w:tabs>
              <w:tab w:val="right" w:leader="dot" w:pos="9736"/>
            </w:tabs>
            <w:rPr>
              <w:noProof/>
            </w:rPr>
          </w:pPr>
          <w:hyperlink w:anchor="_Toc242640971" w:history="1">
            <w:r w:rsidRPr="00922E67">
              <w:rPr>
                <w:rStyle w:val="Hyperlink"/>
                <w:noProof/>
              </w:rPr>
              <w:t>4 Test Environment</w:t>
            </w:r>
            <w:r>
              <w:rPr>
                <w:noProof/>
                <w:webHidden/>
              </w:rPr>
              <w:tab/>
            </w:r>
            <w:r>
              <w:rPr>
                <w:noProof/>
                <w:webHidden/>
              </w:rPr>
              <w:fldChar w:fldCharType="begin"/>
            </w:r>
            <w:r>
              <w:rPr>
                <w:noProof/>
                <w:webHidden/>
              </w:rPr>
              <w:instrText xml:space="preserve"> PAGEREF _Toc242640971 \h </w:instrText>
            </w:r>
            <w:r>
              <w:rPr>
                <w:noProof/>
                <w:webHidden/>
              </w:rPr>
            </w:r>
            <w:r>
              <w:rPr>
                <w:noProof/>
                <w:webHidden/>
              </w:rPr>
              <w:fldChar w:fldCharType="separate"/>
            </w:r>
            <w:r>
              <w:rPr>
                <w:noProof/>
                <w:webHidden/>
              </w:rPr>
              <w:t>11</w:t>
            </w:r>
            <w:r>
              <w:rPr>
                <w:noProof/>
                <w:webHidden/>
              </w:rPr>
              <w:fldChar w:fldCharType="end"/>
            </w:r>
          </w:hyperlink>
        </w:p>
        <w:p w14:paraId="3068809B" w14:textId="6ADB75C4" w:rsidR="00AE7D77" w:rsidRDefault="00AE7D77">
          <w:pPr>
            <w:pStyle w:val="TOC2"/>
            <w:tabs>
              <w:tab w:val="right" w:leader="dot" w:pos="9736"/>
            </w:tabs>
            <w:rPr>
              <w:noProof/>
            </w:rPr>
          </w:pPr>
          <w:hyperlink w:anchor="_Toc242640972" w:history="1">
            <w:r w:rsidRPr="00922E67">
              <w:rPr>
                <w:rStyle w:val="Hyperlink"/>
                <w:noProof/>
              </w:rPr>
              <w:t>4.1 Environments and tools</w:t>
            </w:r>
            <w:r>
              <w:rPr>
                <w:noProof/>
                <w:webHidden/>
              </w:rPr>
              <w:tab/>
            </w:r>
            <w:r>
              <w:rPr>
                <w:noProof/>
                <w:webHidden/>
              </w:rPr>
              <w:fldChar w:fldCharType="begin"/>
            </w:r>
            <w:r>
              <w:rPr>
                <w:noProof/>
                <w:webHidden/>
              </w:rPr>
              <w:instrText xml:space="preserve"> PAGEREF _Toc242640972 \h </w:instrText>
            </w:r>
            <w:r>
              <w:rPr>
                <w:noProof/>
                <w:webHidden/>
              </w:rPr>
            </w:r>
            <w:r>
              <w:rPr>
                <w:noProof/>
                <w:webHidden/>
              </w:rPr>
              <w:fldChar w:fldCharType="separate"/>
            </w:r>
            <w:r>
              <w:rPr>
                <w:noProof/>
                <w:webHidden/>
              </w:rPr>
              <w:t>11</w:t>
            </w:r>
            <w:r>
              <w:rPr>
                <w:noProof/>
                <w:webHidden/>
              </w:rPr>
              <w:fldChar w:fldCharType="end"/>
            </w:r>
          </w:hyperlink>
        </w:p>
        <w:p w14:paraId="341A97BF" w14:textId="79F1AB75" w:rsidR="00AE7D77" w:rsidRDefault="00AE7D77">
          <w:pPr>
            <w:pStyle w:val="TOC2"/>
            <w:tabs>
              <w:tab w:val="right" w:leader="dot" w:pos="9736"/>
            </w:tabs>
            <w:rPr>
              <w:noProof/>
            </w:rPr>
          </w:pPr>
          <w:hyperlink w:anchor="_Toc242640973" w:history="1">
            <w:r w:rsidRPr="00922E67">
              <w:rPr>
                <w:rStyle w:val="Hyperlink"/>
                <w:noProof/>
              </w:rPr>
              <w:t>4.2 Test data</w:t>
            </w:r>
            <w:r>
              <w:rPr>
                <w:noProof/>
                <w:webHidden/>
              </w:rPr>
              <w:tab/>
            </w:r>
            <w:r>
              <w:rPr>
                <w:noProof/>
                <w:webHidden/>
              </w:rPr>
              <w:fldChar w:fldCharType="begin"/>
            </w:r>
            <w:r>
              <w:rPr>
                <w:noProof/>
                <w:webHidden/>
              </w:rPr>
              <w:instrText xml:space="preserve"> PAGEREF _Toc242640973 \h </w:instrText>
            </w:r>
            <w:r>
              <w:rPr>
                <w:noProof/>
                <w:webHidden/>
              </w:rPr>
            </w:r>
            <w:r>
              <w:rPr>
                <w:noProof/>
                <w:webHidden/>
              </w:rPr>
              <w:fldChar w:fldCharType="separate"/>
            </w:r>
            <w:r>
              <w:rPr>
                <w:noProof/>
                <w:webHidden/>
              </w:rPr>
              <w:t>11</w:t>
            </w:r>
            <w:r>
              <w:rPr>
                <w:noProof/>
                <w:webHidden/>
              </w:rPr>
              <w:fldChar w:fldCharType="end"/>
            </w:r>
          </w:hyperlink>
        </w:p>
        <w:p w14:paraId="7B3C4144" w14:textId="3E4235BB" w:rsidR="00AE7D77" w:rsidRDefault="00AE7D77">
          <w:pPr>
            <w:pStyle w:val="TOC2"/>
            <w:tabs>
              <w:tab w:val="right" w:leader="dot" w:pos="9736"/>
            </w:tabs>
            <w:rPr>
              <w:noProof/>
            </w:rPr>
          </w:pPr>
          <w:hyperlink w:anchor="_Toc242640974" w:history="1">
            <w:r w:rsidRPr="00922E67">
              <w:rPr>
                <w:rStyle w:val="Hyperlink"/>
                <w:noProof/>
              </w:rPr>
              <w:t>4.3 Test schedule and milestones</w:t>
            </w:r>
            <w:r>
              <w:rPr>
                <w:noProof/>
                <w:webHidden/>
              </w:rPr>
              <w:tab/>
            </w:r>
            <w:r>
              <w:rPr>
                <w:noProof/>
                <w:webHidden/>
              </w:rPr>
              <w:fldChar w:fldCharType="begin"/>
            </w:r>
            <w:r>
              <w:rPr>
                <w:noProof/>
                <w:webHidden/>
              </w:rPr>
              <w:instrText xml:space="preserve"> PAGEREF _Toc242640974 \h </w:instrText>
            </w:r>
            <w:r>
              <w:rPr>
                <w:noProof/>
                <w:webHidden/>
              </w:rPr>
            </w:r>
            <w:r>
              <w:rPr>
                <w:noProof/>
                <w:webHidden/>
              </w:rPr>
              <w:fldChar w:fldCharType="separate"/>
            </w:r>
            <w:r>
              <w:rPr>
                <w:noProof/>
                <w:webHidden/>
              </w:rPr>
              <w:t>11</w:t>
            </w:r>
            <w:r>
              <w:rPr>
                <w:noProof/>
                <w:webHidden/>
              </w:rPr>
              <w:fldChar w:fldCharType="end"/>
            </w:r>
          </w:hyperlink>
        </w:p>
        <w:p w14:paraId="51A0C776" w14:textId="5A426631" w:rsidR="00AE7D77" w:rsidRDefault="00AE7D77">
          <w:pPr>
            <w:pStyle w:val="TOC1"/>
            <w:tabs>
              <w:tab w:val="right" w:leader="dot" w:pos="9736"/>
            </w:tabs>
            <w:rPr>
              <w:noProof/>
            </w:rPr>
          </w:pPr>
          <w:hyperlink w:anchor="_Toc242640975" w:history="1">
            <w:r w:rsidRPr="00922E67">
              <w:rPr>
                <w:rStyle w:val="Hyperlink"/>
                <w:noProof/>
              </w:rPr>
              <w:t>5 Risks and Open Rules</w:t>
            </w:r>
            <w:r>
              <w:rPr>
                <w:noProof/>
                <w:webHidden/>
              </w:rPr>
              <w:tab/>
            </w:r>
            <w:r>
              <w:rPr>
                <w:noProof/>
                <w:webHidden/>
              </w:rPr>
              <w:fldChar w:fldCharType="begin"/>
            </w:r>
            <w:r>
              <w:rPr>
                <w:noProof/>
                <w:webHidden/>
              </w:rPr>
              <w:instrText xml:space="preserve"> PAGEREF _Toc242640975 \h </w:instrText>
            </w:r>
            <w:r>
              <w:rPr>
                <w:noProof/>
                <w:webHidden/>
              </w:rPr>
            </w:r>
            <w:r>
              <w:rPr>
                <w:noProof/>
                <w:webHidden/>
              </w:rPr>
              <w:fldChar w:fldCharType="separate"/>
            </w:r>
            <w:r>
              <w:rPr>
                <w:noProof/>
                <w:webHidden/>
              </w:rPr>
              <w:t>12</w:t>
            </w:r>
            <w:r>
              <w:rPr>
                <w:noProof/>
                <w:webHidden/>
              </w:rPr>
              <w:fldChar w:fldCharType="end"/>
            </w:r>
          </w:hyperlink>
        </w:p>
        <w:p w14:paraId="2010DA27" w14:textId="7153442A" w:rsidR="00AE7D77" w:rsidRDefault="00AE7D77">
          <w:pPr>
            <w:pStyle w:val="TOC1"/>
            <w:tabs>
              <w:tab w:val="right" w:leader="dot" w:pos="9736"/>
            </w:tabs>
            <w:rPr>
              <w:noProof/>
            </w:rPr>
          </w:pPr>
          <w:hyperlink w:anchor="_Toc242640976" w:history="1">
            <w:r w:rsidRPr="00922E67">
              <w:rPr>
                <w:rStyle w:val="Hyperlink"/>
                <w:noProof/>
              </w:rPr>
              <w:t>6 Test Deliverables</w:t>
            </w:r>
            <w:r>
              <w:rPr>
                <w:noProof/>
                <w:webHidden/>
              </w:rPr>
              <w:tab/>
            </w:r>
            <w:r>
              <w:rPr>
                <w:noProof/>
                <w:webHidden/>
              </w:rPr>
              <w:fldChar w:fldCharType="begin"/>
            </w:r>
            <w:r>
              <w:rPr>
                <w:noProof/>
                <w:webHidden/>
              </w:rPr>
              <w:instrText xml:space="preserve"> PAGEREF _Toc242640976 \h </w:instrText>
            </w:r>
            <w:r>
              <w:rPr>
                <w:noProof/>
                <w:webHidden/>
              </w:rPr>
            </w:r>
            <w:r>
              <w:rPr>
                <w:noProof/>
                <w:webHidden/>
              </w:rPr>
              <w:fldChar w:fldCharType="separate"/>
            </w:r>
            <w:r>
              <w:rPr>
                <w:noProof/>
                <w:webHidden/>
              </w:rPr>
              <w:t>13</w:t>
            </w:r>
            <w:r>
              <w:rPr>
                <w:noProof/>
                <w:webHidden/>
              </w:rPr>
              <w:fldChar w:fldCharType="end"/>
            </w:r>
          </w:hyperlink>
        </w:p>
        <w:p w14:paraId="418DCD4E" w14:textId="7DF1025F" w:rsidR="00AE7D77" w:rsidRDefault="00AE7D77">
          <w:pPr>
            <w:pStyle w:val="TOC1"/>
            <w:tabs>
              <w:tab w:val="right" w:leader="dot" w:pos="9736"/>
            </w:tabs>
            <w:rPr>
              <w:noProof/>
            </w:rPr>
          </w:pPr>
          <w:hyperlink w:anchor="_Toc242640977" w:history="1">
            <w:r w:rsidRPr="00922E67">
              <w:rPr>
                <w:rStyle w:val="Hyperlink"/>
                <w:noProof/>
                <w:highlight w:val="yellow"/>
              </w:rPr>
              <w:t>7 Change Control</w:t>
            </w:r>
            <w:r>
              <w:rPr>
                <w:noProof/>
                <w:webHidden/>
              </w:rPr>
              <w:tab/>
            </w:r>
            <w:r>
              <w:rPr>
                <w:noProof/>
                <w:webHidden/>
              </w:rPr>
              <w:fldChar w:fldCharType="begin"/>
            </w:r>
            <w:r>
              <w:rPr>
                <w:noProof/>
                <w:webHidden/>
              </w:rPr>
              <w:instrText xml:space="preserve"> PAGEREF _Toc242640977 \h </w:instrText>
            </w:r>
            <w:r>
              <w:rPr>
                <w:noProof/>
                <w:webHidden/>
              </w:rPr>
            </w:r>
            <w:r>
              <w:rPr>
                <w:noProof/>
                <w:webHidden/>
              </w:rPr>
              <w:fldChar w:fldCharType="separate"/>
            </w:r>
            <w:r>
              <w:rPr>
                <w:noProof/>
                <w:webHidden/>
              </w:rPr>
              <w:t>13</w:t>
            </w:r>
            <w:r>
              <w:rPr>
                <w:noProof/>
                <w:webHidden/>
              </w:rPr>
              <w:fldChar w:fldCharType="end"/>
            </w:r>
          </w:hyperlink>
        </w:p>
        <w:p w14:paraId="7809F995" w14:textId="4DC93AE1" w:rsidR="00AE7D77" w:rsidRDefault="00AE7D77">
          <w:pPr>
            <w:pStyle w:val="TOC1"/>
            <w:tabs>
              <w:tab w:val="right" w:leader="dot" w:pos="9736"/>
            </w:tabs>
            <w:rPr>
              <w:noProof/>
            </w:rPr>
          </w:pPr>
          <w:hyperlink w:anchor="_Toc242640978" w:history="1">
            <w:r w:rsidRPr="00922E67">
              <w:rPr>
                <w:rStyle w:val="Hyperlink"/>
                <w:noProof/>
              </w:rPr>
              <w:t>Appendix A: Requirement Traceability</w:t>
            </w:r>
            <w:r>
              <w:rPr>
                <w:noProof/>
                <w:webHidden/>
              </w:rPr>
              <w:tab/>
            </w:r>
            <w:r>
              <w:rPr>
                <w:noProof/>
                <w:webHidden/>
              </w:rPr>
              <w:fldChar w:fldCharType="begin"/>
            </w:r>
            <w:r>
              <w:rPr>
                <w:noProof/>
                <w:webHidden/>
              </w:rPr>
              <w:instrText xml:space="preserve"> PAGEREF _Toc242640978 \h </w:instrText>
            </w:r>
            <w:r>
              <w:rPr>
                <w:noProof/>
                <w:webHidden/>
              </w:rPr>
            </w:r>
            <w:r>
              <w:rPr>
                <w:noProof/>
                <w:webHidden/>
              </w:rPr>
              <w:fldChar w:fldCharType="separate"/>
            </w:r>
            <w:r>
              <w:rPr>
                <w:noProof/>
                <w:webHidden/>
              </w:rPr>
              <w:t>14</w:t>
            </w:r>
            <w:r>
              <w:rPr>
                <w:noProof/>
                <w:webHidden/>
              </w:rPr>
              <w:fldChar w:fldCharType="end"/>
            </w:r>
          </w:hyperlink>
        </w:p>
        <w:p w14:paraId="31B8B793" w14:textId="4E5E4B30" w:rsidR="00AE7D77" w:rsidRDefault="00AE7D77">
          <w:pPr>
            <w:pStyle w:val="TOC1"/>
            <w:tabs>
              <w:tab w:val="right" w:leader="dot" w:pos="9736"/>
            </w:tabs>
            <w:rPr>
              <w:noProof/>
            </w:rPr>
          </w:pPr>
          <w:hyperlink w:anchor="_Toc242640979" w:history="1">
            <w:r w:rsidRPr="00922E67">
              <w:rPr>
                <w:rStyle w:val="Hyperlink"/>
                <w:noProof/>
              </w:rPr>
              <w:t>Appendix B: Client Answer Log</w:t>
            </w:r>
            <w:r>
              <w:rPr>
                <w:noProof/>
                <w:webHidden/>
              </w:rPr>
              <w:tab/>
            </w:r>
            <w:r>
              <w:rPr>
                <w:noProof/>
                <w:webHidden/>
              </w:rPr>
              <w:fldChar w:fldCharType="begin"/>
            </w:r>
            <w:r>
              <w:rPr>
                <w:noProof/>
                <w:webHidden/>
              </w:rPr>
              <w:instrText xml:space="preserve"> PAGEREF _Toc242640979 \h </w:instrText>
            </w:r>
            <w:r>
              <w:rPr>
                <w:noProof/>
                <w:webHidden/>
              </w:rPr>
            </w:r>
            <w:r>
              <w:rPr>
                <w:noProof/>
                <w:webHidden/>
              </w:rPr>
              <w:fldChar w:fldCharType="separate"/>
            </w:r>
            <w:r>
              <w:rPr>
                <w:noProof/>
                <w:webHidden/>
              </w:rPr>
              <w:t>14</w:t>
            </w:r>
            <w:r>
              <w:rPr>
                <w:noProof/>
                <w:webHidden/>
              </w:rPr>
              <w:fldChar w:fldCharType="end"/>
            </w:r>
          </w:hyperlink>
        </w:p>
        <w:p w14:paraId="2EC3707C" w14:textId="12773C91" w:rsidR="00AE7D77" w:rsidRDefault="00AE7D77">
          <w:r>
            <w:rPr>
              <w:b/>
              <w:bCs/>
              <w:lang w:val="en-GB"/>
            </w:rPr>
            <w:fldChar w:fldCharType="end"/>
          </w:r>
        </w:p>
      </w:sdtContent>
    </w:sdt>
    <w:p w14:paraId="74F42BA6" w14:textId="4888524E" w:rsidR="00BE0994" w:rsidRDefault="00BE0994">
      <w:pPr>
        <w:spacing w:after="200"/>
        <w:rPr>
          <w:rFonts w:asciiTheme="majorHAnsi" w:eastAsiaTheme="majorEastAsia" w:hAnsiTheme="majorHAnsi" w:cstheme="majorBidi"/>
          <w:b/>
          <w:color w:val="14507C"/>
          <w:sz w:val="28"/>
          <w:szCs w:val="40"/>
        </w:rPr>
      </w:pPr>
      <w:r>
        <w:br w:type="page"/>
      </w:r>
    </w:p>
    <w:p w14:paraId="563B6282" w14:textId="77777777" w:rsidR="00B63B1E" w:rsidRDefault="00000000">
      <w:pPr>
        <w:pStyle w:val="Heading1"/>
      </w:pPr>
      <w:bookmarkStart w:id="5" w:name="_Toc242640947"/>
      <w:r>
        <w:lastRenderedPageBreak/>
        <w:t>1 Introduction</w:t>
      </w:r>
      <w:bookmarkEnd w:id="5"/>
    </w:p>
    <w:p w14:paraId="3F3F01F3" w14:textId="77777777" w:rsidR="00B63B1E" w:rsidRDefault="00000000">
      <w:pPr>
        <w:pStyle w:val="Heading2"/>
      </w:pPr>
      <w:bookmarkStart w:id="6" w:name="purpose-and-delivery-structure"/>
      <w:bookmarkStart w:id="7" w:name="_Toc242640948"/>
      <w:r>
        <w:t>1.1 Purpose and delivery structure</w:t>
      </w:r>
      <w:bookmarkEnd w:id="7"/>
    </w:p>
    <w:tbl>
      <w:tblPr>
        <w:tblStyle w:val="Table"/>
        <w:tblW w:w="5000" w:type="pct"/>
        <w:tblBorders>
          <w:top w:val="single" w:sz="6" w:space="0" w:color="D7DBE1"/>
          <w:left w:val="single" w:sz="6" w:space="0" w:color="D7DBE1"/>
          <w:bottom w:val="single" w:sz="6" w:space="0" w:color="D7DBE1"/>
          <w:right w:val="single" w:sz="6" w:space="0" w:color="D7DBE1"/>
          <w:insideH w:val="single" w:sz="6" w:space="0" w:color="D7DBE1"/>
          <w:insideV w:val="single" w:sz="6" w:space="0" w:color="D7DBE1"/>
        </w:tblBorders>
        <w:tblLook w:val="0020" w:firstRow="1" w:lastRow="0" w:firstColumn="0" w:lastColumn="0" w:noHBand="0" w:noVBand="0"/>
      </w:tblPr>
      <w:tblGrid>
        <w:gridCol w:w="1730"/>
        <w:gridCol w:w="8232"/>
      </w:tblGrid>
      <w:tr w:rsidR="00B63B1E" w14:paraId="534F221A" w14:textId="77777777" w:rsidTr="00B63B1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2F4F7"/>
          </w:tcPr>
          <w:p w14:paraId="6F3A9041" w14:textId="77777777" w:rsidR="00B63B1E" w:rsidRDefault="00000000">
            <w:pPr>
              <w:pStyle w:val="Compact"/>
            </w:pPr>
            <w:r>
              <w:rPr>
                <w:b/>
                <w:sz w:val="20"/>
              </w:rPr>
              <w:t>Item</w:t>
            </w:r>
          </w:p>
        </w:tc>
        <w:tc>
          <w:tcPr>
            <w:tcW w:w="0" w:type="auto"/>
            <w:shd w:val="clear" w:color="auto" w:fill="F2F4F7"/>
          </w:tcPr>
          <w:p w14:paraId="34BD0AAB" w14:textId="77777777" w:rsidR="00B63B1E" w:rsidRDefault="00000000">
            <w:pPr>
              <w:pStyle w:val="Compact"/>
            </w:pPr>
            <w:r>
              <w:rPr>
                <w:b/>
                <w:sz w:val="20"/>
              </w:rPr>
              <w:t>Detail</w:t>
            </w:r>
          </w:p>
        </w:tc>
      </w:tr>
      <w:tr w:rsidR="00B63B1E" w14:paraId="66C4A808" w14:textId="77777777">
        <w:tc>
          <w:tcPr>
            <w:tcW w:w="0" w:type="auto"/>
          </w:tcPr>
          <w:p w14:paraId="1DDC3370" w14:textId="77777777" w:rsidR="00B63B1E" w:rsidRDefault="00000000">
            <w:pPr>
              <w:pStyle w:val="Compact"/>
            </w:pPr>
            <w:r>
              <w:rPr>
                <w:sz w:val="20"/>
              </w:rPr>
              <w:t>Client</w:t>
            </w:r>
          </w:p>
        </w:tc>
        <w:tc>
          <w:tcPr>
            <w:tcW w:w="0" w:type="auto"/>
          </w:tcPr>
          <w:p w14:paraId="23AE0A0F" w14:textId="77777777" w:rsidR="00B63B1E" w:rsidRDefault="00000000">
            <w:pPr>
              <w:pStyle w:val="Compact"/>
            </w:pPr>
            <w:r>
              <w:rPr>
                <w:sz w:val="20"/>
              </w:rPr>
              <w:t>MOE (Ministry of Education), Singapore</w:t>
            </w:r>
          </w:p>
        </w:tc>
      </w:tr>
      <w:tr w:rsidR="00B63B1E" w14:paraId="10B82FF0" w14:textId="77777777">
        <w:tc>
          <w:tcPr>
            <w:tcW w:w="0" w:type="auto"/>
          </w:tcPr>
          <w:p w14:paraId="216F18CB" w14:textId="77777777" w:rsidR="00B63B1E" w:rsidRDefault="00000000">
            <w:pPr>
              <w:pStyle w:val="Compact"/>
            </w:pPr>
            <w:r>
              <w:rPr>
                <w:sz w:val="20"/>
              </w:rPr>
              <w:t>Release and phase</w:t>
            </w:r>
          </w:p>
        </w:tc>
        <w:tc>
          <w:tcPr>
            <w:tcW w:w="0" w:type="auto"/>
          </w:tcPr>
          <w:p w14:paraId="3E16EE13" w14:textId="77777777" w:rsidR="00B63B1E" w:rsidRDefault="00000000">
            <w:pPr>
              <w:pStyle w:val="Compact"/>
            </w:pPr>
            <w:r>
              <w:rPr>
                <w:sz w:val="20"/>
              </w:rPr>
              <w:t>Sprint 1 to Sprint 3, 12 October to 3 November 2026</w:t>
            </w:r>
          </w:p>
        </w:tc>
      </w:tr>
      <w:tr w:rsidR="00B63B1E" w14:paraId="42D28AC7" w14:textId="77777777">
        <w:tc>
          <w:tcPr>
            <w:tcW w:w="0" w:type="auto"/>
          </w:tcPr>
          <w:p w14:paraId="0513C649" w14:textId="77777777" w:rsidR="00B63B1E" w:rsidRDefault="00000000">
            <w:pPr>
              <w:pStyle w:val="Compact"/>
            </w:pPr>
            <w:r>
              <w:rPr>
                <w:sz w:val="20"/>
              </w:rPr>
              <w:t>Document</w:t>
            </w:r>
          </w:p>
        </w:tc>
        <w:tc>
          <w:tcPr>
            <w:tcW w:w="0" w:type="auto"/>
          </w:tcPr>
          <w:p w14:paraId="62AA858E" w14:textId="77777777" w:rsidR="00B63B1E" w:rsidRDefault="00000000">
            <w:pPr>
              <w:pStyle w:val="Compact"/>
            </w:pPr>
            <w:r>
              <w:rPr>
                <w:sz w:val="20"/>
              </w:rPr>
              <w:t>Test plan, version 1.0, draft for client review</w:t>
            </w:r>
          </w:p>
        </w:tc>
      </w:tr>
      <w:tr w:rsidR="00B63B1E" w14:paraId="296771A1" w14:textId="77777777">
        <w:tc>
          <w:tcPr>
            <w:tcW w:w="0" w:type="auto"/>
          </w:tcPr>
          <w:p w14:paraId="2222C73E" w14:textId="77777777" w:rsidR="00B63B1E" w:rsidRDefault="00000000">
            <w:pPr>
              <w:pStyle w:val="Compact"/>
            </w:pPr>
            <w:r>
              <w:rPr>
                <w:sz w:val="20"/>
              </w:rPr>
              <w:t>Prepared by</w:t>
            </w:r>
          </w:p>
        </w:tc>
        <w:tc>
          <w:tcPr>
            <w:tcW w:w="0" w:type="auto"/>
          </w:tcPr>
          <w:p w14:paraId="2B424BEC" w14:textId="77777777" w:rsidR="00B63B1E" w:rsidRDefault="00000000">
            <w:pPr>
              <w:pStyle w:val="Compact"/>
            </w:pPr>
            <w:r>
              <w:rPr>
                <w:sz w:val="20"/>
              </w:rPr>
              <w:t>QA (quality assurance) team: four testers, led by Josh</w:t>
            </w:r>
          </w:p>
        </w:tc>
      </w:tr>
      <w:tr w:rsidR="00B63B1E" w14:paraId="3F51B717" w14:textId="77777777">
        <w:tc>
          <w:tcPr>
            <w:tcW w:w="0" w:type="auto"/>
          </w:tcPr>
          <w:p w14:paraId="007EFF9D" w14:textId="77777777" w:rsidR="00B63B1E" w:rsidRDefault="00000000">
            <w:pPr>
              <w:pStyle w:val="Compact"/>
            </w:pPr>
            <w:r>
              <w:rPr>
                <w:sz w:val="20"/>
              </w:rPr>
              <w:t>Status</w:t>
            </w:r>
          </w:p>
        </w:tc>
        <w:tc>
          <w:tcPr>
            <w:tcW w:w="0" w:type="auto"/>
          </w:tcPr>
          <w:p w14:paraId="2320E083" w14:textId="77777777" w:rsidR="00B63B1E" w:rsidRDefault="00000000">
            <w:pPr>
              <w:pStyle w:val="Compact"/>
            </w:pPr>
            <w:r>
              <w:rPr>
                <w:sz w:val="20"/>
              </w:rPr>
              <w:t>For review at the Monday client session. Sprint 1 scope stays a candidate until the team selects it.</w:t>
            </w:r>
          </w:p>
        </w:tc>
      </w:tr>
    </w:tbl>
    <w:p w14:paraId="3CE9C6DC" w14:textId="77777777" w:rsidR="00B63B1E" w:rsidRDefault="00000000">
      <w:pPr>
        <w:pStyle w:val="BodyText"/>
      </w:pPr>
      <w:r>
        <w:t>This plan says how the QA (quality assurance) team will test the platform, who does what, and what we need before testing can start.</w:t>
      </w:r>
    </w:p>
    <w:p w14:paraId="6F7EAB74" w14:textId="77777777" w:rsidR="00B63B1E" w:rsidRDefault="00000000">
      <w:pPr>
        <w:pStyle w:val="BodyText"/>
      </w:pPr>
      <w:r>
        <w:t>Items marked candidate or proposal are ours. Everything else restates your requirements or an agreed way of working.</w:t>
      </w:r>
    </w:p>
    <w:p w14:paraId="6984708F" w14:textId="77777777" w:rsidR="00B63B1E" w:rsidRDefault="00000000">
      <w:pPr>
        <w:pStyle w:val="BodyText"/>
      </w:pPr>
      <w:r>
        <w:t>It is a working document. We update it each sprint and record every change in section 7.</w:t>
      </w:r>
    </w:p>
    <w:p w14:paraId="18DEFBB0" w14:textId="77777777" w:rsidR="00B63B1E" w:rsidRDefault="00000000">
      <w:pPr>
        <w:pStyle w:val="BodyText"/>
      </w:pPr>
      <w:r>
        <w:t>It does not commit the team to a scope. Sprint 1 scope is still a candidate. The plan describes the approach for the whole project, and marks the parts that depend on decisions still open.</w:t>
      </w:r>
    </w:p>
    <w:p w14:paraId="3D6A4B55" w14:textId="77777777" w:rsidR="00B63B1E" w:rsidRDefault="00000000">
      <w:pPr>
        <w:pStyle w:val="BodyText"/>
      </w:pPr>
      <w:r>
        <w:t>The project runs as three one-week sprints. Each sprint ends with a review, and the final assessment is on 3 November.</w:t>
      </w:r>
    </w:p>
    <w:tbl>
      <w:tblPr>
        <w:tblStyle w:val="Table"/>
        <w:tblW w:w="5000" w:type="pct"/>
        <w:tblBorders>
          <w:top w:val="single" w:sz="6" w:space="0" w:color="D7DBE1"/>
          <w:left w:val="single" w:sz="6" w:space="0" w:color="D7DBE1"/>
          <w:bottom w:val="single" w:sz="6" w:space="0" w:color="D7DBE1"/>
          <w:right w:val="single" w:sz="6" w:space="0" w:color="D7DBE1"/>
          <w:insideH w:val="single" w:sz="6" w:space="0" w:color="D7DBE1"/>
          <w:insideV w:val="single" w:sz="6" w:space="0" w:color="D7DBE1"/>
        </w:tblBorders>
        <w:tblLook w:val="0020" w:firstRow="1" w:lastRow="0" w:firstColumn="0" w:lastColumn="0" w:noHBand="0" w:noVBand="0"/>
      </w:tblPr>
      <w:tblGrid>
        <w:gridCol w:w="2391"/>
        <w:gridCol w:w="2161"/>
        <w:gridCol w:w="5410"/>
      </w:tblGrid>
      <w:tr w:rsidR="00B63B1E" w14:paraId="0BD14A27" w14:textId="77777777" w:rsidTr="00B63B1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2F4F7"/>
          </w:tcPr>
          <w:p w14:paraId="31D8BECB" w14:textId="77777777" w:rsidR="00B63B1E" w:rsidRDefault="00000000">
            <w:pPr>
              <w:pStyle w:val="Compact"/>
            </w:pPr>
            <w:r>
              <w:rPr>
                <w:b/>
                <w:sz w:val="20"/>
              </w:rPr>
              <w:t>Sprint</w:t>
            </w:r>
          </w:p>
        </w:tc>
        <w:tc>
          <w:tcPr>
            <w:tcW w:w="0" w:type="auto"/>
            <w:shd w:val="clear" w:color="auto" w:fill="F2F4F7"/>
          </w:tcPr>
          <w:p w14:paraId="631C2D16" w14:textId="77777777" w:rsidR="00B63B1E" w:rsidRDefault="00000000">
            <w:pPr>
              <w:pStyle w:val="Compact"/>
            </w:pPr>
            <w:r>
              <w:rPr>
                <w:b/>
                <w:sz w:val="20"/>
              </w:rPr>
              <w:t>Window</w:t>
            </w:r>
          </w:p>
        </w:tc>
        <w:tc>
          <w:tcPr>
            <w:tcW w:w="0" w:type="auto"/>
            <w:shd w:val="clear" w:color="auto" w:fill="F2F4F7"/>
          </w:tcPr>
          <w:p w14:paraId="4AFA9FCD" w14:textId="77777777" w:rsidR="00B63B1E" w:rsidRDefault="00000000">
            <w:pPr>
              <w:pStyle w:val="Compact"/>
            </w:pPr>
            <w:r>
              <w:rPr>
                <w:b/>
                <w:sz w:val="20"/>
              </w:rPr>
              <w:t>Focus</w:t>
            </w:r>
          </w:p>
        </w:tc>
      </w:tr>
      <w:tr w:rsidR="00B63B1E" w14:paraId="75F0CB07" w14:textId="77777777">
        <w:tc>
          <w:tcPr>
            <w:tcW w:w="0" w:type="auto"/>
          </w:tcPr>
          <w:p w14:paraId="77166300" w14:textId="77777777" w:rsidR="00B63B1E" w:rsidRDefault="00000000">
            <w:pPr>
              <w:pStyle w:val="Compact"/>
            </w:pPr>
            <w:r>
              <w:rPr>
                <w:sz w:val="20"/>
              </w:rPr>
              <w:t>Sprint 1</w:t>
            </w:r>
          </w:p>
        </w:tc>
        <w:tc>
          <w:tcPr>
            <w:tcW w:w="0" w:type="auto"/>
          </w:tcPr>
          <w:p w14:paraId="30E0F6FB" w14:textId="77777777" w:rsidR="00B63B1E" w:rsidRDefault="00000000">
            <w:pPr>
              <w:pStyle w:val="Compact"/>
            </w:pPr>
            <w:r>
              <w:rPr>
                <w:sz w:val="20"/>
              </w:rPr>
              <w:t>12 to 16 October</w:t>
            </w:r>
          </w:p>
        </w:tc>
        <w:tc>
          <w:tcPr>
            <w:tcW w:w="0" w:type="auto"/>
          </w:tcPr>
          <w:p w14:paraId="416FB7F3" w14:textId="77777777" w:rsidR="00B63B1E" w:rsidRDefault="00000000">
            <w:pPr>
              <w:pStyle w:val="Compact"/>
            </w:pPr>
            <w:r>
              <w:rPr>
                <w:sz w:val="20"/>
              </w:rPr>
              <w:t>Accounts and parent account view (candidate)</w:t>
            </w:r>
          </w:p>
        </w:tc>
      </w:tr>
      <w:tr w:rsidR="00B63B1E" w14:paraId="15B195C1" w14:textId="77777777">
        <w:tc>
          <w:tcPr>
            <w:tcW w:w="0" w:type="auto"/>
          </w:tcPr>
          <w:p w14:paraId="31A9BF02" w14:textId="77777777" w:rsidR="00B63B1E" w:rsidRDefault="00000000">
            <w:pPr>
              <w:pStyle w:val="Compact"/>
            </w:pPr>
            <w:r>
              <w:rPr>
                <w:sz w:val="20"/>
              </w:rPr>
              <w:t>Sprint 2</w:t>
            </w:r>
          </w:p>
        </w:tc>
        <w:tc>
          <w:tcPr>
            <w:tcW w:w="0" w:type="auto"/>
          </w:tcPr>
          <w:p w14:paraId="5811861E" w14:textId="77777777" w:rsidR="00B63B1E" w:rsidRDefault="00000000">
            <w:pPr>
              <w:pStyle w:val="Compact"/>
            </w:pPr>
            <w:r>
              <w:rPr>
                <w:sz w:val="20"/>
              </w:rPr>
              <w:t>19 to 22 October</w:t>
            </w:r>
          </w:p>
        </w:tc>
        <w:tc>
          <w:tcPr>
            <w:tcW w:w="0" w:type="auto"/>
          </w:tcPr>
          <w:p w14:paraId="3353174C" w14:textId="77777777" w:rsidR="00B63B1E" w:rsidRDefault="00000000">
            <w:pPr>
              <w:pStyle w:val="Compact"/>
            </w:pPr>
            <w:r>
              <w:rPr>
                <w:sz w:val="20"/>
              </w:rPr>
              <w:t>Funding, fees and payments (candidate)</w:t>
            </w:r>
          </w:p>
        </w:tc>
      </w:tr>
      <w:tr w:rsidR="00B63B1E" w14:paraId="6BE9C04C" w14:textId="77777777">
        <w:tc>
          <w:tcPr>
            <w:tcW w:w="0" w:type="auto"/>
          </w:tcPr>
          <w:p w14:paraId="58CACA1B" w14:textId="77777777" w:rsidR="00B63B1E" w:rsidRDefault="00000000">
            <w:pPr>
              <w:pStyle w:val="Compact"/>
            </w:pPr>
            <w:r>
              <w:rPr>
                <w:sz w:val="20"/>
              </w:rPr>
              <w:t>Sprint 3</w:t>
            </w:r>
          </w:p>
        </w:tc>
        <w:tc>
          <w:tcPr>
            <w:tcW w:w="0" w:type="auto"/>
          </w:tcPr>
          <w:p w14:paraId="76B8421A" w14:textId="77777777" w:rsidR="00B63B1E" w:rsidRDefault="00000000">
            <w:pPr>
              <w:pStyle w:val="Compact"/>
            </w:pPr>
            <w:r>
              <w:rPr>
                <w:sz w:val="20"/>
              </w:rPr>
              <w:t>26 to 30 October</w:t>
            </w:r>
          </w:p>
        </w:tc>
        <w:tc>
          <w:tcPr>
            <w:tcW w:w="0" w:type="auto"/>
          </w:tcPr>
          <w:p w14:paraId="15CCC68D" w14:textId="77777777" w:rsidR="00B63B1E" w:rsidRDefault="00000000">
            <w:pPr>
              <w:pStyle w:val="Compact"/>
            </w:pPr>
            <w:r>
              <w:rPr>
                <w:sz w:val="20"/>
              </w:rPr>
              <w:t>Financial assistance (candidate)</w:t>
            </w:r>
          </w:p>
        </w:tc>
      </w:tr>
      <w:tr w:rsidR="00B63B1E" w14:paraId="47D43B4F" w14:textId="77777777">
        <w:tc>
          <w:tcPr>
            <w:tcW w:w="0" w:type="auto"/>
          </w:tcPr>
          <w:p w14:paraId="018322D7" w14:textId="77777777" w:rsidR="00B63B1E" w:rsidRDefault="00000000">
            <w:pPr>
              <w:pStyle w:val="Compact"/>
            </w:pPr>
            <w:r>
              <w:rPr>
                <w:sz w:val="20"/>
              </w:rPr>
              <w:t>Acceptance testing</w:t>
            </w:r>
          </w:p>
        </w:tc>
        <w:tc>
          <w:tcPr>
            <w:tcW w:w="0" w:type="auto"/>
          </w:tcPr>
          <w:p w14:paraId="1EDC5611" w14:textId="77777777" w:rsidR="00B63B1E" w:rsidRDefault="00000000">
            <w:pPr>
              <w:pStyle w:val="Compact"/>
            </w:pPr>
            <w:r>
              <w:rPr>
                <w:sz w:val="20"/>
              </w:rPr>
              <w:t>2 November</w:t>
            </w:r>
          </w:p>
        </w:tc>
        <w:tc>
          <w:tcPr>
            <w:tcW w:w="0" w:type="auto"/>
          </w:tcPr>
          <w:p w14:paraId="05DE9A5B" w14:textId="77777777" w:rsidR="00B63B1E" w:rsidRDefault="00000000">
            <w:pPr>
              <w:pStyle w:val="Compact"/>
            </w:pPr>
            <w:r>
              <w:rPr>
                <w:sz w:val="20"/>
              </w:rPr>
              <w:t>Acceptance testing with you</w:t>
            </w:r>
          </w:p>
        </w:tc>
      </w:tr>
      <w:tr w:rsidR="00B63B1E" w14:paraId="126AF3FA" w14:textId="77777777">
        <w:tc>
          <w:tcPr>
            <w:tcW w:w="0" w:type="auto"/>
          </w:tcPr>
          <w:p w14:paraId="33F42845" w14:textId="77777777" w:rsidR="00B63B1E" w:rsidRDefault="00000000">
            <w:pPr>
              <w:pStyle w:val="Compact"/>
            </w:pPr>
            <w:r>
              <w:rPr>
                <w:sz w:val="20"/>
              </w:rPr>
              <w:t>Final assessment</w:t>
            </w:r>
          </w:p>
        </w:tc>
        <w:tc>
          <w:tcPr>
            <w:tcW w:w="0" w:type="auto"/>
          </w:tcPr>
          <w:p w14:paraId="38B9A3B4" w14:textId="77777777" w:rsidR="00B63B1E" w:rsidRDefault="00000000">
            <w:pPr>
              <w:pStyle w:val="Compact"/>
            </w:pPr>
            <w:r>
              <w:rPr>
                <w:sz w:val="20"/>
              </w:rPr>
              <w:t>3 November</w:t>
            </w:r>
          </w:p>
        </w:tc>
        <w:tc>
          <w:tcPr>
            <w:tcW w:w="0" w:type="auto"/>
          </w:tcPr>
          <w:p w14:paraId="44C9F28D" w14:textId="77777777" w:rsidR="00B63B1E" w:rsidRDefault="00000000">
            <w:pPr>
              <w:pStyle w:val="Compact"/>
            </w:pPr>
            <w:r>
              <w:rPr>
                <w:sz w:val="20"/>
              </w:rPr>
              <w:t>Project review with judges</w:t>
            </w:r>
          </w:p>
        </w:tc>
      </w:tr>
    </w:tbl>
    <w:p w14:paraId="2C1E6EC0" w14:textId="77777777" w:rsidR="00B63B1E" w:rsidRDefault="00000000">
      <w:pPr>
        <w:pStyle w:val="BodyText"/>
      </w:pPr>
      <w:r>
        <w:t>QA joins planning, agrees acceptance criteria with the BA (business analyst) team and Dev (the development team) before build starts, tests each increment, reports results, and verifies fixes.</w:t>
      </w:r>
    </w:p>
    <w:p w14:paraId="268B86AE" w14:textId="77777777" w:rsidR="00B63B1E" w:rsidRDefault="00000000">
      <w:pPr>
        <w:pStyle w:val="BodyText"/>
      </w:pPr>
      <w:r>
        <w:t>Our working agreements:</w:t>
      </w:r>
    </w:p>
    <w:p w14:paraId="51BA8D43" w14:textId="77777777" w:rsidR="00B63B1E" w:rsidRDefault="00000000">
      <w:pPr>
        <w:pStyle w:val="Compact"/>
        <w:numPr>
          <w:ilvl w:val="0"/>
          <w:numId w:val="2"/>
        </w:numPr>
      </w:pPr>
      <w:r>
        <w:t>No story starts without agreed acceptance criteria.</w:t>
      </w:r>
    </w:p>
    <w:p w14:paraId="7CCA2B30" w14:textId="77777777" w:rsidR="00B63B1E" w:rsidRDefault="00000000">
      <w:pPr>
        <w:pStyle w:val="Compact"/>
        <w:numPr>
          <w:ilvl w:val="0"/>
          <w:numId w:val="2"/>
        </w:numPr>
      </w:pPr>
      <w:r>
        <w:t>Every story gets at least one negative case.</w:t>
      </w:r>
    </w:p>
    <w:p w14:paraId="72E7C732" w14:textId="77777777" w:rsidR="00B63B1E" w:rsidRDefault="00000000">
      <w:pPr>
        <w:pStyle w:val="Compact"/>
        <w:numPr>
          <w:ilvl w:val="0"/>
          <w:numId w:val="2"/>
        </w:numPr>
      </w:pPr>
      <w:r>
        <w:t>Every test run records the build, the environment, the data used, and the result.</w:t>
      </w:r>
    </w:p>
    <w:p w14:paraId="40D1C59F" w14:textId="77777777" w:rsidR="00B63B1E" w:rsidRDefault="00000000">
      <w:pPr>
        <w:pStyle w:val="Compact"/>
        <w:numPr>
          <w:ilvl w:val="0"/>
          <w:numId w:val="2"/>
        </w:numPr>
      </w:pPr>
      <w:r>
        <w:t>Anything not tested is listed in the sprint summary, not left silent.</w:t>
      </w:r>
    </w:p>
    <w:p w14:paraId="4A97335C" w14:textId="77777777" w:rsidR="00B63B1E" w:rsidRDefault="00000000">
      <w:pPr>
        <w:pStyle w:val="Heading2"/>
      </w:pPr>
      <w:bookmarkStart w:id="8" w:name="background"/>
      <w:bookmarkStart w:id="9" w:name="_Toc242640949"/>
      <w:bookmarkEnd w:id="6"/>
      <w:r>
        <w:t>1.2 Background</w:t>
      </w:r>
      <w:bookmarkEnd w:id="9"/>
    </w:p>
    <w:p w14:paraId="259A3F05" w14:textId="77777777" w:rsidR="00B63B1E" w:rsidRDefault="00000000">
      <w:pPr>
        <w:pStyle w:val="FirstParagraph"/>
      </w:pPr>
      <w:r>
        <w:t>The platform manages education accounts for Singaporean students, school fees and payments, and financial assistance schemes. It has two portals: an Admin Portal for MOE headquarters users and school users, and an e-Service Portal for parents and guardians. Three human roles are confirmed: HQ user, school user and parent. Students are records and beneficiaries of the platform, not users with logins.</w:t>
      </w:r>
    </w:p>
    <w:p w14:paraId="29705A31" w14:textId="77777777" w:rsidR="00B63B1E" w:rsidRDefault="00000000">
      <w:pPr>
        <w:pStyle w:val="Heading2"/>
      </w:pPr>
      <w:bookmarkStart w:id="10" w:name="definitions-acronyms-and-abbreviations"/>
      <w:bookmarkStart w:id="11" w:name="_Toc242640950"/>
      <w:bookmarkEnd w:id="8"/>
      <w:r>
        <w:t>1.3 Definitions, acronyms and abbreviations</w:t>
      </w:r>
      <w:bookmarkEnd w:id="11"/>
    </w:p>
    <w:tbl>
      <w:tblPr>
        <w:tblStyle w:val="Table"/>
        <w:tblW w:w="5000" w:type="pct"/>
        <w:tblBorders>
          <w:top w:val="single" w:sz="6" w:space="0" w:color="D7DBE1"/>
          <w:left w:val="single" w:sz="6" w:space="0" w:color="D7DBE1"/>
          <w:bottom w:val="single" w:sz="6" w:space="0" w:color="D7DBE1"/>
          <w:right w:val="single" w:sz="6" w:space="0" w:color="D7DBE1"/>
          <w:insideH w:val="single" w:sz="6" w:space="0" w:color="D7DBE1"/>
          <w:insideV w:val="single" w:sz="6" w:space="0" w:color="D7DBE1"/>
        </w:tblBorders>
        <w:tblLook w:val="0020" w:firstRow="1" w:lastRow="0" w:firstColumn="0" w:lastColumn="0" w:noHBand="0" w:noVBand="0"/>
      </w:tblPr>
      <w:tblGrid>
        <w:gridCol w:w="1333"/>
        <w:gridCol w:w="8629"/>
      </w:tblGrid>
      <w:tr w:rsidR="00B63B1E" w14:paraId="381ACD9C" w14:textId="77777777" w:rsidTr="00BE0994">
        <w:trPr>
          <w:cnfStyle w:val="100000000000" w:firstRow="1" w:lastRow="0" w:firstColumn="0" w:lastColumn="0" w:oddVBand="0" w:evenVBand="0" w:oddHBand="0" w:evenHBand="0" w:firstRowFirstColumn="0" w:firstRowLastColumn="0" w:lastRowFirstColumn="0" w:lastRowLastColumn="0"/>
          <w:tblHeader/>
        </w:trPr>
        <w:tc>
          <w:tcPr>
            <w:tcW w:w="669" w:type="pct"/>
            <w:shd w:val="clear" w:color="auto" w:fill="F2F4F7"/>
          </w:tcPr>
          <w:p w14:paraId="5640C631" w14:textId="77777777" w:rsidR="00B63B1E" w:rsidRDefault="00000000">
            <w:pPr>
              <w:pStyle w:val="Compact"/>
            </w:pPr>
            <w:r>
              <w:rPr>
                <w:b/>
                <w:sz w:val="20"/>
              </w:rPr>
              <w:t>Term</w:t>
            </w:r>
          </w:p>
        </w:tc>
        <w:tc>
          <w:tcPr>
            <w:tcW w:w="4331" w:type="pct"/>
            <w:shd w:val="clear" w:color="auto" w:fill="F2F4F7"/>
          </w:tcPr>
          <w:p w14:paraId="0E002F14" w14:textId="77777777" w:rsidR="00B63B1E" w:rsidRDefault="00000000">
            <w:pPr>
              <w:pStyle w:val="Compact"/>
            </w:pPr>
            <w:r>
              <w:rPr>
                <w:b/>
                <w:sz w:val="20"/>
              </w:rPr>
              <w:t>Meaning</w:t>
            </w:r>
          </w:p>
        </w:tc>
      </w:tr>
      <w:tr w:rsidR="00B63B1E" w14:paraId="17166DC1" w14:textId="77777777" w:rsidTr="00BE0994">
        <w:tc>
          <w:tcPr>
            <w:tcW w:w="669" w:type="pct"/>
          </w:tcPr>
          <w:p w14:paraId="774EAE1D" w14:textId="77777777" w:rsidR="00B63B1E" w:rsidRDefault="00000000">
            <w:pPr>
              <w:pStyle w:val="Compact"/>
            </w:pPr>
            <w:r>
              <w:rPr>
                <w:sz w:val="20"/>
              </w:rPr>
              <w:t>AI</w:t>
            </w:r>
          </w:p>
        </w:tc>
        <w:tc>
          <w:tcPr>
            <w:tcW w:w="4331" w:type="pct"/>
          </w:tcPr>
          <w:p w14:paraId="207A8393" w14:textId="77777777" w:rsidR="00B63B1E" w:rsidRDefault="00000000">
            <w:pPr>
              <w:pStyle w:val="Compact"/>
            </w:pPr>
            <w:r>
              <w:rPr>
                <w:sz w:val="20"/>
              </w:rPr>
              <w:t>Artificial intelligence. In this project, the risk model and the chatbot.</w:t>
            </w:r>
          </w:p>
        </w:tc>
      </w:tr>
      <w:tr w:rsidR="00B63B1E" w14:paraId="0CEC286D" w14:textId="77777777" w:rsidTr="00BE0994">
        <w:tc>
          <w:tcPr>
            <w:tcW w:w="669" w:type="pct"/>
          </w:tcPr>
          <w:p w14:paraId="527D464D" w14:textId="77777777" w:rsidR="00B63B1E" w:rsidRDefault="00000000">
            <w:pPr>
              <w:pStyle w:val="Compact"/>
            </w:pPr>
            <w:r>
              <w:rPr>
                <w:sz w:val="20"/>
              </w:rPr>
              <w:lastRenderedPageBreak/>
              <w:t>API</w:t>
            </w:r>
          </w:p>
        </w:tc>
        <w:tc>
          <w:tcPr>
            <w:tcW w:w="4331" w:type="pct"/>
          </w:tcPr>
          <w:p w14:paraId="2AFED2DD" w14:textId="77777777" w:rsidR="00B63B1E" w:rsidRDefault="00000000">
            <w:pPr>
              <w:pStyle w:val="Compact"/>
            </w:pPr>
            <w:r>
              <w:rPr>
                <w:sz w:val="20"/>
              </w:rPr>
              <w:t>Application Programming Interface. The way one system calls another.</w:t>
            </w:r>
          </w:p>
        </w:tc>
      </w:tr>
      <w:tr w:rsidR="00B63B1E" w14:paraId="3F9410AD" w14:textId="77777777" w:rsidTr="00BE0994">
        <w:tc>
          <w:tcPr>
            <w:tcW w:w="669" w:type="pct"/>
          </w:tcPr>
          <w:p w14:paraId="5AD7A3A8" w14:textId="77777777" w:rsidR="00B63B1E" w:rsidRDefault="00000000">
            <w:pPr>
              <w:pStyle w:val="Compact"/>
            </w:pPr>
            <w:r>
              <w:rPr>
                <w:sz w:val="20"/>
              </w:rPr>
              <w:t>BA</w:t>
            </w:r>
          </w:p>
        </w:tc>
        <w:tc>
          <w:tcPr>
            <w:tcW w:w="4331" w:type="pct"/>
          </w:tcPr>
          <w:p w14:paraId="1DAE3781" w14:textId="77777777" w:rsidR="00B63B1E" w:rsidRDefault="00000000">
            <w:pPr>
              <w:pStyle w:val="Compact"/>
            </w:pPr>
            <w:r>
              <w:rPr>
                <w:sz w:val="20"/>
              </w:rPr>
              <w:t>Business analyst. Your main contact for requirement questions.</w:t>
            </w:r>
          </w:p>
        </w:tc>
      </w:tr>
      <w:tr w:rsidR="00B63B1E" w14:paraId="56720864" w14:textId="77777777" w:rsidTr="00BE0994">
        <w:tc>
          <w:tcPr>
            <w:tcW w:w="669" w:type="pct"/>
          </w:tcPr>
          <w:p w14:paraId="2E509B42" w14:textId="77777777" w:rsidR="00B63B1E" w:rsidRDefault="00000000">
            <w:pPr>
              <w:pStyle w:val="Compact"/>
            </w:pPr>
            <w:r>
              <w:rPr>
                <w:sz w:val="20"/>
              </w:rPr>
              <w:t>Dev</w:t>
            </w:r>
          </w:p>
        </w:tc>
        <w:tc>
          <w:tcPr>
            <w:tcW w:w="4331" w:type="pct"/>
          </w:tcPr>
          <w:p w14:paraId="656107B8" w14:textId="77777777" w:rsidR="00B63B1E" w:rsidRDefault="00000000">
            <w:pPr>
              <w:pStyle w:val="Compact"/>
            </w:pPr>
            <w:r>
              <w:rPr>
                <w:sz w:val="20"/>
              </w:rPr>
              <w:t>The development team, about ten people plus the development lead.</w:t>
            </w:r>
          </w:p>
        </w:tc>
      </w:tr>
      <w:tr w:rsidR="00B63B1E" w14:paraId="489EA73C" w14:textId="77777777" w:rsidTr="00BE0994">
        <w:tc>
          <w:tcPr>
            <w:tcW w:w="669" w:type="pct"/>
          </w:tcPr>
          <w:p w14:paraId="6FB8C967" w14:textId="77777777" w:rsidR="00B63B1E" w:rsidRDefault="00000000">
            <w:pPr>
              <w:pStyle w:val="Compact"/>
            </w:pPr>
            <w:r>
              <w:rPr>
                <w:sz w:val="20"/>
              </w:rPr>
              <w:t>FAS</w:t>
            </w:r>
          </w:p>
        </w:tc>
        <w:tc>
          <w:tcPr>
            <w:tcW w:w="4331" w:type="pct"/>
          </w:tcPr>
          <w:p w14:paraId="1F1375E5" w14:textId="77777777" w:rsidR="00B63B1E" w:rsidRDefault="00000000">
            <w:pPr>
              <w:pStyle w:val="Compact"/>
            </w:pPr>
            <w:r>
              <w:rPr>
                <w:sz w:val="20"/>
              </w:rPr>
              <w:t>Financial Assistance Scheme.</w:t>
            </w:r>
          </w:p>
        </w:tc>
      </w:tr>
      <w:tr w:rsidR="00B63B1E" w14:paraId="0F30CAC8" w14:textId="77777777" w:rsidTr="00BE0994">
        <w:tc>
          <w:tcPr>
            <w:tcW w:w="669" w:type="pct"/>
          </w:tcPr>
          <w:p w14:paraId="098288DC" w14:textId="77777777" w:rsidR="00B63B1E" w:rsidRDefault="00000000">
            <w:pPr>
              <w:pStyle w:val="Compact"/>
            </w:pPr>
            <w:r>
              <w:rPr>
                <w:sz w:val="20"/>
              </w:rPr>
              <w:t>MOE</w:t>
            </w:r>
          </w:p>
        </w:tc>
        <w:tc>
          <w:tcPr>
            <w:tcW w:w="4331" w:type="pct"/>
          </w:tcPr>
          <w:p w14:paraId="6FC90E26" w14:textId="77777777" w:rsidR="00B63B1E" w:rsidRDefault="00000000">
            <w:pPr>
              <w:pStyle w:val="Compact"/>
            </w:pPr>
            <w:r>
              <w:rPr>
                <w:sz w:val="20"/>
              </w:rPr>
              <w:t>Ministry of Education, Singapore.</w:t>
            </w:r>
          </w:p>
        </w:tc>
      </w:tr>
      <w:tr w:rsidR="00B63B1E" w14:paraId="2A104B25" w14:textId="77777777" w:rsidTr="00BE0994">
        <w:tc>
          <w:tcPr>
            <w:tcW w:w="669" w:type="pct"/>
          </w:tcPr>
          <w:p w14:paraId="5DE0219D" w14:textId="77777777" w:rsidR="00B63B1E" w:rsidRDefault="00000000">
            <w:pPr>
              <w:pStyle w:val="Compact"/>
            </w:pPr>
            <w:r>
              <w:rPr>
                <w:sz w:val="20"/>
              </w:rPr>
              <w:t>MOEFAS</w:t>
            </w:r>
          </w:p>
        </w:tc>
        <w:tc>
          <w:tcPr>
            <w:tcW w:w="4331" w:type="pct"/>
          </w:tcPr>
          <w:p w14:paraId="7A765E65" w14:textId="77777777" w:rsidR="00B63B1E" w:rsidRDefault="00000000">
            <w:pPr>
              <w:pStyle w:val="Compact"/>
            </w:pPr>
            <w:r>
              <w:rPr>
                <w:sz w:val="20"/>
              </w:rPr>
              <w:t>MOE Financial Assistance Scheme. The nationwide scheme, granted automatically when eligibility is met.</w:t>
            </w:r>
          </w:p>
        </w:tc>
      </w:tr>
      <w:tr w:rsidR="00B63B1E" w14:paraId="0368600D" w14:textId="77777777" w:rsidTr="00BE0994">
        <w:tc>
          <w:tcPr>
            <w:tcW w:w="669" w:type="pct"/>
          </w:tcPr>
          <w:p w14:paraId="4E1F870F" w14:textId="77777777" w:rsidR="00B63B1E" w:rsidRDefault="00000000">
            <w:pPr>
              <w:pStyle w:val="Compact"/>
            </w:pPr>
            <w:r>
              <w:rPr>
                <w:sz w:val="20"/>
              </w:rPr>
              <w:t>PB</w:t>
            </w:r>
          </w:p>
        </w:tc>
        <w:tc>
          <w:tcPr>
            <w:tcW w:w="4331" w:type="pct"/>
          </w:tcPr>
          <w:p w14:paraId="2A8D2244" w14:textId="77777777" w:rsidR="00B63B1E" w:rsidRDefault="00000000">
            <w:pPr>
              <w:pStyle w:val="Compact"/>
            </w:pPr>
            <w:r>
              <w:rPr>
                <w:sz w:val="20"/>
              </w:rPr>
              <w:t>Product backlog item. The BA team’s numbering for candidate work.</w:t>
            </w:r>
          </w:p>
        </w:tc>
      </w:tr>
      <w:tr w:rsidR="00B63B1E" w14:paraId="1271FE27" w14:textId="77777777" w:rsidTr="00BE0994">
        <w:tc>
          <w:tcPr>
            <w:tcW w:w="669" w:type="pct"/>
          </w:tcPr>
          <w:p w14:paraId="563981ED" w14:textId="77777777" w:rsidR="00B63B1E" w:rsidRDefault="00000000">
            <w:pPr>
              <w:pStyle w:val="Compact"/>
            </w:pPr>
            <w:r>
              <w:rPr>
                <w:sz w:val="20"/>
              </w:rPr>
              <w:t>PO</w:t>
            </w:r>
          </w:p>
        </w:tc>
        <w:tc>
          <w:tcPr>
            <w:tcW w:w="4331" w:type="pct"/>
          </w:tcPr>
          <w:p w14:paraId="773A4B91" w14:textId="77777777" w:rsidR="00B63B1E" w:rsidRDefault="00000000">
            <w:pPr>
              <w:pStyle w:val="Compact"/>
            </w:pPr>
            <w:r>
              <w:rPr>
                <w:sz w:val="20"/>
              </w:rPr>
              <w:t>Product owner. Part of the BA team.</w:t>
            </w:r>
          </w:p>
        </w:tc>
      </w:tr>
      <w:tr w:rsidR="00B63B1E" w14:paraId="7A0FC08D" w14:textId="77777777" w:rsidTr="00BE0994">
        <w:tc>
          <w:tcPr>
            <w:tcW w:w="669" w:type="pct"/>
          </w:tcPr>
          <w:p w14:paraId="3A2FD70A" w14:textId="77777777" w:rsidR="00B63B1E" w:rsidRDefault="00000000">
            <w:pPr>
              <w:pStyle w:val="Compact"/>
            </w:pPr>
            <w:r>
              <w:rPr>
                <w:sz w:val="20"/>
              </w:rPr>
              <w:t>QA</w:t>
            </w:r>
          </w:p>
        </w:tc>
        <w:tc>
          <w:tcPr>
            <w:tcW w:w="4331" w:type="pct"/>
          </w:tcPr>
          <w:p w14:paraId="58596F4D" w14:textId="77777777" w:rsidR="00B63B1E" w:rsidRDefault="00000000">
            <w:pPr>
              <w:pStyle w:val="Compact"/>
            </w:pPr>
            <w:r>
              <w:rPr>
                <w:sz w:val="20"/>
              </w:rPr>
              <w:t>Quality assurance. The testing team, four people including the lead.</w:t>
            </w:r>
          </w:p>
        </w:tc>
      </w:tr>
      <w:tr w:rsidR="00B63B1E" w14:paraId="197F0806" w14:textId="77777777" w:rsidTr="00BE0994">
        <w:tc>
          <w:tcPr>
            <w:tcW w:w="669" w:type="pct"/>
          </w:tcPr>
          <w:p w14:paraId="495ACA6C" w14:textId="77777777" w:rsidR="00B63B1E" w:rsidRDefault="00000000">
            <w:pPr>
              <w:pStyle w:val="Compact"/>
            </w:pPr>
            <w:r>
              <w:rPr>
                <w:sz w:val="20"/>
              </w:rPr>
              <w:t>R1 to R10</w:t>
            </w:r>
          </w:p>
        </w:tc>
        <w:tc>
          <w:tcPr>
            <w:tcW w:w="4331" w:type="pct"/>
          </w:tcPr>
          <w:p w14:paraId="3B146BF9" w14:textId="77777777" w:rsidR="00B63B1E" w:rsidRDefault="00000000">
            <w:pPr>
              <w:pStyle w:val="Compact"/>
            </w:pPr>
            <w:r>
              <w:rPr>
                <w:sz w:val="20"/>
              </w:rPr>
              <w:t>The ten functions in your original requirements workbook.</w:t>
            </w:r>
          </w:p>
        </w:tc>
      </w:tr>
      <w:tr w:rsidR="00B63B1E" w14:paraId="167E76A4" w14:textId="77777777" w:rsidTr="00BE0994">
        <w:tc>
          <w:tcPr>
            <w:tcW w:w="669" w:type="pct"/>
          </w:tcPr>
          <w:p w14:paraId="39639C7B" w14:textId="77777777" w:rsidR="00B63B1E" w:rsidRDefault="00000000">
            <w:pPr>
              <w:pStyle w:val="Compact"/>
            </w:pPr>
            <w:r>
              <w:rPr>
                <w:sz w:val="20"/>
              </w:rPr>
              <w:t>SBFAS</w:t>
            </w:r>
          </w:p>
        </w:tc>
        <w:tc>
          <w:tcPr>
            <w:tcW w:w="4331" w:type="pct"/>
          </w:tcPr>
          <w:p w14:paraId="3D76ED68" w14:textId="77777777" w:rsidR="00B63B1E" w:rsidRDefault="00000000">
            <w:pPr>
              <w:pStyle w:val="Compact"/>
            </w:pPr>
            <w:r>
              <w:rPr>
                <w:sz w:val="20"/>
              </w:rPr>
              <w:t>School-Based Financial Assistance Scheme. Configured by each school, including amounts.</w:t>
            </w:r>
          </w:p>
        </w:tc>
      </w:tr>
      <w:tr w:rsidR="00B63B1E" w14:paraId="18E3EE0B" w14:textId="77777777" w:rsidTr="00BE0994">
        <w:tc>
          <w:tcPr>
            <w:tcW w:w="669" w:type="pct"/>
          </w:tcPr>
          <w:p w14:paraId="0C9A2C7A" w14:textId="77777777" w:rsidR="00B63B1E" w:rsidRDefault="00000000">
            <w:pPr>
              <w:pStyle w:val="Compact"/>
            </w:pPr>
            <w:r>
              <w:rPr>
                <w:sz w:val="20"/>
              </w:rPr>
              <w:t>SIT</w:t>
            </w:r>
          </w:p>
        </w:tc>
        <w:tc>
          <w:tcPr>
            <w:tcW w:w="4331" w:type="pct"/>
          </w:tcPr>
          <w:p w14:paraId="11A8EEF5" w14:textId="77777777" w:rsidR="00B63B1E" w:rsidRDefault="00000000">
            <w:pPr>
              <w:pStyle w:val="Compact"/>
            </w:pPr>
            <w:r>
              <w:rPr>
                <w:sz w:val="20"/>
              </w:rPr>
              <w:t>System Integration Testing. Testing whole flows across components.</w:t>
            </w:r>
          </w:p>
        </w:tc>
      </w:tr>
      <w:tr w:rsidR="00B63B1E" w14:paraId="78566ADA" w14:textId="77777777" w:rsidTr="00BE0994">
        <w:tc>
          <w:tcPr>
            <w:tcW w:w="669" w:type="pct"/>
          </w:tcPr>
          <w:p w14:paraId="7B2FE8F2" w14:textId="77777777" w:rsidR="00B63B1E" w:rsidRDefault="00000000">
            <w:pPr>
              <w:pStyle w:val="Compact"/>
            </w:pPr>
            <w:r>
              <w:rPr>
                <w:sz w:val="20"/>
              </w:rPr>
              <w:t>UAT</w:t>
            </w:r>
          </w:p>
        </w:tc>
        <w:tc>
          <w:tcPr>
            <w:tcW w:w="4331" w:type="pct"/>
          </w:tcPr>
          <w:p w14:paraId="78087AA8" w14:textId="77777777" w:rsidR="00B63B1E" w:rsidRDefault="00000000">
            <w:pPr>
              <w:pStyle w:val="Compact"/>
            </w:pPr>
            <w:r>
              <w:rPr>
                <w:sz w:val="20"/>
              </w:rPr>
              <w:t>User Acceptance Testing. Your team testing the system against business needs.</w:t>
            </w:r>
          </w:p>
        </w:tc>
      </w:tr>
    </w:tbl>
    <w:p w14:paraId="264E15B9" w14:textId="77777777" w:rsidR="00B63B1E" w:rsidRDefault="00000000">
      <w:pPr>
        <w:pStyle w:val="Heading2"/>
      </w:pPr>
      <w:bookmarkStart w:id="12" w:name="scope"/>
      <w:bookmarkStart w:id="13" w:name="_Toc242640951"/>
      <w:bookmarkEnd w:id="10"/>
      <w:r>
        <w:t>1.4 Scope</w:t>
      </w:r>
      <w:bookmarkEnd w:id="13"/>
    </w:p>
    <w:p w14:paraId="1CA41CAC" w14:textId="77777777" w:rsidR="00B63B1E" w:rsidRDefault="00000000">
      <w:pPr>
        <w:pStyle w:val="FirstParagraph"/>
      </w:pPr>
      <w:r>
        <w:rPr>
          <w:b/>
          <w:bCs/>
        </w:rPr>
        <w:t>In scope for the project:</w:t>
      </w:r>
      <w:r>
        <w:t xml:space="preserve"> accounts, fees and charges, financial assistance, payments, access and permissions, budgets and reporting, view simulation, and the two AI features. These cover R1 to R10.</w:t>
      </w:r>
    </w:p>
    <w:p w14:paraId="5EECAA61" w14:textId="77777777" w:rsidR="00B63B1E" w:rsidRDefault="00000000">
      <w:pPr>
        <w:pStyle w:val="BodyText"/>
      </w:pPr>
      <w:r>
        <w:rPr>
          <w:b/>
          <w:bCs/>
        </w:rPr>
        <w:t>Sprint 1 candidate:</w:t>
      </w:r>
      <w:r>
        <w:t xml:space="preserve"> two proposals are on the table. Neither is committed.</w:t>
      </w:r>
    </w:p>
    <w:tbl>
      <w:tblPr>
        <w:tblStyle w:val="Table"/>
        <w:tblW w:w="5000" w:type="pct"/>
        <w:tblBorders>
          <w:top w:val="single" w:sz="6" w:space="0" w:color="D7DBE1"/>
          <w:left w:val="single" w:sz="6" w:space="0" w:color="D7DBE1"/>
          <w:bottom w:val="single" w:sz="6" w:space="0" w:color="D7DBE1"/>
          <w:right w:val="single" w:sz="6" w:space="0" w:color="D7DBE1"/>
          <w:insideH w:val="single" w:sz="6" w:space="0" w:color="D7DBE1"/>
          <w:insideV w:val="single" w:sz="6" w:space="0" w:color="D7DBE1"/>
        </w:tblBorders>
        <w:tblLook w:val="0020" w:firstRow="1" w:lastRow="0" w:firstColumn="0" w:lastColumn="0" w:noHBand="0" w:noVBand="0"/>
      </w:tblPr>
      <w:tblGrid>
        <w:gridCol w:w="1034"/>
        <w:gridCol w:w="8928"/>
      </w:tblGrid>
      <w:tr w:rsidR="00B63B1E" w14:paraId="26CD255F" w14:textId="77777777" w:rsidTr="00B63B1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2F4F7"/>
          </w:tcPr>
          <w:p w14:paraId="38513869" w14:textId="77777777" w:rsidR="00B63B1E" w:rsidRDefault="00000000">
            <w:pPr>
              <w:pStyle w:val="Compact"/>
            </w:pPr>
            <w:r>
              <w:rPr>
                <w:b/>
                <w:sz w:val="20"/>
              </w:rPr>
              <w:t>Source</w:t>
            </w:r>
          </w:p>
        </w:tc>
        <w:tc>
          <w:tcPr>
            <w:tcW w:w="0" w:type="auto"/>
            <w:shd w:val="clear" w:color="auto" w:fill="F2F4F7"/>
          </w:tcPr>
          <w:p w14:paraId="1EEDE093" w14:textId="77777777" w:rsidR="00B63B1E" w:rsidRDefault="00000000">
            <w:pPr>
              <w:pStyle w:val="Compact"/>
            </w:pPr>
            <w:r>
              <w:rPr>
                <w:b/>
                <w:sz w:val="20"/>
              </w:rPr>
              <w:t>Candidate</w:t>
            </w:r>
          </w:p>
        </w:tc>
      </w:tr>
      <w:tr w:rsidR="00B63B1E" w14:paraId="565D6662" w14:textId="77777777">
        <w:tc>
          <w:tcPr>
            <w:tcW w:w="0" w:type="auto"/>
          </w:tcPr>
          <w:p w14:paraId="271F694E" w14:textId="77777777" w:rsidR="00B63B1E" w:rsidRDefault="00000000">
            <w:pPr>
              <w:pStyle w:val="Compact"/>
            </w:pPr>
            <w:r>
              <w:rPr>
                <w:sz w:val="20"/>
              </w:rPr>
              <w:t>BA backlog</w:t>
            </w:r>
          </w:p>
        </w:tc>
        <w:tc>
          <w:tcPr>
            <w:tcW w:w="0" w:type="auto"/>
          </w:tcPr>
          <w:p w14:paraId="7B17AD39" w14:textId="77777777" w:rsidR="00B63B1E" w:rsidRDefault="00000000">
            <w:pPr>
              <w:pStyle w:val="Compact"/>
            </w:pPr>
            <w:r>
              <w:rPr>
                <w:sz w:val="20"/>
              </w:rPr>
              <w:t>PB-01 to PB-07: mock data setup, simulated parent login, automatic account creation, parent and child linking, account profile view, account closure logic, and transaction history view.</w:t>
            </w:r>
          </w:p>
        </w:tc>
      </w:tr>
      <w:tr w:rsidR="00B63B1E" w14:paraId="2DEF8DD8" w14:textId="77777777">
        <w:tc>
          <w:tcPr>
            <w:tcW w:w="0" w:type="auto"/>
          </w:tcPr>
          <w:p w14:paraId="582D8F0C" w14:textId="77777777" w:rsidR="00B63B1E" w:rsidRDefault="00000000">
            <w:pPr>
              <w:pStyle w:val="Compact"/>
            </w:pPr>
            <w:r>
              <w:rPr>
                <w:sz w:val="20"/>
              </w:rPr>
              <w:t>QA draft</w:t>
            </w:r>
          </w:p>
        </w:tc>
        <w:tc>
          <w:tcPr>
            <w:tcW w:w="0" w:type="auto"/>
          </w:tcPr>
          <w:p w14:paraId="66D5AA34" w14:textId="77777777" w:rsidR="00B63B1E" w:rsidRDefault="00000000">
            <w:pPr>
              <w:pStyle w:val="Compact"/>
            </w:pPr>
            <w:r>
              <w:rPr>
                <w:sz w:val="20"/>
              </w:rPr>
              <w:t>A school user creates a charge, the linked parent sees it, and another family is denied access.</w:t>
            </w:r>
          </w:p>
        </w:tc>
      </w:tr>
    </w:tbl>
    <w:p w14:paraId="5A216219" w14:textId="77777777" w:rsidR="00B63B1E" w:rsidRDefault="00000000">
      <w:pPr>
        <w:pStyle w:val="BodyText"/>
      </w:pPr>
      <w:r>
        <w:rPr>
          <w:b/>
          <w:bCs/>
        </w:rPr>
        <w:t>Out of scope for the prototype:</w:t>
      </w:r>
    </w:p>
    <w:p w14:paraId="4DBD2FA0" w14:textId="77777777" w:rsidR="00B63B1E" w:rsidRDefault="00000000">
      <w:pPr>
        <w:pStyle w:val="Compact"/>
        <w:numPr>
          <w:ilvl w:val="0"/>
          <w:numId w:val="3"/>
        </w:numPr>
      </w:pPr>
      <w:r>
        <w:t xml:space="preserve">Real </w:t>
      </w:r>
      <w:proofErr w:type="spellStart"/>
      <w:r>
        <w:t>Singpass</w:t>
      </w:r>
      <w:proofErr w:type="spellEnd"/>
      <w:r>
        <w:t>, real income provider, and real payment gateway connections.</w:t>
      </w:r>
    </w:p>
    <w:p w14:paraId="6DD8DF18" w14:textId="77777777" w:rsidR="00B63B1E" w:rsidRDefault="00000000">
      <w:pPr>
        <w:pStyle w:val="Compact"/>
        <w:numPr>
          <w:ilvl w:val="0"/>
          <w:numId w:val="3"/>
        </w:numPr>
      </w:pPr>
      <w:r>
        <w:t>Production data of any kind.</w:t>
      </w:r>
    </w:p>
    <w:p w14:paraId="33F390FC" w14:textId="77777777" w:rsidR="00B63B1E" w:rsidRDefault="00000000">
      <w:pPr>
        <w:pStyle w:val="Compact"/>
        <w:numPr>
          <w:ilvl w:val="0"/>
          <w:numId w:val="3"/>
        </w:numPr>
      </w:pPr>
      <w:r>
        <w:t>Security certification and penetration testing.</w:t>
      </w:r>
    </w:p>
    <w:p w14:paraId="220DD15D" w14:textId="77777777" w:rsidR="00B63B1E" w:rsidRDefault="00000000">
      <w:pPr>
        <w:pStyle w:val="Compact"/>
        <w:numPr>
          <w:ilvl w:val="0"/>
          <w:numId w:val="3"/>
        </w:numPr>
      </w:pPr>
      <w:r>
        <w:t>Load and performance testing.</w:t>
      </w:r>
    </w:p>
    <w:p w14:paraId="0725B102" w14:textId="77777777" w:rsidR="00B63B1E" w:rsidRDefault="00000000">
      <w:pPr>
        <w:pStyle w:val="Compact"/>
        <w:numPr>
          <w:ilvl w:val="0"/>
          <w:numId w:val="3"/>
        </w:numPr>
      </w:pPr>
      <w:r>
        <w:t>Migration of existing records. There is no migration in this project.</w:t>
      </w:r>
    </w:p>
    <w:p w14:paraId="4C04537F" w14:textId="77777777" w:rsidR="00B63B1E" w:rsidRDefault="00000000">
      <w:pPr>
        <w:pStyle w:val="FirstParagraph"/>
      </w:pPr>
      <w:r>
        <w:t>Automation, security testing, and performance testing are optional sections of this plan. Section 3.3 says who owns each and when it applies.</w:t>
      </w:r>
    </w:p>
    <w:p w14:paraId="5D040AB3" w14:textId="77777777" w:rsidR="00BE0994" w:rsidRDefault="00BE0994">
      <w:pPr>
        <w:spacing w:after="200"/>
        <w:rPr>
          <w:rFonts w:asciiTheme="majorHAnsi" w:eastAsiaTheme="majorEastAsia" w:hAnsiTheme="majorHAnsi" w:cstheme="majorBidi"/>
          <w:b/>
          <w:color w:val="14507C"/>
          <w:sz w:val="26"/>
          <w:szCs w:val="32"/>
        </w:rPr>
      </w:pPr>
      <w:bookmarkStart w:id="14" w:name="prerequisites-and-dependencies"/>
      <w:bookmarkEnd w:id="12"/>
      <w:r>
        <w:br w:type="page"/>
      </w:r>
    </w:p>
    <w:p w14:paraId="7F1B4D84" w14:textId="77777777" w:rsidR="00B63B1E" w:rsidRDefault="00000000">
      <w:pPr>
        <w:pStyle w:val="Heading2"/>
      </w:pPr>
      <w:bookmarkStart w:id="15" w:name="_Toc242640952"/>
      <w:r>
        <w:lastRenderedPageBreak/>
        <w:t>1.5 Prerequisites and dependencies</w:t>
      </w:r>
      <w:bookmarkEnd w:id="15"/>
    </w:p>
    <w:p w14:paraId="5579AEA6" w14:textId="77777777" w:rsidR="00B63B1E" w:rsidRDefault="00000000">
      <w:pPr>
        <w:pStyle w:val="FirstParagraph"/>
      </w:pPr>
      <w:r>
        <w:rPr>
          <w:b/>
          <w:bCs/>
        </w:rPr>
        <w:t>Assumptions</w:t>
      </w:r>
    </w:p>
    <w:p w14:paraId="382DED26" w14:textId="77777777" w:rsidR="00B63B1E" w:rsidRDefault="00000000">
      <w:pPr>
        <w:pStyle w:val="Compact"/>
        <w:numPr>
          <w:ilvl w:val="0"/>
          <w:numId w:val="4"/>
        </w:numPr>
      </w:pPr>
      <w:r>
        <w:t xml:space="preserve">The prototype may use mock citizen and student data, and simulated </w:t>
      </w:r>
      <w:proofErr w:type="spellStart"/>
      <w:r>
        <w:t>Singpass</w:t>
      </w:r>
      <w:proofErr w:type="spellEnd"/>
      <w:r>
        <w:t>, income, and payment services. Please confirm this on Monday.</w:t>
      </w:r>
    </w:p>
    <w:p w14:paraId="54EF9249" w14:textId="77777777" w:rsidR="00B63B1E" w:rsidRDefault="00000000">
      <w:pPr>
        <w:pStyle w:val="Compact"/>
        <w:numPr>
          <w:ilvl w:val="0"/>
          <w:numId w:val="4"/>
        </w:numPr>
      </w:pPr>
      <w:r>
        <w:t>Test accounts and seed data can be prepared by QA from agreed examples.</w:t>
      </w:r>
    </w:p>
    <w:p w14:paraId="05CBDF4D" w14:textId="77777777" w:rsidR="00B63B1E" w:rsidRDefault="00000000">
      <w:pPr>
        <w:pStyle w:val="Compact"/>
        <w:numPr>
          <w:ilvl w:val="0"/>
          <w:numId w:val="4"/>
        </w:numPr>
      </w:pPr>
      <w:r>
        <w:t>You are available on Friday 16 October for the demo and clarification questions.</w:t>
      </w:r>
    </w:p>
    <w:p w14:paraId="79424C35" w14:textId="77777777" w:rsidR="00B63B1E" w:rsidRDefault="00000000">
      <w:pPr>
        <w:pStyle w:val="FirstParagraph"/>
      </w:pPr>
      <w:r>
        <w:rPr>
          <w:b/>
          <w:bCs/>
        </w:rPr>
        <w:t>Constraints</w:t>
      </w:r>
    </w:p>
    <w:p w14:paraId="7F729924" w14:textId="77777777" w:rsidR="00B63B1E" w:rsidRDefault="00000000">
      <w:pPr>
        <w:pStyle w:val="Compact"/>
        <w:numPr>
          <w:ilvl w:val="0"/>
          <w:numId w:val="5"/>
        </w:numPr>
      </w:pPr>
      <w:r>
        <w:t>Each sprint has about four working days after ceremonies and other sessions.</w:t>
      </w:r>
    </w:p>
    <w:p w14:paraId="6A69FF13" w14:textId="77777777" w:rsidR="00B63B1E" w:rsidRDefault="00000000">
      <w:pPr>
        <w:pStyle w:val="Compact"/>
        <w:numPr>
          <w:ilvl w:val="0"/>
          <w:numId w:val="5"/>
        </w:numPr>
      </w:pPr>
      <w:r>
        <w:t>The QA team has four people. One tester per product area, with the lead covering permissions and the money path.</w:t>
      </w:r>
    </w:p>
    <w:p w14:paraId="7F6B659F" w14:textId="77777777" w:rsidR="00B63B1E" w:rsidRDefault="00000000">
      <w:pPr>
        <w:pStyle w:val="Compact"/>
        <w:numPr>
          <w:ilvl w:val="0"/>
          <w:numId w:val="5"/>
        </w:numPr>
      </w:pPr>
      <w:r>
        <w:t>External integrations are not available in this project. We test against mocks, and we label every mocked part in our results.</w:t>
      </w:r>
    </w:p>
    <w:p w14:paraId="56269047" w14:textId="77777777" w:rsidR="00B63B1E" w:rsidRDefault="00000000">
      <w:pPr>
        <w:pStyle w:val="FirstParagraph"/>
      </w:pPr>
      <w:r>
        <w:rPr>
          <w:b/>
          <w:bCs/>
        </w:rPr>
        <w:t>Dependencies</w:t>
      </w:r>
    </w:p>
    <w:tbl>
      <w:tblPr>
        <w:tblStyle w:val="Table"/>
        <w:tblW w:w="5000" w:type="pct"/>
        <w:tblBorders>
          <w:top w:val="single" w:sz="6" w:space="0" w:color="D7DBE1"/>
          <w:left w:val="single" w:sz="6" w:space="0" w:color="D7DBE1"/>
          <w:bottom w:val="single" w:sz="6" w:space="0" w:color="D7DBE1"/>
          <w:right w:val="single" w:sz="6" w:space="0" w:color="D7DBE1"/>
          <w:insideH w:val="single" w:sz="6" w:space="0" w:color="D7DBE1"/>
          <w:insideV w:val="single" w:sz="6" w:space="0" w:color="D7DBE1"/>
        </w:tblBorders>
        <w:tblLook w:val="0020" w:firstRow="1" w:lastRow="0" w:firstColumn="0" w:lastColumn="0" w:noHBand="0" w:noVBand="0"/>
      </w:tblPr>
      <w:tblGrid>
        <w:gridCol w:w="4025"/>
        <w:gridCol w:w="2570"/>
        <w:gridCol w:w="3367"/>
      </w:tblGrid>
      <w:tr w:rsidR="00B63B1E" w14:paraId="271DE68D" w14:textId="77777777" w:rsidTr="00B63B1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2F4F7"/>
          </w:tcPr>
          <w:p w14:paraId="2079D607" w14:textId="77777777" w:rsidR="00B63B1E" w:rsidRDefault="00000000">
            <w:pPr>
              <w:pStyle w:val="Compact"/>
            </w:pPr>
            <w:r>
              <w:rPr>
                <w:b/>
                <w:sz w:val="20"/>
              </w:rPr>
              <w:t>Dependency</w:t>
            </w:r>
          </w:p>
        </w:tc>
        <w:tc>
          <w:tcPr>
            <w:tcW w:w="0" w:type="auto"/>
            <w:shd w:val="clear" w:color="auto" w:fill="F2F4F7"/>
          </w:tcPr>
          <w:p w14:paraId="7D148309" w14:textId="77777777" w:rsidR="00B63B1E" w:rsidRDefault="00000000">
            <w:pPr>
              <w:pStyle w:val="Compact"/>
            </w:pPr>
            <w:r>
              <w:rPr>
                <w:b/>
                <w:sz w:val="20"/>
              </w:rPr>
              <w:t>Owner</w:t>
            </w:r>
          </w:p>
        </w:tc>
        <w:tc>
          <w:tcPr>
            <w:tcW w:w="0" w:type="auto"/>
            <w:shd w:val="clear" w:color="auto" w:fill="F2F4F7"/>
          </w:tcPr>
          <w:p w14:paraId="16F3EED4" w14:textId="77777777" w:rsidR="00B63B1E" w:rsidRDefault="00000000">
            <w:pPr>
              <w:pStyle w:val="Compact"/>
            </w:pPr>
            <w:r>
              <w:rPr>
                <w:b/>
                <w:sz w:val="20"/>
              </w:rPr>
              <w:t>Needed by</w:t>
            </w:r>
          </w:p>
        </w:tc>
      </w:tr>
      <w:tr w:rsidR="00B63B1E" w14:paraId="3ADF8874" w14:textId="77777777">
        <w:tc>
          <w:tcPr>
            <w:tcW w:w="0" w:type="auto"/>
          </w:tcPr>
          <w:p w14:paraId="41227727" w14:textId="77777777" w:rsidR="00B63B1E" w:rsidRDefault="00000000">
            <w:pPr>
              <w:pStyle w:val="Compact"/>
            </w:pPr>
            <w:r>
              <w:rPr>
                <w:sz w:val="20"/>
              </w:rPr>
              <w:t>Agreed acceptance criteria for selected stories</w:t>
            </w:r>
          </w:p>
        </w:tc>
        <w:tc>
          <w:tcPr>
            <w:tcW w:w="0" w:type="auto"/>
          </w:tcPr>
          <w:p w14:paraId="6241FB64" w14:textId="77777777" w:rsidR="00B63B1E" w:rsidRDefault="00000000">
            <w:pPr>
              <w:pStyle w:val="Compact"/>
            </w:pPr>
            <w:r>
              <w:rPr>
                <w:sz w:val="20"/>
              </w:rPr>
              <w:t>BA and QA</w:t>
            </w:r>
          </w:p>
        </w:tc>
        <w:tc>
          <w:tcPr>
            <w:tcW w:w="0" w:type="auto"/>
          </w:tcPr>
          <w:p w14:paraId="18561E92" w14:textId="77777777" w:rsidR="00B63B1E" w:rsidRDefault="00000000">
            <w:pPr>
              <w:pStyle w:val="Compact"/>
            </w:pPr>
            <w:r>
              <w:rPr>
                <w:sz w:val="20"/>
              </w:rPr>
              <w:t>Before build starts</w:t>
            </w:r>
          </w:p>
        </w:tc>
      </w:tr>
      <w:tr w:rsidR="00B63B1E" w14:paraId="5E6EEB18" w14:textId="77777777">
        <w:tc>
          <w:tcPr>
            <w:tcW w:w="0" w:type="auto"/>
          </w:tcPr>
          <w:p w14:paraId="2C829392" w14:textId="77777777" w:rsidR="00B63B1E" w:rsidRDefault="00000000">
            <w:pPr>
              <w:pStyle w:val="Compact"/>
            </w:pPr>
            <w:r>
              <w:rPr>
                <w:sz w:val="20"/>
              </w:rPr>
              <w:t>Answers to the open rules in section 5</w:t>
            </w:r>
          </w:p>
        </w:tc>
        <w:tc>
          <w:tcPr>
            <w:tcW w:w="0" w:type="auto"/>
          </w:tcPr>
          <w:p w14:paraId="2864222E" w14:textId="77777777" w:rsidR="00B63B1E" w:rsidRDefault="00000000">
            <w:pPr>
              <w:pStyle w:val="Compact"/>
            </w:pPr>
            <w:r>
              <w:rPr>
                <w:sz w:val="20"/>
              </w:rPr>
              <w:t>Client, through the BA team</w:t>
            </w:r>
          </w:p>
        </w:tc>
        <w:tc>
          <w:tcPr>
            <w:tcW w:w="0" w:type="auto"/>
          </w:tcPr>
          <w:p w14:paraId="248005E5" w14:textId="77777777" w:rsidR="00B63B1E" w:rsidRDefault="00000000">
            <w:pPr>
              <w:pStyle w:val="Compact"/>
            </w:pPr>
            <w:r>
              <w:rPr>
                <w:sz w:val="20"/>
              </w:rPr>
              <w:t xml:space="preserve">Before we </w:t>
            </w:r>
            <w:proofErr w:type="spellStart"/>
            <w:r>
              <w:rPr>
                <w:sz w:val="20"/>
              </w:rPr>
              <w:t>finalise</w:t>
            </w:r>
            <w:proofErr w:type="spellEnd"/>
            <w:r>
              <w:rPr>
                <w:sz w:val="20"/>
              </w:rPr>
              <w:t xml:space="preserve"> expected outcomes</w:t>
            </w:r>
          </w:p>
        </w:tc>
      </w:tr>
      <w:tr w:rsidR="00B63B1E" w14:paraId="4B5927D6" w14:textId="77777777">
        <w:tc>
          <w:tcPr>
            <w:tcW w:w="0" w:type="auto"/>
          </w:tcPr>
          <w:p w14:paraId="603DEDCE" w14:textId="77777777" w:rsidR="00B63B1E" w:rsidRDefault="00000000">
            <w:pPr>
              <w:pStyle w:val="Compact"/>
            </w:pPr>
            <w:r>
              <w:rPr>
                <w:sz w:val="20"/>
              </w:rPr>
              <w:t>Testable build in a shared environment</w:t>
            </w:r>
          </w:p>
        </w:tc>
        <w:tc>
          <w:tcPr>
            <w:tcW w:w="0" w:type="auto"/>
          </w:tcPr>
          <w:p w14:paraId="42D8DBDE" w14:textId="77777777" w:rsidR="00B63B1E" w:rsidRDefault="00000000">
            <w:pPr>
              <w:pStyle w:val="Compact"/>
            </w:pPr>
            <w:r>
              <w:rPr>
                <w:sz w:val="20"/>
              </w:rPr>
              <w:t>Dev</w:t>
            </w:r>
          </w:p>
        </w:tc>
        <w:tc>
          <w:tcPr>
            <w:tcW w:w="0" w:type="auto"/>
          </w:tcPr>
          <w:p w14:paraId="147799EF" w14:textId="77777777" w:rsidR="00B63B1E" w:rsidRDefault="00000000">
            <w:pPr>
              <w:pStyle w:val="Compact"/>
            </w:pPr>
            <w:r>
              <w:rPr>
                <w:sz w:val="20"/>
              </w:rPr>
              <w:t>Wednesday of each sprint</w:t>
            </w:r>
          </w:p>
        </w:tc>
      </w:tr>
      <w:tr w:rsidR="00B63B1E" w14:paraId="0B432726" w14:textId="77777777">
        <w:tc>
          <w:tcPr>
            <w:tcW w:w="0" w:type="auto"/>
          </w:tcPr>
          <w:p w14:paraId="365A178E" w14:textId="77777777" w:rsidR="00B63B1E" w:rsidRDefault="00000000">
            <w:pPr>
              <w:pStyle w:val="Compact"/>
            </w:pPr>
            <w:r>
              <w:rPr>
                <w:sz w:val="20"/>
              </w:rPr>
              <w:t>Seed data set: families, accounts, charges</w:t>
            </w:r>
          </w:p>
        </w:tc>
        <w:tc>
          <w:tcPr>
            <w:tcW w:w="0" w:type="auto"/>
          </w:tcPr>
          <w:p w14:paraId="3946821F" w14:textId="77777777" w:rsidR="00B63B1E" w:rsidRDefault="00000000">
            <w:pPr>
              <w:pStyle w:val="Compact"/>
            </w:pPr>
            <w:r>
              <w:rPr>
                <w:sz w:val="20"/>
              </w:rPr>
              <w:t>QA, from agreed examples</w:t>
            </w:r>
          </w:p>
        </w:tc>
        <w:tc>
          <w:tcPr>
            <w:tcW w:w="0" w:type="auto"/>
          </w:tcPr>
          <w:p w14:paraId="60FAA970" w14:textId="77777777" w:rsidR="00B63B1E" w:rsidRDefault="00000000">
            <w:pPr>
              <w:pStyle w:val="Compact"/>
            </w:pPr>
            <w:r>
              <w:rPr>
                <w:sz w:val="20"/>
              </w:rPr>
              <w:t>Before execution</w:t>
            </w:r>
          </w:p>
        </w:tc>
      </w:tr>
      <w:tr w:rsidR="00B63B1E" w14:paraId="1397CAA2" w14:textId="77777777">
        <w:tc>
          <w:tcPr>
            <w:tcW w:w="0" w:type="auto"/>
          </w:tcPr>
          <w:p w14:paraId="2A41A124" w14:textId="77777777" w:rsidR="00B63B1E" w:rsidRDefault="00000000">
            <w:pPr>
              <w:pStyle w:val="Compact"/>
            </w:pPr>
            <w:r>
              <w:rPr>
                <w:sz w:val="20"/>
              </w:rPr>
              <w:t>Board, repository, and defect register details</w:t>
            </w:r>
          </w:p>
        </w:tc>
        <w:tc>
          <w:tcPr>
            <w:tcW w:w="0" w:type="auto"/>
          </w:tcPr>
          <w:p w14:paraId="32CFAEBB" w14:textId="77777777" w:rsidR="00B63B1E" w:rsidRDefault="00000000">
            <w:pPr>
              <w:pStyle w:val="Compact"/>
            </w:pPr>
            <w:r>
              <w:rPr>
                <w:sz w:val="20"/>
              </w:rPr>
              <w:t>Dev and BA</w:t>
            </w:r>
          </w:p>
        </w:tc>
        <w:tc>
          <w:tcPr>
            <w:tcW w:w="0" w:type="auto"/>
          </w:tcPr>
          <w:p w14:paraId="646F0ECD" w14:textId="77777777" w:rsidR="00B63B1E" w:rsidRDefault="00000000">
            <w:pPr>
              <w:pStyle w:val="Compact"/>
            </w:pPr>
            <w:r>
              <w:rPr>
                <w:sz w:val="20"/>
              </w:rPr>
              <w:t>Sprint 1, week 1</w:t>
            </w:r>
          </w:p>
        </w:tc>
      </w:tr>
    </w:tbl>
    <w:p w14:paraId="41455B81" w14:textId="77777777" w:rsidR="00B63B1E" w:rsidRDefault="00000000">
      <w:pPr>
        <w:pStyle w:val="Heading2"/>
      </w:pPr>
      <w:bookmarkStart w:id="16" w:name="references"/>
      <w:bookmarkStart w:id="17" w:name="_Toc242640953"/>
      <w:bookmarkEnd w:id="14"/>
      <w:r>
        <w:t>1.6 References</w:t>
      </w:r>
      <w:bookmarkEnd w:id="17"/>
    </w:p>
    <w:tbl>
      <w:tblPr>
        <w:tblStyle w:val="Table"/>
        <w:tblW w:w="5000" w:type="pct"/>
        <w:tblBorders>
          <w:top w:val="single" w:sz="6" w:space="0" w:color="D7DBE1"/>
          <w:left w:val="single" w:sz="6" w:space="0" w:color="D7DBE1"/>
          <w:bottom w:val="single" w:sz="6" w:space="0" w:color="D7DBE1"/>
          <w:right w:val="single" w:sz="6" w:space="0" w:color="D7DBE1"/>
          <w:insideH w:val="single" w:sz="6" w:space="0" w:color="D7DBE1"/>
          <w:insideV w:val="single" w:sz="6" w:space="0" w:color="D7DBE1"/>
        </w:tblBorders>
        <w:tblLook w:val="0020" w:firstRow="1" w:lastRow="0" w:firstColumn="0" w:lastColumn="0" w:noHBand="0" w:noVBand="0"/>
      </w:tblPr>
      <w:tblGrid>
        <w:gridCol w:w="4068"/>
        <w:gridCol w:w="5894"/>
      </w:tblGrid>
      <w:tr w:rsidR="00B63B1E" w14:paraId="319E3703" w14:textId="77777777" w:rsidTr="00BE0994">
        <w:trPr>
          <w:cnfStyle w:val="100000000000" w:firstRow="1" w:lastRow="0" w:firstColumn="0" w:lastColumn="0" w:oddVBand="0" w:evenVBand="0" w:oddHBand="0" w:evenHBand="0" w:firstRowFirstColumn="0" w:firstRowLastColumn="0" w:lastRowFirstColumn="0" w:lastRowLastColumn="0"/>
          <w:tblHeader/>
        </w:trPr>
        <w:tc>
          <w:tcPr>
            <w:tcW w:w="2042" w:type="pct"/>
            <w:shd w:val="clear" w:color="auto" w:fill="F2F4F7"/>
          </w:tcPr>
          <w:p w14:paraId="1CD4359D" w14:textId="77777777" w:rsidR="00B63B1E" w:rsidRDefault="00000000">
            <w:pPr>
              <w:pStyle w:val="Compact"/>
            </w:pPr>
            <w:r>
              <w:rPr>
                <w:b/>
                <w:sz w:val="20"/>
              </w:rPr>
              <w:t>Reference</w:t>
            </w:r>
          </w:p>
        </w:tc>
        <w:tc>
          <w:tcPr>
            <w:tcW w:w="2958" w:type="pct"/>
            <w:shd w:val="clear" w:color="auto" w:fill="F2F4F7"/>
          </w:tcPr>
          <w:p w14:paraId="14198208" w14:textId="77777777" w:rsidR="00B63B1E" w:rsidRDefault="00000000">
            <w:pPr>
              <w:pStyle w:val="Compact"/>
            </w:pPr>
            <w:r>
              <w:rPr>
                <w:b/>
                <w:sz w:val="20"/>
              </w:rPr>
              <w:t>What it provides</w:t>
            </w:r>
          </w:p>
        </w:tc>
      </w:tr>
      <w:tr w:rsidR="00B63B1E" w14:paraId="045D0AC1" w14:textId="77777777" w:rsidTr="00BE0994">
        <w:tc>
          <w:tcPr>
            <w:tcW w:w="2042" w:type="pct"/>
          </w:tcPr>
          <w:p w14:paraId="1DB13A38" w14:textId="77777777" w:rsidR="00B63B1E" w:rsidRDefault="00000000">
            <w:pPr>
              <w:pStyle w:val="Compact"/>
            </w:pPr>
            <w:r>
              <w:rPr>
                <w:sz w:val="20"/>
              </w:rPr>
              <w:t>Your original requirements workbook</w:t>
            </w:r>
          </w:p>
        </w:tc>
        <w:tc>
          <w:tcPr>
            <w:tcW w:w="2958" w:type="pct"/>
          </w:tcPr>
          <w:p w14:paraId="33133ECD" w14:textId="77777777" w:rsidR="00B63B1E" w:rsidRDefault="00000000">
            <w:pPr>
              <w:pStyle w:val="Compact"/>
            </w:pPr>
            <w:r>
              <w:rPr>
                <w:sz w:val="20"/>
              </w:rPr>
              <w:t>The ten functions, R1 to R10, and the two AI features. Treated as the wording source for test cases.</w:t>
            </w:r>
          </w:p>
        </w:tc>
      </w:tr>
      <w:tr w:rsidR="00B63B1E" w14:paraId="1BF88077" w14:textId="77777777" w:rsidTr="00BE0994">
        <w:tc>
          <w:tcPr>
            <w:tcW w:w="2042" w:type="pct"/>
          </w:tcPr>
          <w:p w14:paraId="00723E26" w14:textId="77777777" w:rsidR="00B63B1E" w:rsidRDefault="00000000">
            <w:pPr>
              <w:pStyle w:val="Compact"/>
            </w:pPr>
            <w:r>
              <w:rPr>
                <w:sz w:val="20"/>
              </w:rPr>
              <w:t>The discovery document from our first session</w:t>
            </w:r>
          </w:p>
        </w:tc>
        <w:tc>
          <w:tcPr>
            <w:tcW w:w="2958" w:type="pct"/>
          </w:tcPr>
          <w:p w14:paraId="39C6D57A" w14:textId="77777777" w:rsidR="00B63B1E" w:rsidRDefault="00000000">
            <w:pPr>
              <w:pStyle w:val="Compact"/>
            </w:pPr>
            <w:r>
              <w:rPr>
                <w:sz w:val="20"/>
              </w:rPr>
              <w:t>The clarifications relayed during the client discussion, and the open questions Q01 to Q20.</w:t>
            </w:r>
          </w:p>
        </w:tc>
      </w:tr>
      <w:tr w:rsidR="00B63B1E" w14:paraId="00A4D561" w14:textId="77777777" w:rsidTr="00BE0994">
        <w:tc>
          <w:tcPr>
            <w:tcW w:w="2042" w:type="pct"/>
          </w:tcPr>
          <w:p w14:paraId="27651DB0" w14:textId="77777777" w:rsidR="00B63B1E" w:rsidRDefault="00000000">
            <w:pPr>
              <w:pStyle w:val="Compact"/>
            </w:pPr>
            <w:r>
              <w:rPr>
                <w:sz w:val="20"/>
              </w:rPr>
              <w:t>The BA product backlog</w:t>
            </w:r>
          </w:p>
        </w:tc>
        <w:tc>
          <w:tcPr>
            <w:tcW w:w="2958" w:type="pct"/>
          </w:tcPr>
          <w:p w14:paraId="6D30B536" w14:textId="77777777" w:rsidR="00B63B1E" w:rsidRDefault="00000000">
            <w:pPr>
              <w:pStyle w:val="Compact"/>
            </w:pPr>
            <w:r>
              <w:rPr>
                <w:sz w:val="20"/>
              </w:rPr>
              <w:t>Sprint 1 candidates PB-01 to PB-07, and the requirement coverage sheet.</w:t>
            </w:r>
          </w:p>
        </w:tc>
      </w:tr>
      <w:tr w:rsidR="00B63B1E" w14:paraId="066F93BC" w14:textId="77777777" w:rsidTr="00BE0994">
        <w:tc>
          <w:tcPr>
            <w:tcW w:w="2042" w:type="pct"/>
          </w:tcPr>
          <w:p w14:paraId="4E9A87FC" w14:textId="77777777" w:rsidR="00B63B1E" w:rsidRDefault="00000000">
            <w:pPr>
              <w:pStyle w:val="Compact"/>
            </w:pPr>
            <w:r>
              <w:rPr>
                <w:sz w:val="20"/>
              </w:rPr>
              <w:t>The system map and draft test approach</w:t>
            </w:r>
          </w:p>
        </w:tc>
        <w:tc>
          <w:tcPr>
            <w:tcW w:w="2958" w:type="pct"/>
          </w:tcPr>
          <w:p w14:paraId="195FACA9" w14:textId="77777777" w:rsidR="00B63B1E" w:rsidRDefault="00000000">
            <w:pPr>
              <w:pStyle w:val="Compact"/>
            </w:pPr>
            <w:r>
              <w:rPr>
                <w:sz w:val="20"/>
              </w:rPr>
              <w:t>Candidate journeys, candidate checks and the requirement map.</w:t>
            </w:r>
          </w:p>
        </w:tc>
      </w:tr>
      <w:tr w:rsidR="00B63B1E" w14:paraId="4C787F94" w14:textId="77777777" w:rsidTr="00BE0994">
        <w:tc>
          <w:tcPr>
            <w:tcW w:w="2042" w:type="pct"/>
          </w:tcPr>
          <w:p w14:paraId="01833997" w14:textId="77777777" w:rsidR="00B63B1E" w:rsidRDefault="00000000">
            <w:pPr>
              <w:pStyle w:val="Compact"/>
            </w:pPr>
            <w:r>
              <w:rPr>
                <w:sz w:val="20"/>
              </w:rPr>
              <w:t xml:space="preserve">The </w:t>
            </w:r>
            <w:proofErr w:type="spellStart"/>
            <w:r>
              <w:rPr>
                <w:sz w:val="20"/>
              </w:rPr>
              <w:t>Singpass</w:t>
            </w:r>
            <w:proofErr w:type="spellEnd"/>
            <w:r>
              <w:rPr>
                <w:sz w:val="20"/>
              </w:rPr>
              <w:t xml:space="preserve"> developer reference</w:t>
            </w:r>
          </w:p>
        </w:tc>
        <w:tc>
          <w:tcPr>
            <w:tcW w:w="2958" w:type="pct"/>
          </w:tcPr>
          <w:p w14:paraId="2245025D" w14:textId="77777777" w:rsidR="00B63B1E" w:rsidRDefault="00000000">
            <w:pPr>
              <w:pStyle w:val="Compact"/>
            </w:pPr>
            <w:r>
              <w:rPr>
                <w:sz w:val="20"/>
              </w:rPr>
              <w:t>What the identity documentation offers, and what it does not confirm about access.</w:t>
            </w:r>
          </w:p>
        </w:tc>
      </w:tr>
      <w:tr w:rsidR="00B63B1E" w14:paraId="655AF10E" w14:textId="77777777" w:rsidTr="00BE0994">
        <w:tc>
          <w:tcPr>
            <w:tcW w:w="2042" w:type="pct"/>
          </w:tcPr>
          <w:p w14:paraId="45C33548" w14:textId="77777777" w:rsidR="00B63B1E" w:rsidRDefault="00000000">
            <w:pPr>
              <w:pStyle w:val="Compact"/>
            </w:pPr>
            <w:r>
              <w:rPr>
                <w:sz w:val="20"/>
              </w:rPr>
              <w:t>Our project status log and information log</w:t>
            </w:r>
          </w:p>
        </w:tc>
        <w:tc>
          <w:tcPr>
            <w:tcW w:w="2958" w:type="pct"/>
          </w:tcPr>
          <w:p w14:paraId="6CDFEB83" w14:textId="77777777" w:rsidR="00B63B1E" w:rsidRDefault="00000000">
            <w:pPr>
              <w:pStyle w:val="Compact"/>
            </w:pPr>
            <w:r>
              <w:rPr>
                <w:sz w:val="20"/>
              </w:rPr>
              <w:t>Dated decisions, and a record of every claim with its source and standing.</w:t>
            </w:r>
          </w:p>
        </w:tc>
      </w:tr>
    </w:tbl>
    <w:p w14:paraId="6CDE98A6" w14:textId="77777777" w:rsidR="00B63B1E" w:rsidRDefault="00000000">
      <w:pPr>
        <w:pStyle w:val="Heading1"/>
      </w:pPr>
      <w:bookmarkStart w:id="18" w:name="roles-and-responsibilities"/>
      <w:bookmarkStart w:id="19" w:name="_Toc242640954"/>
      <w:bookmarkEnd w:id="4"/>
      <w:bookmarkEnd w:id="16"/>
      <w:r>
        <w:t>2 Roles and Responsibilities</w:t>
      </w:r>
      <w:bookmarkEnd w:id="19"/>
    </w:p>
    <w:p w14:paraId="32930E18" w14:textId="77777777" w:rsidR="00B63B1E" w:rsidRDefault="00000000">
      <w:pPr>
        <w:pStyle w:val="Heading2"/>
      </w:pPr>
      <w:bookmarkStart w:id="20" w:name="ownership-matrix"/>
      <w:bookmarkStart w:id="21" w:name="_Toc242640955"/>
      <w:r>
        <w:t>2.1 Ownership matrix</w:t>
      </w:r>
      <w:bookmarkEnd w:id="21"/>
    </w:p>
    <w:tbl>
      <w:tblPr>
        <w:tblStyle w:val="Table"/>
        <w:tblW w:w="0" w:type="auto"/>
        <w:tblBorders>
          <w:top w:val="single" w:sz="6" w:space="0" w:color="D7DBE1"/>
          <w:left w:val="single" w:sz="6" w:space="0" w:color="D7DBE1"/>
          <w:bottom w:val="single" w:sz="6" w:space="0" w:color="D7DBE1"/>
          <w:right w:val="single" w:sz="6" w:space="0" w:color="D7DBE1"/>
          <w:insideH w:val="single" w:sz="6" w:space="0" w:color="D7DBE1"/>
          <w:insideV w:val="single" w:sz="6" w:space="0" w:color="D7DBE1"/>
        </w:tblBorders>
        <w:tblLook w:val="0020" w:firstRow="1" w:lastRow="0" w:firstColumn="0" w:lastColumn="0" w:noHBand="0" w:noVBand="0"/>
      </w:tblPr>
      <w:tblGrid>
        <w:gridCol w:w="2235"/>
        <w:gridCol w:w="1137"/>
        <w:gridCol w:w="1100"/>
        <w:gridCol w:w="1772"/>
        <w:gridCol w:w="1700"/>
      </w:tblGrid>
      <w:tr w:rsidR="00B63B1E" w14:paraId="1F5FB77A" w14:textId="77777777" w:rsidTr="00BE0994">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F2F4F7"/>
          </w:tcPr>
          <w:p w14:paraId="4E9076E0" w14:textId="77777777" w:rsidR="00B63B1E" w:rsidRDefault="00000000">
            <w:pPr>
              <w:pStyle w:val="Compact"/>
            </w:pPr>
            <w:r>
              <w:rPr>
                <w:b/>
                <w:sz w:val="20"/>
              </w:rPr>
              <w:t>Activity</w:t>
            </w:r>
          </w:p>
        </w:tc>
        <w:tc>
          <w:tcPr>
            <w:tcW w:w="1137" w:type="dxa"/>
            <w:shd w:val="clear" w:color="auto" w:fill="F2F4F7"/>
          </w:tcPr>
          <w:p w14:paraId="172D4625" w14:textId="77777777" w:rsidR="00B63B1E" w:rsidRDefault="00000000">
            <w:pPr>
              <w:pStyle w:val="Compact"/>
            </w:pPr>
            <w:r>
              <w:rPr>
                <w:b/>
                <w:sz w:val="20"/>
              </w:rPr>
              <w:t>QA</w:t>
            </w:r>
          </w:p>
        </w:tc>
        <w:tc>
          <w:tcPr>
            <w:tcW w:w="0" w:type="auto"/>
            <w:shd w:val="clear" w:color="auto" w:fill="F2F4F7"/>
          </w:tcPr>
          <w:p w14:paraId="3EE8B9F4" w14:textId="77777777" w:rsidR="00B63B1E" w:rsidRDefault="00000000">
            <w:pPr>
              <w:pStyle w:val="Compact"/>
            </w:pPr>
            <w:r>
              <w:rPr>
                <w:b/>
                <w:sz w:val="20"/>
              </w:rPr>
              <w:t>Dev</w:t>
            </w:r>
          </w:p>
        </w:tc>
        <w:tc>
          <w:tcPr>
            <w:tcW w:w="0" w:type="auto"/>
            <w:shd w:val="clear" w:color="auto" w:fill="F2F4F7"/>
          </w:tcPr>
          <w:p w14:paraId="0132AE8B" w14:textId="77777777" w:rsidR="00B63B1E" w:rsidRDefault="00000000">
            <w:pPr>
              <w:pStyle w:val="Compact"/>
            </w:pPr>
            <w:r>
              <w:rPr>
                <w:b/>
                <w:sz w:val="20"/>
              </w:rPr>
              <w:t>BA and PO</w:t>
            </w:r>
          </w:p>
        </w:tc>
        <w:tc>
          <w:tcPr>
            <w:tcW w:w="0" w:type="auto"/>
            <w:shd w:val="clear" w:color="auto" w:fill="F2F4F7"/>
          </w:tcPr>
          <w:p w14:paraId="105EC95D" w14:textId="77777777" w:rsidR="00B63B1E" w:rsidRDefault="00000000">
            <w:pPr>
              <w:pStyle w:val="Compact"/>
            </w:pPr>
            <w:r>
              <w:rPr>
                <w:b/>
                <w:sz w:val="20"/>
              </w:rPr>
              <w:t>Client</w:t>
            </w:r>
          </w:p>
        </w:tc>
      </w:tr>
      <w:tr w:rsidR="00B63B1E" w14:paraId="04CF3C2F" w14:textId="77777777" w:rsidTr="00BE0994">
        <w:tc>
          <w:tcPr>
            <w:tcW w:w="2235" w:type="dxa"/>
          </w:tcPr>
          <w:p w14:paraId="360E7543" w14:textId="77777777" w:rsidR="00B63B1E" w:rsidRDefault="00000000">
            <w:pPr>
              <w:pStyle w:val="Compact"/>
            </w:pPr>
            <w:r>
              <w:rPr>
                <w:sz w:val="20"/>
              </w:rPr>
              <w:t>Acceptance criteria</w:t>
            </w:r>
          </w:p>
        </w:tc>
        <w:tc>
          <w:tcPr>
            <w:tcW w:w="1137" w:type="dxa"/>
          </w:tcPr>
          <w:p w14:paraId="63B5546E" w14:textId="77777777" w:rsidR="00B63B1E" w:rsidRDefault="00000000">
            <w:pPr>
              <w:pStyle w:val="Compact"/>
            </w:pPr>
            <w:r>
              <w:rPr>
                <w:sz w:val="20"/>
              </w:rPr>
              <w:t>Agree</w:t>
            </w:r>
          </w:p>
        </w:tc>
        <w:tc>
          <w:tcPr>
            <w:tcW w:w="0" w:type="auto"/>
          </w:tcPr>
          <w:p w14:paraId="3E74F440" w14:textId="77777777" w:rsidR="00B63B1E" w:rsidRDefault="00000000">
            <w:pPr>
              <w:pStyle w:val="Compact"/>
            </w:pPr>
            <w:r>
              <w:rPr>
                <w:sz w:val="20"/>
              </w:rPr>
              <w:t>Agree</w:t>
            </w:r>
          </w:p>
        </w:tc>
        <w:tc>
          <w:tcPr>
            <w:tcW w:w="0" w:type="auto"/>
          </w:tcPr>
          <w:p w14:paraId="27CB117F" w14:textId="77777777" w:rsidR="00B63B1E" w:rsidRDefault="00000000">
            <w:pPr>
              <w:pStyle w:val="Compact"/>
            </w:pPr>
            <w:r>
              <w:rPr>
                <w:sz w:val="20"/>
              </w:rPr>
              <w:t>Own</w:t>
            </w:r>
          </w:p>
        </w:tc>
        <w:tc>
          <w:tcPr>
            <w:tcW w:w="0" w:type="auto"/>
          </w:tcPr>
          <w:p w14:paraId="346AEB3C" w14:textId="77777777" w:rsidR="00B63B1E" w:rsidRDefault="00000000">
            <w:pPr>
              <w:pStyle w:val="Compact"/>
            </w:pPr>
            <w:r>
              <w:rPr>
                <w:sz w:val="20"/>
              </w:rPr>
              <w:t>Informed</w:t>
            </w:r>
          </w:p>
        </w:tc>
      </w:tr>
      <w:tr w:rsidR="00B63B1E" w14:paraId="37B20D3F" w14:textId="77777777" w:rsidTr="00BE0994">
        <w:tc>
          <w:tcPr>
            <w:tcW w:w="2235" w:type="dxa"/>
          </w:tcPr>
          <w:p w14:paraId="1D449352" w14:textId="77777777" w:rsidR="00B63B1E" w:rsidRDefault="00000000">
            <w:pPr>
              <w:pStyle w:val="Compact"/>
            </w:pPr>
            <w:r>
              <w:rPr>
                <w:sz w:val="20"/>
              </w:rPr>
              <w:t>Unit and smoke tests</w:t>
            </w:r>
          </w:p>
        </w:tc>
        <w:tc>
          <w:tcPr>
            <w:tcW w:w="1137" w:type="dxa"/>
          </w:tcPr>
          <w:p w14:paraId="6AD465C3" w14:textId="77777777" w:rsidR="00B63B1E" w:rsidRDefault="00000000">
            <w:pPr>
              <w:pStyle w:val="Compact"/>
            </w:pPr>
            <w:r>
              <w:rPr>
                <w:sz w:val="20"/>
              </w:rPr>
              <w:t>Support</w:t>
            </w:r>
          </w:p>
        </w:tc>
        <w:tc>
          <w:tcPr>
            <w:tcW w:w="0" w:type="auto"/>
          </w:tcPr>
          <w:p w14:paraId="7150D3C9" w14:textId="77777777" w:rsidR="00B63B1E" w:rsidRDefault="00000000">
            <w:pPr>
              <w:pStyle w:val="Compact"/>
            </w:pPr>
            <w:r>
              <w:rPr>
                <w:sz w:val="20"/>
              </w:rPr>
              <w:t>Own</w:t>
            </w:r>
          </w:p>
        </w:tc>
        <w:tc>
          <w:tcPr>
            <w:tcW w:w="0" w:type="auto"/>
          </w:tcPr>
          <w:p w14:paraId="44D9C03A" w14:textId="77777777" w:rsidR="00B63B1E" w:rsidRDefault="00000000">
            <w:pPr>
              <w:pStyle w:val="Compact"/>
            </w:pPr>
            <w:r>
              <w:rPr>
                <w:sz w:val="20"/>
              </w:rPr>
              <w:t>Informed</w:t>
            </w:r>
          </w:p>
        </w:tc>
        <w:tc>
          <w:tcPr>
            <w:tcW w:w="0" w:type="auto"/>
          </w:tcPr>
          <w:p w14:paraId="70B054CC" w14:textId="77777777" w:rsidR="00B63B1E" w:rsidRDefault="00000000">
            <w:pPr>
              <w:pStyle w:val="Compact"/>
            </w:pPr>
            <w:r>
              <w:rPr>
                <w:sz w:val="20"/>
              </w:rPr>
              <w:t>Not involved</w:t>
            </w:r>
          </w:p>
        </w:tc>
      </w:tr>
      <w:tr w:rsidR="00B63B1E" w14:paraId="09E5E92F" w14:textId="77777777" w:rsidTr="00BE0994">
        <w:tc>
          <w:tcPr>
            <w:tcW w:w="2235" w:type="dxa"/>
          </w:tcPr>
          <w:p w14:paraId="44B2FC88" w14:textId="77777777" w:rsidR="00B63B1E" w:rsidRDefault="00000000">
            <w:pPr>
              <w:pStyle w:val="Compact"/>
            </w:pPr>
            <w:r>
              <w:rPr>
                <w:sz w:val="20"/>
              </w:rPr>
              <w:t>System testing</w:t>
            </w:r>
          </w:p>
        </w:tc>
        <w:tc>
          <w:tcPr>
            <w:tcW w:w="1137" w:type="dxa"/>
          </w:tcPr>
          <w:p w14:paraId="218ED4A9" w14:textId="77777777" w:rsidR="00B63B1E" w:rsidRDefault="00000000">
            <w:pPr>
              <w:pStyle w:val="Compact"/>
            </w:pPr>
            <w:r>
              <w:rPr>
                <w:sz w:val="20"/>
              </w:rPr>
              <w:t>Own</w:t>
            </w:r>
          </w:p>
        </w:tc>
        <w:tc>
          <w:tcPr>
            <w:tcW w:w="0" w:type="auto"/>
          </w:tcPr>
          <w:p w14:paraId="7F811668" w14:textId="77777777" w:rsidR="00B63B1E" w:rsidRDefault="00000000">
            <w:pPr>
              <w:pStyle w:val="Compact"/>
            </w:pPr>
            <w:r>
              <w:rPr>
                <w:sz w:val="20"/>
              </w:rPr>
              <w:t>Fix defects</w:t>
            </w:r>
          </w:p>
        </w:tc>
        <w:tc>
          <w:tcPr>
            <w:tcW w:w="0" w:type="auto"/>
          </w:tcPr>
          <w:p w14:paraId="16458AC5" w14:textId="77777777" w:rsidR="00B63B1E" w:rsidRDefault="00000000">
            <w:pPr>
              <w:pStyle w:val="Compact"/>
            </w:pPr>
            <w:r>
              <w:rPr>
                <w:sz w:val="20"/>
              </w:rPr>
              <w:t>Clarify rules</w:t>
            </w:r>
          </w:p>
        </w:tc>
        <w:tc>
          <w:tcPr>
            <w:tcW w:w="0" w:type="auto"/>
          </w:tcPr>
          <w:p w14:paraId="04E96C21" w14:textId="77777777" w:rsidR="00B63B1E" w:rsidRDefault="00000000">
            <w:pPr>
              <w:pStyle w:val="Compact"/>
            </w:pPr>
            <w:r>
              <w:rPr>
                <w:sz w:val="20"/>
              </w:rPr>
              <w:t>Informed</w:t>
            </w:r>
          </w:p>
        </w:tc>
      </w:tr>
      <w:tr w:rsidR="00B63B1E" w14:paraId="66A30CD9" w14:textId="77777777" w:rsidTr="00BE0994">
        <w:tc>
          <w:tcPr>
            <w:tcW w:w="2235" w:type="dxa"/>
          </w:tcPr>
          <w:p w14:paraId="542F7695" w14:textId="77777777" w:rsidR="00B63B1E" w:rsidRDefault="00000000">
            <w:pPr>
              <w:pStyle w:val="Compact"/>
            </w:pPr>
            <w:r>
              <w:rPr>
                <w:sz w:val="20"/>
              </w:rPr>
              <w:t>Test data</w:t>
            </w:r>
          </w:p>
        </w:tc>
        <w:tc>
          <w:tcPr>
            <w:tcW w:w="1137" w:type="dxa"/>
          </w:tcPr>
          <w:p w14:paraId="3BE5090C" w14:textId="77777777" w:rsidR="00B63B1E" w:rsidRDefault="00000000">
            <w:pPr>
              <w:pStyle w:val="Compact"/>
            </w:pPr>
            <w:r>
              <w:rPr>
                <w:sz w:val="20"/>
              </w:rPr>
              <w:t>Own</w:t>
            </w:r>
          </w:p>
        </w:tc>
        <w:tc>
          <w:tcPr>
            <w:tcW w:w="0" w:type="auto"/>
          </w:tcPr>
          <w:p w14:paraId="5C98DFCF" w14:textId="77777777" w:rsidR="00B63B1E" w:rsidRDefault="00000000">
            <w:pPr>
              <w:pStyle w:val="Compact"/>
            </w:pPr>
            <w:r>
              <w:rPr>
                <w:sz w:val="20"/>
              </w:rPr>
              <w:t>Support</w:t>
            </w:r>
          </w:p>
        </w:tc>
        <w:tc>
          <w:tcPr>
            <w:tcW w:w="0" w:type="auto"/>
          </w:tcPr>
          <w:p w14:paraId="6FCEE8DB" w14:textId="77777777" w:rsidR="00B63B1E" w:rsidRDefault="00000000">
            <w:pPr>
              <w:pStyle w:val="Compact"/>
            </w:pPr>
            <w:r>
              <w:rPr>
                <w:sz w:val="20"/>
              </w:rPr>
              <w:t>Support</w:t>
            </w:r>
          </w:p>
        </w:tc>
        <w:tc>
          <w:tcPr>
            <w:tcW w:w="0" w:type="auto"/>
          </w:tcPr>
          <w:p w14:paraId="6FC7FF89" w14:textId="77777777" w:rsidR="00B63B1E" w:rsidRDefault="00000000">
            <w:pPr>
              <w:pStyle w:val="Compact"/>
            </w:pPr>
            <w:r>
              <w:rPr>
                <w:sz w:val="20"/>
              </w:rPr>
              <w:t>Confirm examples</w:t>
            </w:r>
          </w:p>
        </w:tc>
      </w:tr>
      <w:tr w:rsidR="00B63B1E" w14:paraId="05DA0F61" w14:textId="77777777" w:rsidTr="00BE0994">
        <w:tc>
          <w:tcPr>
            <w:tcW w:w="2235" w:type="dxa"/>
          </w:tcPr>
          <w:p w14:paraId="1830D832" w14:textId="77777777" w:rsidR="00B63B1E" w:rsidRDefault="00000000">
            <w:pPr>
              <w:pStyle w:val="Compact"/>
            </w:pPr>
            <w:r>
              <w:rPr>
                <w:sz w:val="20"/>
              </w:rPr>
              <w:t>Defect triage</w:t>
            </w:r>
          </w:p>
        </w:tc>
        <w:tc>
          <w:tcPr>
            <w:tcW w:w="1137" w:type="dxa"/>
          </w:tcPr>
          <w:p w14:paraId="24E2B734" w14:textId="77777777" w:rsidR="00B63B1E" w:rsidRDefault="00000000">
            <w:pPr>
              <w:pStyle w:val="Compact"/>
            </w:pPr>
            <w:r>
              <w:rPr>
                <w:sz w:val="20"/>
              </w:rPr>
              <w:t>Own</w:t>
            </w:r>
          </w:p>
        </w:tc>
        <w:tc>
          <w:tcPr>
            <w:tcW w:w="0" w:type="auto"/>
          </w:tcPr>
          <w:p w14:paraId="289B12D8" w14:textId="77777777" w:rsidR="00B63B1E" w:rsidRDefault="00000000">
            <w:pPr>
              <w:pStyle w:val="Compact"/>
            </w:pPr>
            <w:r>
              <w:rPr>
                <w:sz w:val="20"/>
              </w:rPr>
              <w:t>Own fixes</w:t>
            </w:r>
          </w:p>
        </w:tc>
        <w:tc>
          <w:tcPr>
            <w:tcW w:w="0" w:type="auto"/>
          </w:tcPr>
          <w:p w14:paraId="602EB0D9" w14:textId="77777777" w:rsidR="00B63B1E" w:rsidRDefault="00000000">
            <w:pPr>
              <w:pStyle w:val="Compact"/>
            </w:pPr>
            <w:r>
              <w:rPr>
                <w:sz w:val="20"/>
              </w:rPr>
              <w:t>Own rule questions</w:t>
            </w:r>
          </w:p>
        </w:tc>
        <w:tc>
          <w:tcPr>
            <w:tcW w:w="0" w:type="auto"/>
          </w:tcPr>
          <w:p w14:paraId="7A436080" w14:textId="77777777" w:rsidR="00B63B1E" w:rsidRDefault="00000000">
            <w:pPr>
              <w:pStyle w:val="Compact"/>
            </w:pPr>
            <w:r>
              <w:rPr>
                <w:sz w:val="20"/>
              </w:rPr>
              <w:t>Not involved</w:t>
            </w:r>
          </w:p>
        </w:tc>
      </w:tr>
      <w:tr w:rsidR="00B63B1E" w14:paraId="514F794A" w14:textId="77777777" w:rsidTr="00BE0994">
        <w:tc>
          <w:tcPr>
            <w:tcW w:w="2235" w:type="dxa"/>
          </w:tcPr>
          <w:p w14:paraId="198CBFE7" w14:textId="77777777" w:rsidR="00B63B1E" w:rsidRDefault="00000000">
            <w:pPr>
              <w:pStyle w:val="Compact"/>
            </w:pPr>
            <w:r>
              <w:rPr>
                <w:sz w:val="20"/>
              </w:rPr>
              <w:lastRenderedPageBreak/>
              <w:t>Acceptance testing</w:t>
            </w:r>
          </w:p>
        </w:tc>
        <w:tc>
          <w:tcPr>
            <w:tcW w:w="1137" w:type="dxa"/>
          </w:tcPr>
          <w:p w14:paraId="47AAB538" w14:textId="77777777" w:rsidR="00B63B1E" w:rsidRDefault="00000000">
            <w:pPr>
              <w:pStyle w:val="Compact"/>
            </w:pPr>
            <w:r>
              <w:rPr>
                <w:sz w:val="20"/>
              </w:rPr>
              <w:t>Support</w:t>
            </w:r>
          </w:p>
        </w:tc>
        <w:tc>
          <w:tcPr>
            <w:tcW w:w="0" w:type="auto"/>
          </w:tcPr>
          <w:p w14:paraId="7AF6F6F0" w14:textId="77777777" w:rsidR="00B63B1E" w:rsidRDefault="00000000">
            <w:pPr>
              <w:pStyle w:val="Compact"/>
            </w:pPr>
            <w:r>
              <w:rPr>
                <w:sz w:val="20"/>
              </w:rPr>
              <w:t>Fix defects</w:t>
            </w:r>
          </w:p>
        </w:tc>
        <w:tc>
          <w:tcPr>
            <w:tcW w:w="0" w:type="auto"/>
          </w:tcPr>
          <w:p w14:paraId="6F6C4DF8" w14:textId="77777777" w:rsidR="00B63B1E" w:rsidRDefault="00000000">
            <w:pPr>
              <w:pStyle w:val="Compact"/>
            </w:pPr>
            <w:r>
              <w:rPr>
                <w:sz w:val="20"/>
              </w:rPr>
              <w:t>Support</w:t>
            </w:r>
          </w:p>
        </w:tc>
        <w:tc>
          <w:tcPr>
            <w:tcW w:w="0" w:type="auto"/>
          </w:tcPr>
          <w:p w14:paraId="28F81BCE" w14:textId="77777777" w:rsidR="00B63B1E" w:rsidRDefault="00000000">
            <w:pPr>
              <w:pStyle w:val="Compact"/>
            </w:pPr>
            <w:r>
              <w:rPr>
                <w:sz w:val="20"/>
              </w:rPr>
              <w:t>Own</w:t>
            </w:r>
          </w:p>
        </w:tc>
      </w:tr>
      <w:tr w:rsidR="00B63B1E" w14:paraId="47710AB0" w14:textId="77777777" w:rsidTr="00BE0994">
        <w:tc>
          <w:tcPr>
            <w:tcW w:w="2235" w:type="dxa"/>
          </w:tcPr>
          <w:p w14:paraId="70ECE259" w14:textId="77777777" w:rsidR="00B63B1E" w:rsidRDefault="00000000">
            <w:pPr>
              <w:pStyle w:val="Compact"/>
            </w:pPr>
            <w:r>
              <w:rPr>
                <w:sz w:val="20"/>
              </w:rPr>
              <w:t>Sprint summary and sign-off</w:t>
            </w:r>
          </w:p>
        </w:tc>
        <w:tc>
          <w:tcPr>
            <w:tcW w:w="1137" w:type="dxa"/>
          </w:tcPr>
          <w:p w14:paraId="4AB461B3" w14:textId="77777777" w:rsidR="00B63B1E" w:rsidRDefault="00000000">
            <w:pPr>
              <w:pStyle w:val="Compact"/>
            </w:pPr>
            <w:r>
              <w:rPr>
                <w:sz w:val="20"/>
              </w:rPr>
              <w:t>Own</w:t>
            </w:r>
          </w:p>
        </w:tc>
        <w:tc>
          <w:tcPr>
            <w:tcW w:w="0" w:type="auto"/>
          </w:tcPr>
          <w:p w14:paraId="0514E320" w14:textId="77777777" w:rsidR="00B63B1E" w:rsidRDefault="00000000">
            <w:pPr>
              <w:pStyle w:val="Compact"/>
            </w:pPr>
            <w:r>
              <w:rPr>
                <w:sz w:val="20"/>
              </w:rPr>
              <w:t>Review</w:t>
            </w:r>
          </w:p>
        </w:tc>
        <w:tc>
          <w:tcPr>
            <w:tcW w:w="0" w:type="auto"/>
          </w:tcPr>
          <w:p w14:paraId="0D5A06F7" w14:textId="77777777" w:rsidR="00B63B1E" w:rsidRDefault="00000000">
            <w:pPr>
              <w:pStyle w:val="Compact"/>
            </w:pPr>
            <w:r>
              <w:rPr>
                <w:sz w:val="20"/>
              </w:rPr>
              <w:t>Review</w:t>
            </w:r>
          </w:p>
        </w:tc>
        <w:tc>
          <w:tcPr>
            <w:tcW w:w="0" w:type="auto"/>
          </w:tcPr>
          <w:p w14:paraId="51C9D805" w14:textId="77777777" w:rsidR="00B63B1E" w:rsidRDefault="00000000">
            <w:pPr>
              <w:pStyle w:val="Compact"/>
            </w:pPr>
            <w:r>
              <w:rPr>
                <w:sz w:val="20"/>
              </w:rPr>
              <w:t>Approve</w:t>
            </w:r>
          </w:p>
        </w:tc>
      </w:tr>
    </w:tbl>
    <w:p w14:paraId="56B3D7BB" w14:textId="77777777" w:rsidR="00B63B1E" w:rsidRDefault="00000000">
      <w:pPr>
        <w:pStyle w:val="Heading2"/>
      </w:pPr>
      <w:bookmarkStart w:id="22" w:name="contact-paths"/>
      <w:bookmarkStart w:id="23" w:name="_Toc242640956"/>
      <w:bookmarkEnd w:id="20"/>
      <w:r>
        <w:t>2.2 Contact paths</w:t>
      </w:r>
      <w:bookmarkEnd w:id="23"/>
    </w:p>
    <w:p w14:paraId="4C67F9F3" w14:textId="77777777" w:rsidR="00B63B1E" w:rsidRDefault="00000000">
      <w:pPr>
        <w:pStyle w:val="Compact"/>
        <w:numPr>
          <w:ilvl w:val="0"/>
          <w:numId w:val="6"/>
        </w:numPr>
      </w:pPr>
      <w:r>
        <w:t>Test questions and results: QA lead, who is the single point of contact for testing.</w:t>
      </w:r>
    </w:p>
    <w:p w14:paraId="4BECB106" w14:textId="77777777" w:rsidR="00B63B1E" w:rsidRDefault="00000000">
      <w:pPr>
        <w:pStyle w:val="Compact"/>
        <w:numPr>
          <w:ilvl w:val="0"/>
          <w:numId w:val="6"/>
        </w:numPr>
      </w:pPr>
      <w:r>
        <w:t>Build, environment, and technical blockers: development lead.</w:t>
      </w:r>
    </w:p>
    <w:p w14:paraId="52501389" w14:textId="77777777" w:rsidR="00B63B1E" w:rsidRDefault="00000000">
      <w:pPr>
        <w:pStyle w:val="Compact"/>
        <w:numPr>
          <w:ilvl w:val="0"/>
          <w:numId w:val="6"/>
        </w:numPr>
      </w:pPr>
      <w:r>
        <w:t>Requirement questions and rule clarifications: BA team, who bring them to you.</w:t>
      </w:r>
    </w:p>
    <w:p w14:paraId="650A5F3C" w14:textId="77777777" w:rsidR="00B63B1E" w:rsidRDefault="00000000">
      <w:pPr>
        <w:pStyle w:val="Heading1"/>
      </w:pPr>
      <w:bookmarkStart w:id="24" w:name="test-strategy"/>
      <w:bookmarkStart w:id="25" w:name="_Toc242640957"/>
      <w:bookmarkEnd w:id="18"/>
      <w:bookmarkEnd w:id="22"/>
      <w:r>
        <w:t>3 Test Strategy</w:t>
      </w:r>
      <w:bookmarkEnd w:id="25"/>
    </w:p>
    <w:p w14:paraId="59F47349" w14:textId="77777777" w:rsidR="00B63B1E" w:rsidRDefault="00000000">
      <w:pPr>
        <w:pStyle w:val="Heading2"/>
      </w:pPr>
      <w:bookmarkStart w:id="26" w:name="approach-and-techniques"/>
      <w:bookmarkStart w:id="27" w:name="_Toc242640958"/>
      <w:r>
        <w:t>3.1 Approach and techniques</w:t>
      </w:r>
      <w:bookmarkEnd w:id="27"/>
    </w:p>
    <w:p w14:paraId="11F7A657" w14:textId="77777777" w:rsidR="00B63B1E" w:rsidRDefault="00000000">
      <w:pPr>
        <w:pStyle w:val="FirstParagraph"/>
      </w:pPr>
      <w:r>
        <w:t xml:space="preserve">We derive cases from the requirements, then </w:t>
      </w:r>
      <w:proofErr w:type="spellStart"/>
      <w:r>
        <w:t>prioritise</w:t>
      </w:r>
      <w:proofErr w:type="spellEnd"/>
      <w:r>
        <w:t xml:space="preserve"> by risk. Risk is likelihood times impact.</w:t>
      </w:r>
    </w:p>
    <w:tbl>
      <w:tblPr>
        <w:tblStyle w:val="Table"/>
        <w:tblW w:w="5000" w:type="pct"/>
        <w:tblBorders>
          <w:top w:val="single" w:sz="6" w:space="0" w:color="D7DBE1"/>
          <w:left w:val="single" w:sz="6" w:space="0" w:color="D7DBE1"/>
          <w:bottom w:val="single" w:sz="6" w:space="0" w:color="D7DBE1"/>
          <w:right w:val="single" w:sz="6" w:space="0" w:color="D7DBE1"/>
          <w:insideH w:val="single" w:sz="6" w:space="0" w:color="D7DBE1"/>
          <w:insideV w:val="single" w:sz="6" w:space="0" w:color="D7DBE1"/>
        </w:tblBorders>
        <w:tblLook w:val="0020" w:firstRow="1" w:lastRow="0" w:firstColumn="0" w:lastColumn="0" w:noHBand="0" w:noVBand="0"/>
      </w:tblPr>
      <w:tblGrid>
        <w:gridCol w:w="2206"/>
        <w:gridCol w:w="7756"/>
      </w:tblGrid>
      <w:tr w:rsidR="00B63B1E" w14:paraId="53DEAB2C" w14:textId="77777777" w:rsidTr="00B63B1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2F4F7"/>
          </w:tcPr>
          <w:p w14:paraId="64B523E1" w14:textId="77777777" w:rsidR="00B63B1E" w:rsidRDefault="00000000">
            <w:pPr>
              <w:pStyle w:val="Compact"/>
            </w:pPr>
            <w:r>
              <w:rPr>
                <w:b/>
                <w:sz w:val="20"/>
              </w:rPr>
              <w:t>Technique</w:t>
            </w:r>
          </w:p>
        </w:tc>
        <w:tc>
          <w:tcPr>
            <w:tcW w:w="0" w:type="auto"/>
            <w:shd w:val="clear" w:color="auto" w:fill="F2F4F7"/>
          </w:tcPr>
          <w:p w14:paraId="142E6B7F" w14:textId="77777777" w:rsidR="00B63B1E" w:rsidRDefault="00000000">
            <w:pPr>
              <w:pStyle w:val="Compact"/>
            </w:pPr>
            <w:r>
              <w:rPr>
                <w:b/>
                <w:sz w:val="20"/>
              </w:rPr>
              <w:t>Where we use it</w:t>
            </w:r>
          </w:p>
        </w:tc>
      </w:tr>
      <w:tr w:rsidR="00B63B1E" w14:paraId="0699257B" w14:textId="77777777">
        <w:tc>
          <w:tcPr>
            <w:tcW w:w="0" w:type="auto"/>
          </w:tcPr>
          <w:p w14:paraId="20598E21" w14:textId="77777777" w:rsidR="00B63B1E" w:rsidRDefault="00000000">
            <w:pPr>
              <w:pStyle w:val="Compact"/>
            </w:pPr>
            <w:r>
              <w:rPr>
                <w:sz w:val="20"/>
              </w:rPr>
              <w:t>Boundary value analysis</w:t>
            </w:r>
          </w:p>
        </w:tc>
        <w:tc>
          <w:tcPr>
            <w:tcW w:w="0" w:type="auto"/>
          </w:tcPr>
          <w:p w14:paraId="26AE44FB" w14:textId="77777777" w:rsidR="00B63B1E" w:rsidRDefault="00000000">
            <w:pPr>
              <w:pStyle w:val="Compact"/>
            </w:pPr>
            <w:r>
              <w:rPr>
                <w:sz w:val="20"/>
              </w:rPr>
              <w:t>Dates and amounts, such as the account age rules, income band edges, and payment amounts.</w:t>
            </w:r>
          </w:p>
        </w:tc>
      </w:tr>
      <w:tr w:rsidR="00B63B1E" w14:paraId="6AAA93B6" w14:textId="77777777">
        <w:tc>
          <w:tcPr>
            <w:tcW w:w="0" w:type="auto"/>
          </w:tcPr>
          <w:p w14:paraId="3C3FA06C" w14:textId="77777777" w:rsidR="00B63B1E" w:rsidRDefault="00000000">
            <w:pPr>
              <w:pStyle w:val="Compact"/>
            </w:pPr>
            <w:r>
              <w:rPr>
                <w:sz w:val="20"/>
              </w:rPr>
              <w:t>Equivalence partitioning</w:t>
            </w:r>
          </w:p>
        </w:tc>
        <w:tc>
          <w:tcPr>
            <w:tcW w:w="0" w:type="auto"/>
          </w:tcPr>
          <w:p w14:paraId="6FFA26AC" w14:textId="77777777" w:rsidR="00B63B1E" w:rsidRDefault="00000000">
            <w:pPr>
              <w:pStyle w:val="Compact"/>
            </w:pPr>
            <w:r>
              <w:rPr>
                <w:sz w:val="20"/>
              </w:rPr>
              <w:t>Input classes, such as valid and invalid login roles, and eligible and ineligible families.</w:t>
            </w:r>
          </w:p>
        </w:tc>
      </w:tr>
      <w:tr w:rsidR="00B63B1E" w14:paraId="2E68642F" w14:textId="77777777">
        <w:tc>
          <w:tcPr>
            <w:tcW w:w="0" w:type="auto"/>
          </w:tcPr>
          <w:p w14:paraId="2CF19771" w14:textId="77777777" w:rsidR="00B63B1E" w:rsidRDefault="00000000">
            <w:pPr>
              <w:pStyle w:val="Compact"/>
            </w:pPr>
            <w:r>
              <w:rPr>
                <w:sz w:val="20"/>
              </w:rPr>
              <w:t>Decision tables</w:t>
            </w:r>
          </w:p>
        </w:tc>
        <w:tc>
          <w:tcPr>
            <w:tcW w:w="0" w:type="auto"/>
          </w:tcPr>
          <w:p w14:paraId="4B4B9A39" w14:textId="77777777" w:rsidR="00B63B1E" w:rsidRDefault="00000000">
            <w:pPr>
              <w:pStyle w:val="Compact"/>
            </w:pPr>
            <w:r>
              <w:rPr>
                <w:sz w:val="20"/>
              </w:rPr>
              <w:t>Rule combinations, such as eligibility criteria and scheme rules.</w:t>
            </w:r>
          </w:p>
        </w:tc>
      </w:tr>
      <w:tr w:rsidR="00B63B1E" w14:paraId="7F79514F" w14:textId="77777777">
        <w:tc>
          <w:tcPr>
            <w:tcW w:w="0" w:type="auto"/>
          </w:tcPr>
          <w:p w14:paraId="75D832FE" w14:textId="77777777" w:rsidR="00B63B1E" w:rsidRDefault="00000000">
            <w:pPr>
              <w:pStyle w:val="Compact"/>
            </w:pPr>
            <w:r>
              <w:rPr>
                <w:sz w:val="20"/>
              </w:rPr>
              <w:t>State transitions</w:t>
            </w:r>
          </w:p>
        </w:tc>
        <w:tc>
          <w:tcPr>
            <w:tcW w:w="0" w:type="auto"/>
          </w:tcPr>
          <w:p w14:paraId="022924E7" w14:textId="77777777" w:rsidR="00B63B1E" w:rsidRDefault="00000000">
            <w:pPr>
              <w:pStyle w:val="Compact"/>
            </w:pPr>
            <w:r>
              <w:rPr>
                <w:sz w:val="20"/>
              </w:rPr>
              <w:t>Lifecycles, such as account status and application status.</w:t>
            </w:r>
          </w:p>
        </w:tc>
      </w:tr>
      <w:tr w:rsidR="00B63B1E" w14:paraId="0893807A" w14:textId="77777777">
        <w:tc>
          <w:tcPr>
            <w:tcW w:w="0" w:type="auto"/>
          </w:tcPr>
          <w:p w14:paraId="6C314806" w14:textId="77777777" w:rsidR="00B63B1E" w:rsidRDefault="00000000">
            <w:pPr>
              <w:pStyle w:val="Compact"/>
            </w:pPr>
            <w:r>
              <w:rPr>
                <w:sz w:val="20"/>
              </w:rPr>
              <w:t>Negative testing</w:t>
            </w:r>
          </w:p>
        </w:tc>
        <w:tc>
          <w:tcPr>
            <w:tcW w:w="0" w:type="auto"/>
          </w:tcPr>
          <w:p w14:paraId="39A4F68E" w14:textId="77777777" w:rsidR="00B63B1E" w:rsidRDefault="00000000">
            <w:pPr>
              <w:pStyle w:val="Compact"/>
            </w:pPr>
            <w:r>
              <w:rPr>
                <w:sz w:val="20"/>
              </w:rPr>
              <w:t>Every story. Wrong role, wrong family, wrong amount, repeated action.</w:t>
            </w:r>
          </w:p>
        </w:tc>
      </w:tr>
    </w:tbl>
    <w:p w14:paraId="1DB48876" w14:textId="77777777" w:rsidR="00B63B1E" w:rsidRDefault="00000000">
      <w:pPr>
        <w:pStyle w:val="BodyText"/>
      </w:pPr>
      <w:r>
        <w:t>Highest-risk areas, and where we spend the most effort:</w:t>
      </w:r>
    </w:p>
    <w:p w14:paraId="31E3DCED" w14:textId="77777777" w:rsidR="00B63B1E" w:rsidRDefault="00000000">
      <w:pPr>
        <w:pStyle w:val="Compact"/>
        <w:numPr>
          <w:ilvl w:val="0"/>
          <w:numId w:val="7"/>
        </w:numPr>
      </w:pPr>
      <w:r>
        <w:t>Money paths: charges, subsidies, payments, and balances.</w:t>
      </w:r>
    </w:p>
    <w:p w14:paraId="0D9F4392" w14:textId="77777777" w:rsidR="00B63B1E" w:rsidRDefault="00000000">
      <w:pPr>
        <w:pStyle w:val="Compact"/>
        <w:numPr>
          <w:ilvl w:val="0"/>
          <w:numId w:val="7"/>
        </w:numPr>
      </w:pPr>
      <w:r>
        <w:t>Permissions and data isolation: one family must never see another family’s data.</w:t>
      </w:r>
    </w:p>
    <w:p w14:paraId="31EFF8DA" w14:textId="77777777" w:rsidR="00B63B1E" w:rsidRDefault="00000000">
      <w:pPr>
        <w:pStyle w:val="Compact"/>
        <w:numPr>
          <w:ilvl w:val="0"/>
          <w:numId w:val="7"/>
        </w:numPr>
      </w:pPr>
      <w:r>
        <w:t>Account lifecycle dates: creation at age 7 and closure at the agreed age rule.</w:t>
      </w:r>
    </w:p>
    <w:p w14:paraId="5E2AA19A" w14:textId="77777777" w:rsidR="00B63B1E" w:rsidRDefault="00000000">
      <w:pPr>
        <w:pStyle w:val="Compact"/>
        <w:numPr>
          <w:ilvl w:val="0"/>
          <w:numId w:val="7"/>
        </w:numPr>
      </w:pPr>
      <w:r>
        <w:t>Anything the AI features can read or change.</w:t>
      </w:r>
    </w:p>
    <w:p w14:paraId="24868C0E" w14:textId="77777777" w:rsidR="00BE0994" w:rsidRPr="002E52E6" w:rsidRDefault="00000000" w:rsidP="002E52E6">
      <w:pPr>
        <w:pStyle w:val="FirstParagraph"/>
        <w:rPr>
          <w:lang w:val="vi-VN"/>
        </w:rPr>
      </w:pPr>
      <w:r>
        <w:t>We trace every case to a requirement ID, so you can see which requirement a result belongs to. Appendix A shows the mapping.</w:t>
      </w:r>
      <w:bookmarkStart w:id="28" w:name="test-levels"/>
      <w:bookmarkEnd w:id="26"/>
    </w:p>
    <w:p w14:paraId="58B7B945" w14:textId="77777777" w:rsidR="00B63B1E" w:rsidRDefault="00000000">
      <w:pPr>
        <w:pStyle w:val="Heading2"/>
      </w:pPr>
      <w:bookmarkStart w:id="29" w:name="_Toc242640959"/>
      <w:r>
        <w:t>3.2 Test levels</w:t>
      </w:r>
      <w:bookmarkEnd w:id="29"/>
    </w:p>
    <w:p w14:paraId="1B4B7126" w14:textId="77777777" w:rsidR="00B63B1E" w:rsidRDefault="00000000">
      <w:pPr>
        <w:pStyle w:val="Heading3"/>
      </w:pPr>
      <w:bookmarkStart w:id="30" w:name="unit"/>
      <w:bookmarkStart w:id="31" w:name="_Toc242640960"/>
      <w:r>
        <w:t>3.2.1 Unit</w:t>
      </w:r>
      <w:bookmarkEnd w:id="31"/>
    </w:p>
    <w:p w14:paraId="3840738E" w14:textId="77777777" w:rsidR="00B63B1E" w:rsidRDefault="00000000">
      <w:pPr>
        <w:pStyle w:val="Compact"/>
        <w:numPr>
          <w:ilvl w:val="0"/>
          <w:numId w:val="8"/>
        </w:numPr>
      </w:pPr>
      <w:r>
        <w:t>What it checks: single functions inside the code.</w:t>
      </w:r>
    </w:p>
    <w:p w14:paraId="1B9DE3A2" w14:textId="77777777" w:rsidR="00B63B1E" w:rsidRDefault="00000000">
      <w:pPr>
        <w:pStyle w:val="Compact"/>
        <w:numPr>
          <w:ilvl w:val="0"/>
          <w:numId w:val="8"/>
        </w:numPr>
      </w:pPr>
      <w:r>
        <w:t>Coverage: the calculations and rules that unit tests can reach.</w:t>
      </w:r>
    </w:p>
    <w:p w14:paraId="1332778D" w14:textId="77777777" w:rsidR="00B63B1E" w:rsidRDefault="00000000">
      <w:pPr>
        <w:pStyle w:val="Compact"/>
        <w:numPr>
          <w:ilvl w:val="0"/>
          <w:numId w:val="8"/>
        </w:numPr>
      </w:pPr>
      <w:r>
        <w:t>Evidence: the reported figure in the sprint summary.</w:t>
      </w:r>
    </w:p>
    <w:p w14:paraId="12210A75" w14:textId="77777777" w:rsidR="00B63B1E" w:rsidRDefault="00000000">
      <w:pPr>
        <w:pStyle w:val="Compact"/>
        <w:numPr>
          <w:ilvl w:val="0"/>
          <w:numId w:val="8"/>
        </w:numPr>
      </w:pPr>
      <w:r>
        <w:t>Owner: Dev.</w:t>
      </w:r>
    </w:p>
    <w:p w14:paraId="189AE0C1" w14:textId="77777777" w:rsidR="00B63B1E" w:rsidRDefault="00000000">
      <w:pPr>
        <w:pStyle w:val="Heading3"/>
      </w:pPr>
      <w:bookmarkStart w:id="32" w:name="api-and-integration"/>
      <w:bookmarkStart w:id="33" w:name="_Toc242640961"/>
      <w:bookmarkEnd w:id="30"/>
      <w:r>
        <w:t>3.2.2 API and integration</w:t>
      </w:r>
      <w:bookmarkEnd w:id="33"/>
    </w:p>
    <w:p w14:paraId="08AD1313" w14:textId="77777777" w:rsidR="00B63B1E" w:rsidRDefault="00000000">
      <w:pPr>
        <w:pStyle w:val="Compact"/>
        <w:numPr>
          <w:ilvl w:val="0"/>
          <w:numId w:val="9"/>
        </w:numPr>
      </w:pPr>
      <w:r>
        <w:t>What it checks: service calls, data exchange, and permission boundaries.</w:t>
      </w:r>
    </w:p>
    <w:p w14:paraId="72C173E6" w14:textId="77777777" w:rsidR="00B63B1E" w:rsidRDefault="00000000">
      <w:pPr>
        <w:pStyle w:val="Compact"/>
        <w:numPr>
          <w:ilvl w:val="0"/>
          <w:numId w:val="9"/>
        </w:numPr>
      </w:pPr>
      <w:r>
        <w:t>Coverage: every selected endpoint, plus its permission boundary.</w:t>
      </w:r>
    </w:p>
    <w:p w14:paraId="02884102" w14:textId="77777777" w:rsidR="00B63B1E" w:rsidRDefault="00000000">
      <w:pPr>
        <w:pStyle w:val="Compact"/>
        <w:numPr>
          <w:ilvl w:val="0"/>
          <w:numId w:val="9"/>
        </w:numPr>
      </w:pPr>
      <w:r>
        <w:t>Evidence: the count of endpoints checked, with a result for each.</w:t>
      </w:r>
    </w:p>
    <w:p w14:paraId="4032A658" w14:textId="77777777" w:rsidR="00B63B1E" w:rsidRDefault="00000000">
      <w:pPr>
        <w:pStyle w:val="Compact"/>
        <w:numPr>
          <w:ilvl w:val="0"/>
          <w:numId w:val="9"/>
        </w:numPr>
      </w:pPr>
      <w:r>
        <w:t>Owner: Dev, with QA checks.</w:t>
      </w:r>
    </w:p>
    <w:p w14:paraId="722455C9" w14:textId="77777777" w:rsidR="00B63B1E" w:rsidRDefault="00000000">
      <w:pPr>
        <w:pStyle w:val="Heading3"/>
      </w:pPr>
      <w:bookmarkStart w:id="34" w:name="system-sit"/>
      <w:bookmarkStart w:id="35" w:name="_Toc242640962"/>
      <w:bookmarkEnd w:id="32"/>
      <w:r>
        <w:t>3.2.3 System (SIT)</w:t>
      </w:r>
      <w:bookmarkEnd w:id="35"/>
    </w:p>
    <w:p w14:paraId="76FBEC5D" w14:textId="77777777" w:rsidR="00B63B1E" w:rsidRDefault="00000000">
      <w:pPr>
        <w:pStyle w:val="Compact"/>
        <w:numPr>
          <w:ilvl w:val="0"/>
          <w:numId w:val="10"/>
        </w:numPr>
      </w:pPr>
      <w:r>
        <w:t>What it checks: whole flows across components, using the real screens and APIs together.</w:t>
      </w:r>
    </w:p>
    <w:p w14:paraId="39A79ECD" w14:textId="77777777" w:rsidR="00B63B1E" w:rsidRDefault="00000000">
      <w:pPr>
        <w:pStyle w:val="Compact"/>
        <w:numPr>
          <w:ilvl w:val="0"/>
          <w:numId w:val="10"/>
        </w:numPr>
      </w:pPr>
      <w:r>
        <w:lastRenderedPageBreak/>
        <w:t>Coverage: every selected journey, including its failure paths.</w:t>
      </w:r>
    </w:p>
    <w:p w14:paraId="6E83F16A" w14:textId="77777777" w:rsidR="00B63B1E" w:rsidRDefault="00000000">
      <w:pPr>
        <w:pStyle w:val="Compact"/>
        <w:numPr>
          <w:ilvl w:val="0"/>
          <w:numId w:val="10"/>
        </w:numPr>
      </w:pPr>
      <w:r>
        <w:t>Evidence: cases passed against cases planned, tied to the build identifier.</w:t>
      </w:r>
    </w:p>
    <w:p w14:paraId="56D172A2" w14:textId="77777777" w:rsidR="00B63B1E" w:rsidRDefault="00000000">
      <w:pPr>
        <w:pStyle w:val="Compact"/>
        <w:numPr>
          <w:ilvl w:val="0"/>
          <w:numId w:val="10"/>
        </w:numPr>
      </w:pPr>
      <w:r>
        <w:t>Owner: QA.</w:t>
      </w:r>
    </w:p>
    <w:p w14:paraId="3C2785E5" w14:textId="77777777" w:rsidR="00B63B1E" w:rsidRDefault="00000000">
      <w:pPr>
        <w:pStyle w:val="Heading3"/>
      </w:pPr>
      <w:bookmarkStart w:id="36" w:name="acceptance-uat"/>
      <w:bookmarkStart w:id="37" w:name="_Toc242640963"/>
      <w:bookmarkEnd w:id="34"/>
      <w:r>
        <w:t>3.2.4 Acceptance (UAT)</w:t>
      </w:r>
      <w:bookmarkEnd w:id="37"/>
    </w:p>
    <w:p w14:paraId="53488240" w14:textId="77777777" w:rsidR="00B63B1E" w:rsidRDefault="00000000">
      <w:pPr>
        <w:pStyle w:val="Compact"/>
        <w:numPr>
          <w:ilvl w:val="0"/>
          <w:numId w:val="11"/>
        </w:numPr>
      </w:pPr>
      <w:r>
        <w:t>What it checks: business acceptance of the platform.</w:t>
      </w:r>
    </w:p>
    <w:p w14:paraId="1FB9A5D9" w14:textId="77777777" w:rsidR="00B63B1E" w:rsidRDefault="00000000">
      <w:pPr>
        <w:pStyle w:val="Compact"/>
        <w:numPr>
          <w:ilvl w:val="0"/>
          <w:numId w:val="11"/>
        </w:numPr>
      </w:pPr>
      <w:r>
        <w:t>Coverage: the flows you choose, tested by risk rather than exhaustively.</w:t>
      </w:r>
    </w:p>
    <w:p w14:paraId="301C2C15" w14:textId="77777777" w:rsidR="00B63B1E" w:rsidRDefault="00000000">
      <w:pPr>
        <w:pStyle w:val="Compact"/>
        <w:numPr>
          <w:ilvl w:val="0"/>
          <w:numId w:val="11"/>
        </w:numPr>
      </w:pPr>
      <w:r>
        <w:t>Evidence: the signed acceptance record and the defect position at sign-off.</w:t>
      </w:r>
    </w:p>
    <w:p w14:paraId="43D3E896" w14:textId="77777777" w:rsidR="00B63B1E" w:rsidRDefault="00000000">
      <w:pPr>
        <w:pStyle w:val="Compact"/>
        <w:numPr>
          <w:ilvl w:val="0"/>
          <w:numId w:val="11"/>
        </w:numPr>
      </w:pPr>
      <w:r>
        <w:t>Owner: Client, supported by BA and QA.</w:t>
      </w:r>
    </w:p>
    <w:p w14:paraId="338E9CDB" w14:textId="77777777" w:rsidR="00B63B1E" w:rsidRDefault="00000000">
      <w:pPr>
        <w:pStyle w:val="Heading2"/>
      </w:pPr>
      <w:bookmarkStart w:id="38" w:name="test-types"/>
      <w:bookmarkStart w:id="39" w:name="_Toc242640964"/>
      <w:bookmarkEnd w:id="28"/>
      <w:bookmarkEnd w:id="36"/>
      <w:r>
        <w:t>3.3 Test types</w:t>
      </w:r>
      <w:bookmarkEnd w:id="39"/>
    </w:p>
    <w:tbl>
      <w:tblPr>
        <w:tblStyle w:val="Table"/>
        <w:tblW w:w="5000" w:type="pct"/>
        <w:tblBorders>
          <w:top w:val="single" w:sz="6" w:space="0" w:color="D7DBE1"/>
          <w:left w:val="single" w:sz="6" w:space="0" w:color="D7DBE1"/>
          <w:bottom w:val="single" w:sz="6" w:space="0" w:color="D7DBE1"/>
          <w:right w:val="single" w:sz="6" w:space="0" w:color="D7DBE1"/>
          <w:insideH w:val="single" w:sz="6" w:space="0" w:color="D7DBE1"/>
          <w:insideV w:val="single" w:sz="6" w:space="0" w:color="D7DBE1"/>
        </w:tblBorders>
        <w:tblLook w:val="0020" w:firstRow="1" w:lastRow="0" w:firstColumn="0" w:lastColumn="0" w:noHBand="0" w:noVBand="0"/>
      </w:tblPr>
      <w:tblGrid>
        <w:gridCol w:w="2407"/>
        <w:gridCol w:w="5926"/>
        <w:gridCol w:w="1629"/>
      </w:tblGrid>
      <w:tr w:rsidR="00B63B1E" w14:paraId="742E1223" w14:textId="77777777" w:rsidTr="00B63B1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2F4F7"/>
          </w:tcPr>
          <w:p w14:paraId="012459A6" w14:textId="77777777" w:rsidR="00B63B1E" w:rsidRDefault="00000000">
            <w:pPr>
              <w:pStyle w:val="Compact"/>
            </w:pPr>
            <w:r>
              <w:rPr>
                <w:b/>
                <w:sz w:val="20"/>
              </w:rPr>
              <w:t>Type</w:t>
            </w:r>
          </w:p>
        </w:tc>
        <w:tc>
          <w:tcPr>
            <w:tcW w:w="0" w:type="auto"/>
            <w:shd w:val="clear" w:color="auto" w:fill="F2F4F7"/>
          </w:tcPr>
          <w:p w14:paraId="6A8FF1D8" w14:textId="77777777" w:rsidR="00B63B1E" w:rsidRDefault="00000000">
            <w:pPr>
              <w:pStyle w:val="Compact"/>
            </w:pPr>
            <w:r>
              <w:rPr>
                <w:b/>
                <w:sz w:val="20"/>
              </w:rPr>
              <w:t>Applies here</w:t>
            </w:r>
          </w:p>
        </w:tc>
        <w:tc>
          <w:tcPr>
            <w:tcW w:w="0" w:type="auto"/>
            <w:shd w:val="clear" w:color="auto" w:fill="F2F4F7"/>
          </w:tcPr>
          <w:p w14:paraId="2F3DE2AF" w14:textId="77777777" w:rsidR="00B63B1E" w:rsidRDefault="00000000">
            <w:pPr>
              <w:pStyle w:val="Compact"/>
            </w:pPr>
            <w:r>
              <w:rPr>
                <w:b/>
                <w:sz w:val="20"/>
              </w:rPr>
              <w:t>Owner</w:t>
            </w:r>
          </w:p>
        </w:tc>
      </w:tr>
      <w:tr w:rsidR="00B63B1E" w14:paraId="5067A1B4" w14:textId="77777777">
        <w:tc>
          <w:tcPr>
            <w:tcW w:w="0" w:type="auto"/>
          </w:tcPr>
          <w:p w14:paraId="267ABC42" w14:textId="77777777" w:rsidR="00B63B1E" w:rsidRDefault="00000000">
            <w:pPr>
              <w:pStyle w:val="Compact"/>
            </w:pPr>
            <w:r>
              <w:rPr>
                <w:sz w:val="20"/>
              </w:rPr>
              <w:t>Functional</w:t>
            </w:r>
          </w:p>
        </w:tc>
        <w:tc>
          <w:tcPr>
            <w:tcW w:w="0" w:type="auto"/>
          </w:tcPr>
          <w:p w14:paraId="4D94E70C" w14:textId="77777777" w:rsidR="00B63B1E" w:rsidRDefault="00000000">
            <w:pPr>
              <w:pStyle w:val="Compact"/>
            </w:pPr>
            <w:r>
              <w:rPr>
                <w:sz w:val="20"/>
              </w:rPr>
              <w:t>Required. Every selected story.</w:t>
            </w:r>
          </w:p>
        </w:tc>
        <w:tc>
          <w:tcPr>
            <w:tcW w:w="0" w:type="auto"/>
          </w:tcPr>
          <w:p w14:paraId="6470A49A" w14:textId="77777777" w:rsidR="00B63B1E" w:rsidRDefault="00000000">
            <w:pPr>
              <w:pStyle w:val="Compact"/>
            </w:pPr>
            <w:r>
              <w:rPr>
                <w:sz w:val="20"/>
              </w:rPr>
              <w:t>QA</w:t>
            </w:r>
          </w:p>
        </w:tc>
      </w:tr>
      <w:tr w:rsidR="00B63B1E" w14:paraId="675385FC" w14:textId="77777777">
        <w:tc>
          <w:tcPr>
            <w:tcW w:w="0" w:type="auto"/>
          </w:tcPr>
          <w:p w14:paraId="32B3569A" w14:textId="77777777" w:rsidR="00B63B1E" w:rsidRDefault="00000000">
            <w:pPr>
              <w:pStyle w:val="Compact"/>
            </w:pPr>
            <w:r>
              <w:rPr>
                <w:sz w:val="20"/>
              </w:rPr>
              <w:t>Smoke</w:t>
            </w:r>
          </w:p>
        </w:tc>
        <w:tc>
          <w:tcPr>
            <w:tcW w:w="0" w:type="auto"/>
          </w:tcPr>
          <w:p w14:paraId="250E0E1D" w14:textId="77777777" w:rsidR="00B63B1E" w:rsidRDefault="00000000">
            <w:pPr>
              <w:pStyle w:val="Compact"/>
            </w:pPr>
            <w:r>
              <w:rPr>
                <w:sz w:val="20"/>
              </w:rPr>
              <w:t>Required. A short check that a new build is stable enough to test.</w:t>
            </w:r>
          </w:p>
        </w:tc>
        <w:tc>
          <w:tcPr>
            <w:tcW w:w="0" w:type="auto"/>
          </w:tcPr>
          <w:p w14:paraId="274042E8" w14:textId="77777777" w:rsidR="00B63B1E" w:rsidRDefault="00000000">
            <w:pPr>
              <w:pStyle w:val="Compact"/>
            </w:pPr>
            <w:r>
              <w:rPr>
                <w:sz w:val="20"/>
              </w:rPr>
              <w:t>QA with Dev</w:t>
            </w:r>
          </w:p>
        </w:tc>
      </w:tr>
      <w:tr w:rsidR="00B63B1E" w14:paraId="551C61B5" w14:textId="77777777">
        <w:tc>
          <w:tcPr>
            <w:tcW w:w="0" w:type="auto"/>
          </w:tcPr>
          <w:p w14:paraId="0A480E3C" w14:textId="77777777" w:rsidR="00B63B1E" w:rsidRDefault="00000000">
            <w:pPr>
              <w:pStyle w:val="Compact"/>
            </w:pPr>
            <w:r>
              <w:rPr>
                <w:sz w:val="20"/>
              </w:rPr>
              <w:t>Regression</w:t>
            </w:r>
          </w:p>
        </w:tc>
        <w:tc>
          <w:tcPr>
            <w:tcW w:w="0" w:type="auto"/>
          </w:tcPr>
          <w:p w14:paraId="0956C6AD" w14:textId="77777777" w:rsidR="00B63B1E" w:rsidRDefault="00000000">
            <w:pPr>
              <w:pStyle w:val="Compact"/>
            </w:pPr>
            <w:r>
              <w:rPr>
                <w:sz w:val="20"/>
              </w:rPr>
              <w:t>Required. Re-check earlier features after each change.</w:t>
            </w:r>
          </w:p>
        </w:tc>
        <w:tc>
          <w:tcPr>
            <w:tcW w:w="0" w:type="auto"/>
          </w:tcPr>
          <w:p w14:paraId="61109B22" w14:textId="77777777" w:rsidR="00B63B1E" w:rsidRDefault="00000000">
            <w:pPr>
              <w:pStyle w:val="Compact"/>
            </w:pPr>
            <w:r>
              <w:rPr>
                <w:sz w:val="20"/>
              </w:rPr>
              <w:t>QA</w:t>
            </w:r>
          </w:p>
        </w:tc>
      </w:tr>
      <w:tr w:rsidR="00B63B1E" w14:paraId="0DED5CD9" w14:textId="77777777">
        <w:tc>
          <w:tcPr>
            <w:tcW w:w="0" w:type="auto"/>
          </w:tcPr>
          <w:p w14:paraId="3CDD4E59" w14:textId="77777777" w:rsidR="00B63B1E" w:rsidRPr="00901095" w:rsidRDefault="00000000">
            <w:pPr>
              <w:pStyle w:val="Compact"/>
              <w:rPr>
                <w:highlight w:val="yellow"/>
              </w:rPr>
            </w:pPr>
            <w:r w:rsidRPr="00901095">
              <w:rPr>
                <w:sz w:val="20"/>
                <w:highlight w:val="yellow"/>
              </w:rPr>
              <w:t>Exploratory</w:t>
            </w:r>
          </w:p>
        </w:tc>
        <w:tc>
          <w:tcPr>
            <w:tcW w:w="0" w:type="auto"/>
          </w:tcPr>
          <w:p w14:paraId="11136DE6" w14:textId="77777777" w:rsidR="00B63B1E" w:rsidRPr="00901095" w:rsidRDefault="00000000">
            <w:pPr>
              <w:pStyle w:val="Compact"/>
              <w:rPr>
                <w:highlight w:val="yellow"/>
              </w:rPr>
            </w:pPr>
            <w:r w:rsidRPr="00901095">
              <w:rPr>
                <w:sz w:val="20"/>
                <w:highlight w:val="yellow"/>
              </w:rPr>
              <w:t>Required. Time-boxed investigation beyond the written cases.</w:t>
            </w:r>
          </w:p>
        </w:tc>
        <w:tc>
          <w:tcPr>
            <w:tcW w:w="0" w:type="auto"/>
          </w:tcPr>
          <w:p w14:paraId="316BC18F" w14:textId="77777777" w:rsidR="00B63B1E" w:rsidRPr="00901095" w:rsidRDefault="00000000">
            <w:pPr>
              <w:pStyle w:val="Compact"/>
              <w:rPr>
                <w:highlight w:val="yellow"/>
              </w:rPr>
            </w:pPr>
            <w:r w:rsidRPr="00901095">
              <w:rPr>
                <w:sz w:val="20"/>
                <w:highlight w:val="yellow"/>
              </w:rPr>
              <w:t>QA</w:t>
            </w:r>
          </w:p>
        </w:tc>
      </w:tr>
      <w:tr w:rsidR="00B63B1E" w14:paraId="3257B080" w14:textId="77777777">
        <w:tc>
          <w:tcPr>
            <w:tcW w:w="0" w:type="auto"/>
          </w:tcPr>
          <w:p w14:paraId="660FB8C3" w14:textId="77777777" w:rsidR="00B63B1E" w:rsidRDefault="00000000">
            <w:pPr>
              <w:pStyle w:val="Compact"/>
            </w:pPr>
            <w:r>
              <w:rPr>
                <w:sz w:val="20"/>
              </w:rPr>
              <w:t>Compatibility and accessibility</w:t>
            </w:r>
          </w:p>
        </w:tc>
        <w:tc>
          <w:tcPr>
            <w:tcW w:w="0" w:type="auto"/>
          </w:tcPr>
          <w:p w14:paraId="042FF912" w14:textId="77777777" w:rsidR="00B63B1E" w:rsidRDefault="00000000">
            <w:pPr>
              <w:pStyle w:val="Compact"/>
            </w:pPr>
            <w:r>
              <w:rPr>
                <w:sz w:val="20"/>
              </w:rPr>
              <w:t>Light checks on the agreed browsers. Not a certification.</w:t>
            </w:r>
          </w:p>
        </w:tc>
        <w:tc>
          <w:tcPr>
            <w:tcW w:w="0" w:type="auto"/>
          </w:tcPr>
          <w:p w14:paraId="3F72CE0D" w14:textId="77777777" w:rsidR="00B63B1E" w:rsidRDefault="00000000">
            <w:pPr>
              <w:pStyle w:val="Compact"/>
            </w:pPr>
            <w:r>
              <w:rPr>
                <w:sz w:val="20"/>
              </w:rPr>
              <w:t>QA</w:t>
            </w:r>
          </w:p>
        </w:tc>
      </w:tr>
      <w:tr w:rsidR="00B63B1E" w14:paraId="672470E4" w14:textId="77777777">
        <w:tc>
          <w:tcPr>
            <w:tcW w:w="0" w:type="auto"/>
          </w:tcPr>
          <w:p w14:paraId="691AE7ED" w14:textId="77777777" w:rsidR="00B63B1E" w:rsidRDefault="00000000">
            <w:pPr>
              <w:pStyle w:val="Compact"/>
            </w:pPr>
            <w:r>
              <w:rPr>
                <w:sz w:val="20"/>
              </w:rPr>
              <w:t>Automation</w:t>
            </w:r>
          </w:p>
        </w:tc>
        <w:tc>
          <w:tcPr>
            <w:tcW w:w="0" w:type="auto"/>
          </w:tcPr>
          <w:p w14:paraId="48406F99" w14:textId="77777777" w:rsidR="00B63B1E" w:rsidRDefault="00000000">
            <w:pPr>
              <w:pStyle w:val="Compact"/>
            </w:pPr>
            <w:r>
              <w:rPr>
                <w:sz w:val="20"/>
              </w:rPr>
              <w:t>Optional. Unit tests are the first candidate.</w:t>
            </w:r>
          </w:p>
        </w:tc>
        <w:tc>
          <w:tcPr>
            <w:tcW w:w="0" w:type="auto"/>
          </w:tcPr>
          <w:p w14:paraId="6B062E20" w14:textId="77777777" w:rsidR="00B63B1E" w:rsidRDefault="00000000">
            <w:pPr>
              <w:pStyle w:val="Compact"/>
            </w:pPr>
            <w:r>
              <w:rPr>
                <w:sz w:val="20"/>
              </w:rPr>
              <w:t>Dev, with QA input</w:t>
            </w:r>
          </w:p>
        </w:tc>
      </w:tr>
      <w:tr w:rsidR="00B63B1E" w14:paraId="332CC7A9" w14:textId="77777777">
        <w:tc>
          <w:tcPr>
            <w:tcW w:w="0" w:type="auto"/>
          </w:tcPr>
          <w:p w14:paraId="7C0BD0FD" w14:textId="77777777" w:rsidR="00B63B1E" w:rsidRDefault="00000000">
            <w:pPr>
              <w:pStyle w:val="Compact"/>
            </w:pPr>
            <w:r>
              <w:rPr>
                <w:sz w:val="20"/>
              </w:rPr>
              <w:t>Security</w:t>
            </w:r>
          </w:p>
        </w:tc>
        <w:tc>
          <w:tcPr>
            <w:tcW w:w="0" w:type="auto"/>
          </w:tcPr>
          <w:p w14:paraId="6C5D64E8" w14:textId="77777777" w:rsidR="00B63B1E" w:rsidRDefault="00000000">
            <w:pPr>
              <w:pStyle w:val="Compact"/>
            </w:pPr>
            <w:r>
              <w:rPr>
                <w:sz w:val="20"/>
              </w:rPr>
              <w:t>Optional. Specialist team. We record that it is out of our scope, and we do not certify it.</w:t>
            </w:r>
          </w:p>
        </w:tc>
        <w:tc>
          <w:tcPr>
            <w:tcW w:w="0" w:type="auto"/>
          </w:tcPr>
          <w:p w14:paraId="55F500CE" w14:textId="77777777" w:rsidR="00B63B1E" w:rsidRDefault="00000000">
            <w:pPr>
              <w:pStyle w:val="Compact"/>
            </w:pPr>
            <w:r>
              <w:rPr>
                <w:sz w:val="20"/>
              </w:rPr>
              <w:t>Specialist team</w:t>
            </w:r>
          </w:p>
        </w:tc>
      </w:tr>
      <w:tr w:rsidR="00B63B1E" w14:paraId="37ECF0BC" w14:textId="77777777">
        <w:tc>
          <w:tcPr>
            <w:tcW w:w="0" w:type="auto"/>
          </w:tcPr>
          <w:p w14:paraId="57F47CA7" w14:textId="77777777" w:rsidR="00B63B1E" w:rsidRDefault="00000000">
            <w:pPr>
              <w:pStyle w:val="Compact"/>
            </w:pPr>
            <w:r>
              <w:rPr>
                <w:sz w:val="20"/>
              </w:rPr>
              <w:t>Performance</w:t>
            </w:r>
          </w:p>
        </w:tc>
        <w:tc>
          <w:tcPr>
            <w:tcW w:w="0" w:type="auto"/>
          </w:tcPr>
          <w:p w14:paraId="595EFFD6" w14:textId="77777777" w:rsidR="00B63B1E" w:rsidRDefault="00000000">
            <w:pPr>
              <w:pStyle w:val="Compact"/>
            </w:pPr>
            <w:r>
              <w:rPr>
                <w:sz w:val="20"/>
              </w:rPr>
              <w:t>Optional. Specialist team.</w:t>
            </w:r>
          </w:p>
        </w:tc>
        <w:tc>
          <w:tcPr>
            <w:tcW w:w="0" w:type="auto"/>
          </w:tcPr>
          <w:p w14:paraId="2C89A789" w14:textId="77777777" w:rsidR="00B63B1E" w:rsidRDefault="00000000">
            <w:pPr>
              <w:pStyle w:val="Compact"/>
            </w:pPr>
            <w:r>
              <w:rPr>
                <w:sz w:val="20"/>
              </w:rPr>
              <w:t>Specialist team</w:t>
            </w:r>
          </w:p>
        </w:tc>
      </w:tr>
    </w:tbl>
    <w:p w14:paraId="17DC3E75" w14:textId="77777777" w:rsidR="00B63B1E" w:rsidRDefault="00000000">
      <w:pPr>
        <w:pStyle w:val="Heading2"/>
      </w:pPr>
      <w:bookmarkStart w:id="40" w:name="coverage-expectations"/>
      <w:bookmarkStart w:id="41" w:name="_Toc242640965"/>
      <w:bookmarkEnd w:id="38"/>
      <w:r>
        <w:t>3.4 Coverage expectations</w:t>
      </w:r>
      <w:bookmarkEnd w:id="41"/>
    </w:p>
    <w:tbl>
      <w:tblPr>
        <w:tblStyle w:val="Table"/>
        <w:tblW w:w="5000" w:type="pct"/>
        <w:tblBorders>
          <w:top w:val="single" w:sz="6" w:space="0" w:color="D7DBE1"/>
          <w:left w:val="single" w:sz="6" w:space="0" w:color="D7DBE1"/>
          <w:bottom w:val="single" w:sz="6" w:space="0" w:color="D7DBE1"/>
          <w:right w:val="single" w:sz="6" w:space="0" w:color="D7DBE1"/>
          <w:insideH w:val="single" w:sz="6" w:space="0" w:color="D7DBE1"/>
          <w:insideV w:val="single" w:sz="6" w:space="0" w:color="D7DBE1"/>
        </w:tblBorders>
        <w:tblLook w:val="0020" w:firstRow="1" w:lastRow="0" w:firstColumn="0" w:lastColumn="0" w:noHBand="0" w:noVBand="0"/>
      </w:tblPr>
      <w:tblGrid>
        <w:gridCol w:w="1731"/>
        <w:gridCol w:w="5394"/>
        <w:gridCol w:w="2837"/>
      </w:tblGrid>
      <w:tr w:rsidR="00B63B1E" w14:paraId="3281F83B" w14:textId="77777777" w:rsidTr="00B63B1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2F4F7"/>
          </w:tcPr>
          <w:p w14:paraId="7754C007" w14:textId="77777777" w:rsidR="00B63B1E" w:rsidRDefault="00000000">
            <w:pPr>
              <w:pStyle w:val="Compact"/>
            </w:pPr>
            <w:r>
              <w:rPr>
                <w:b/>
                <w:sz w:val="20"/>
              </w:rPr>
              <w:t>Level</w:t>
            </w:r>
          </w:p>
        </w:tc>
        <w:tc>
          <w:tcPr>
            <w:tcW w:w="0" w:type="auto"/>
            <w:shd w:val="clear" w:color="auto" w:fill="F2F4F7"/>
          </w:tcPr>
          <w:p w14:paraId="0957CF39" w14:textId="77777777" w:rsidR="00B63B1E" w:rsidRDefault="00000000">
            <w:pPr>
              <w:pStyle w:val="Compact"/>
            </w:pPr>
            <w:r>
              <w:rPr>
                <w:b/>
                <w:sz w:val="20"/>
              </w:rPr>
              <w:t>Target</w:t>
            </w:r>
          </w:p>
        </w:tc>
        <w:tc>
          <w:tcPr>
            <w:tcW w:w="0" w:type="auto"/>
            <w:shd w:val="clear" w:color="auto" w:fill="F2F4F7"/>
          </w:tcPr>
          <w:p w14:paraId="08B568CB" w14:textId="77777777" w:rsidR="00B63B1E" w:rsidRDefault="00000000">
            <w:pPr>
              <w:pStyle w:val="Compact"/>
            </w:pPr>
            <w:r>
              <w:rPr>
                <w:b/>
                <w:sz w:val="20"/>
              </w:rPr>
              <w:t>How we report it</w:t>
            </w:r>
          </w:p>
        </w:tc>
      </w:tr>
      <w:tr w:rsidR="00B63B1E" w14:paraId="5CA8FBFE" w14:textId="77777777">
        <w:tc>
          <w:tcPr>
            <w:tcW w:w="0" w:type="auto"/>
          </w:tcPr>
          <w:p w14:paraId="3F1CCA06" w14:textId="77777777" w:rsidR="00B63B1E" w:rsidRDefault="00000000">
            <w:pPr>
              <w:pStyle w:val="Compact"/>
            </w:pPr>
            <w:r>
              <w:rPr>
                <w:sz w:val="20"/>
              </w:rPr>
              <w:t>Unit</w:t>
            </w:r>
          </w:p>
        </w:tc>
        <w:tc>
          <w:tcPr>
            <w:tcW w:w="0" w:type="auto"/>
          </w:tcPr>
          <w:p w14:paraId="4E7F12CF" w14:textId="77777777" w:rsidR="00B63B1E" w:rsidRDefault="00000000">
            <w:pPr>
              <w:pStyle w:val="Compact"/>
            </w:pPr>
            <w:r>
              <w:rPr>
                <w:sz w:val="20"/>
              </w:rPr>
              <w:t>Dev-owned. We ask for the figure and record it in the sprint summary.</w:t>
            </w:r>
          </w:p>
        </w:tc>
        <w:tc>
          <w:tcPr>
            <w:tcW w:w="0" w:type="auto"/>
          </w:tcPr>
          <w:p w14:paraId="7C0165BD" w14:textId="77777777" w:rsidR="00B63B1E" w:rsidRDefault="00000000">
            <w:pPr>
              <w:pStyle w:val="Compact"/>
            </w:pPr>
            <w:r>
              <w:rPr>
                <w:sz w:val="20"/>
              </w:rPr>
              <w:t>Reported by Dev</w:t>
            </w:r>
          </w:p>
        </w:tc>
      </w:tr>
      <w:tr w:rsidR="00B63B1E" w14:paraId="379EABC9" w14:textId="77777777">
        <w:tc>
          <w:tcPr>
            <w:tcW w:w="0" w:type="auto"/>
          </w:tcPr>
          <w:p w14:paraId="59D834AF" w14:textId="77777777" w:rsidR="00B63B1E" w:rsidRDefault="00000000">
            <w:pPr>
              <w:pStyle w:val="Compact"/>
            </w:pPr>
            <w:r>
              <w:rPr>
                <w:sz w:val="20"/>
              </w:rPr>
              <w:t>API and integration</w:t>
            </w:r>
          </w:p>
        </w:tc>
        <w:tc>
          <w:tcPr>
            <w:tcW w:w="0" w:type="auto"/>
          </w:tcPr>
          <w:p w14:paraId="566A0F9D" w14:textId="77777777" w:rsidR="00B63B1E" w:rsidRDefault="00000000">
            <w:pPr>
              <w:pStyle w:val="Compact"/>
            </w:pPr>
            <w:r>
              <w:rPr>
                <w:sz w:val="20"/>
              </w:rPr>
              <w:t>Every selected endpoint, plus its permission boundary.</w:t>
            </w:r>
          </w:p>
        </w:tc>
        <w:tc>
          <w:tcPr>
            <w:tcW w:w="0" w:type="auto"/>
          </w:tcPr>
          <w:p w14:paraId="3DE5E568" w14:textId="77777777" w:rsidR="00B63B1E" w:rsidRDefault="00000000">
            <w:pPr>
              <w:pStyle w:val="Compact"/>
            </w:pPr>
            <w:r>
              <w:rPr>
                <w:sz w:val="20"/>
              </w:rPr>
              <w:t>Count of endpoints checked</w:t>
            </w:r>
          </w:p>
        </w:tc>
      </w:tr>
      <w:tr w:rsidR="00B63B1E" w14:paraId="0272C37E" w14:textId="77777777">
        <w:tc>
          <w:tcPr>
            <w:tcW w:w="0" w:type="auto"/>
          </w:tcPr>
          <w:p w14:paraId="5D31122A" w14:textId="77777777" w:rsidR="00B63B1E" w:rsidRDefault="00000000">
            <w:pPr>
              <w:pStyle w:val="Compact"/>
            </w:pPr>
            <w:r>
              <w:rPr>
                <w:sz w:val="20"/>
              </w:rPr>
              <w:t>System (SIT)</w:t>
            </w:r>
          </w:p>
        </w:tc>
        <w:tc>
          <w:tcPr>
            <w:tcW w:w="0" w:type="auto"/>
          </w:tcPr>
          <w:p w14:paraId="3E92AE6C" w14:textId="77777777" w:rsidR="00B63B1E" w:rsidRDefault="00000000">
            <w:pPr>
              <w:pStyle w:val="Compact"/>
            </w:pPr>
            <w:r>
              <w:rPr>
                <w:sz w:val="20"/>
              </w:rPr>
              <w:t>Every selected journey, including its failure paths.</w:t>
            </w:r>
          </w:p>
        </w:tc>
        <w:tc>
          <w:tcPr>
            <w:tcW w:w="0" w:type="auto"/>
          </w:tcPr>
          <w:p w14:paraId="1C3A44EC" w14:textId="77777777" w:rsidR="00B63B1E" w:rsidRDefault="00000000">
            <w:pPr>
              <w:pStyle w:val="Compact"/>
            </w:pPr>
            <w:r>
              <w:rPr>
                <w:sz w:val="20"/>
              </w:rPr>
              <w:t>Cases passed against cases planned</w:t>
            </w:r>
          </w:p>
        </w:tc>
      </w:tr>
      <w:tr w:rsidR="00B63B1E" w14:paraId="0A1ECC96" w14:textId="77777777">
        <w:tc>
          <w:tcPr>
            <w:tcW w:w="0" w:type="auto"/>
          </w:tcPr>
          <w:p w14:paraId="07C25D44" w14:textId="77777777" w:rsidR="00B63B1E" w:rsidRDefault="00000000">
            <w:pPr>
              <w:pStyle w:val="Compact"/>
            </w:pPr>
            <w:r>
              <w:rPr>
                <w:sz w:val="20"/>
              </w:rPr>
              <w:t>Acceptance (UAT)</w:t>
            </w:r>
          </w:p>
        </w:tc>
        <w:tc>
          <w:tcPr>
            <w:tcW w:w="0" w:type="auto"/>
          </w:tcPr>
          <w:p w14:paraId="4680BECA" w14:textId="77777777" w:rsidR="00B63B1E" w:rsidRDefault="00000000">
            <w:pPr>
              <w:pStyle w:val="Compact"/>
            </w:pPr>
            <w:r>
              <w:rPr>
                <w:sz w:val="20"/>
              </w:rPr>
              <w:t>The flows you choose. We test by risk, not everything.</w:t>
            </w:r>
          </w:p>
        </w:tc>
        <w:tc>
          <w:tcPr>
            <w:tcW w:w="0" w:type="auto"/>
          </w:tcPr>
          <w:p w14:paraId="542427FC" w14:textId="77777777" w:rsidR="00B63B1E" w:rsidRDefault="00000000">
            <w:pPr>
              <w:pStyle w:val="Compact"/>
            </w:pPr>
            <w:r>
              <w:rPr>
                <w:sz w:val="20"/>
              </w:rPr>
              <w:t>Cases passed against cases planned</w:t>
            </w:r>
          </w:p>
        </w:tc>
      </w:tr>
    </w:tbl>
    <w:p w14:paraId="5A9B4865" w14:textId="77777777" w:rsidR="00B63B1E" w:rsidRDefault="00000000">
      <w:pPr>
        <w:pStyle w:val="BodyText"/>
      </w:pPr>
      <w:r>
        <w:t>We do not promise one hundred percent coverage of every feature. We promise that the highest-risk paths are covered, that every selected story has a negative case, and that anything left untested is written down.</w:t>
      </w:r>
    </w:p>
    <w:p w14:paraId="1235237C" w14:textId="77777777" w:rsidR="00B63B1E" w:rsidRDefault="00000000">
      <w:pPr>
        <w:pStyle w:val="BodyText"/>
      </w:pPr>
      <w:r>
        <w:t>We expect Dev to report unit coverage each sprint. If the figure is not available, the summary says so instead of estimating.</w:t>
      </w:r>
    </w:p>
    <w:p w14:paraId="1B9F08E4" w14:textId="77777777" w:rsidR="00B63B1E" w:rsidRDefault="00000000">
      <w:pPr>
        <w:pStyle w:val="Heading2"/>
      </w:pPr>
      <w:bookmarkStart w:id="42" w:name="X657a7271281fe2e2747c316a9eb831fb83b98a9"/>
      <w:bookmarkStart w:id="43" w:name="_Toc242640966"/>
      <w:bookmarkEnd w:id="40"/>
      <w:r>
        <w:t>3.5 Entry, exit, suspension and resumption criteria</w:t>
      </w:r>
      <w:bookmarkEnd w:id="43"/>
    </w:p>
    <w:p w14:paraId="3F24D930" w14:textId="77777777" w:rsidR="00B63B1E" w:rsidRDefault="00000000">
      <w:pPr>
        <w:pStyle w:val="FirstParagraph"/>
      </w:pPr>
      <w:r>
        <w:rPr>
          <w:b/>
          <w:bCs/>
        </w:rPr>
        <w:t>Entry criteria</w:t>
      </w:r>
    </w:p>
    <w:tbl>
      <w:tblPr>
        <w:tblStyle w:val="Table"/>
        <w:tblW w:w="5000" w:type="pct"/>
        <w:tblBorders>
          <w:top w:val="single" w:sz="6" w:space="0" w:color="D7DBE1"/>
          <w:left w:val="single" w:sz="6" w:space="0" w:color="D7DBE1"/>
          <w:bottom w:val="single" w:sz="6" w:space="0" w:color="D7DBE1"/>
          <w:right w:val="single" w:sz="6" w:space="0" w:color="D7DBE1"/>
          <w:insideH w:val="single" w:sz="6" w:space="0" w:color="D7DBE1"/>
          <w:insideV w:val="single" w:sz="6" w:space="0" w:color="D7DBE1"/>
        </w:tblBorders>
        <w:tblLook w:val="0020" w:firstRow="1" w:lastRow="0" w:firstColumn="0" w:lastColumn="0" w:noHBand="0" w:noVBand="0"/>
      </w:tblPr>
      <w:tblGrid>
        <w:gridCol w:w="1424"/>
        <w:gridCol w:w="8538"/>
      </w:tblGrid>
      <w:tr w:rsidR="00B63B1E" w14:paraId="263AFE39" w14:textId="77777777" w:rsidTr="00B63B1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2F4F7"/>
          </w:tcPr>
          <w:p w14:paraId="03ACCF6C" w14:textId="77777777" w:rsidR="00B63B1E" w:rsidRDefault="00000000">
            <w:pPr>
              <w:pStyle w:val="Compact"/>
            </w:pPr>
            <w:r>
              <w:rPr>
                <w:b/>
                <w:sz w:val="20"/>
              </w:rPr>
              <w:t>Level</w:t>
            </w:r>
          </w:p>
        </w:tc>
        <w:tc>
          <w:tcPr>
            <w:tcW w:w="0" w:type="auto"/>
            <w:shd w:val="clear" w:color="auto" w:fill="F2F4F7"/>
          </w:tcPr>
          <w:p w14:paraId="179E1291" w14:textId="77777777" w:rsidR="00B63B1E" w:rsidRDefault="00000000">
            <w:pPr>
              <w:pStyle w:val="Compact"/>
            </w:pPr>
            <w:r>
              <w:rPr>
                <w:b/>
                <w:sz w:val="20"/>
              </w:rPr>
              <w:t>Entry criteria</w:t>
            </w:r>
          </w:p>
        </w:tc>
      </w:tr>
      <w:tr w:rsidR="00B63B1E" w14:paraId="0E7CECCA" w14:textId="77777777">
        <w:tc>
          <w:tcPr>
            <w:tcW w:w="0" w:type="auto"/>
          </w:tcPr>
          <w:p w14:paraId="4037975D" w14:textId="77777777" w:rsidR="00B63B1E" w:rsidRDefault="00000000">
            <w:pPr>
              <w:pStyle w:val="Compact"/>
            </w:pPr>
            <w:r>
              <w:rPr>
                <w:sz w:val="20"/>
              </w:rPr>
              <w:t>System (SIT)</w:t>
            </w:r>
          </w:p>
        </w:tc>
        <w:tc>
          <w:tcPr>
            <w:tcW w:w="0" w:type="auto"/>
          </w:tcPr>
          <w:p w14:paraId="2FB6AFA4" w14:textId="77777777" w:rsidR="00B63B1E" w:rsidRDefault="00000000">
            <w:pPr>
              <w:pStyle w:val="Compact"/>
            </w:pPr>
            <w:r>
              <w:rPr>
                <w:sz w:val="20"/>
              </w:rPr>
              <w:t>Acceptance criteria agreed. Build deployed and smoke-passed. Environment ready. Test accounts and seed data in place. Requirements stable for the sprint.</w:t>
            </w:r>
          </w:p>
        </w:tc>
      </w:tr>
      <w:tr w:rsidR="00B63B1E" w14:paraId="4308C091" w14:textId="77777777">
        <w:tc>
          <w:tcPr>
            <w:tcW w:w="0" w:type="auto"/>
          </w:tcPr>
          <w:p w14:paraId="6994BC6D" w14:textId="77777777" w:rsidR="00B63B1E" w:rsidRDefault="00000000">
            <w:pPr>
              <w:pStyle w:val="Compact"/>
            </w:pPr>
            <w:r>
              <w:rPr>
                <w:sz w:val="20"/>
              </w:rPr>
              <w:t xml:space="preserve">Acceptance </w:t>
            </w:r>
            <w:r>
              <w:rPr>
                <w:sz w:val="20"/>
              </w:rPr>
              <w:lastRenderedPageBreak/>
              <w:t>(UAT)</w:t>
            </w:r>
          </w:p>
        </w:tc>
        <w:tc>
          <w:tcPr>
            <w:tcW w:w="0" w:type="auto"/>
          </w:tcPr>
          <w:p w14:paraId="0A0D8089" w14:textId="77777777" w:rsidR="00B63B1E" w:rsidRDefault="00000000">
            <w:pPr>
              <w:pStyle w:val="Compact"/>
            </w:pPr>
            <w:r>
              <w:rPr>
                <w:sz w:val="20"/>
              </w:rPr>
              <w:lastRenderedPageBreak/>
              <w:t xml:space="preserve">Sprint scope complete and system-tested. Configuration data loaded from the agreed table. BA training </w:t>
            </w:r>
            <w:r>
              <w:rPr>
                <w:sz w:val="20"/>
              </w:rPr>
              <w:lastRenderedPageBreak/>
              <w:t>session held. Your testers and their access confirmed. Known limitations and mocked parts documented.</w:t>
            </w:r>
          </w:p>
        </w:tc>
      </w:tr>
    </w:tbl>
    <w:p w14:paraId="41D04860" w14:textId="77777777" w:rsidR="00B63B1E" w:rsidRDefault="00000000">
      <w:pPr>
        <w:pStyle w:val="BodyText"/>
      </w:pPr>
      <w:r>
        <w:rPr>
          <w:b/>
          <w:bCs/>
        </w:rPr>
        <w:lastRenderedPageBreak/>
        <w:t>Exit criteria</w:t>
      </w:r>
    </w:p>
    <w:tbl>
      <w:tblPr>
        <w:tblStyle w:val="Table"/>
        <w:tblW w:w="5000" w:type="pct"/>
        <w:tblBorders>
          <w:top w:val="single" w:sz="6" w:space="0" w:color="D7DBE1"/>
          <w:left w:val="single" w:sz="6" w:space="0" w:color="D7DBE1"/>
          <w:bottom w:val="single" w:sz="6" w:space="0" w:color="D7DBE1"/>
          <w:right w:val="single" w:sz="6" w:space="0" w:color="D7DBE1"/>
          <w:insideH w:val="single" w:sz="6" w:space="0" w:color="D7DBE1"/>
          <w:insideV w:val="single" w:sz="6" w:space="0" w:color="D7DBE1"/>
        </w:tblBorders>
        <w:tblLook w:val="0020" w:firstRow="1" w:lastRow="0" w:firstColumn="0" w:lastColumn="0" w:noHBand="0" w:noVBand="0"/>
      </w:tblPr>
      <w:tblGrid>
        <w:gridCol w:w="1555"/>
        <w:gridCol w:w="8407"/>
      </w:tblGrid>
      <w:tr w:rsidR="00B63B1E" w14:paraId="23C74168" w14:textId="77777777" w:rsidTr="00B63B1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2F4F7"/>
          </w:tcPr>
          <w:p w14:paraId="6E757293" w14:textId="77777777" w:rsidR="00B63B1E" w:rsidRDefault="00000000">
            <w:pPr>
              <w:pStyle w:val="Compact"/>
            </w:pPr>
            <w:r>
              <w:rPr>
                <w:b/>
                <w:sz w:val="20"/>
              </w:rPr>
              <w:t>Level</w:t>
            </w:r>
          </w:p>
        </w:tc>
        <w:tc>
          <w:tcPr>
            <w:tcW w:w="0" w:type="auto"/>
            <w:shd w:val="clear" w:color="auto" w:fill="F2F4F7"/>
          </w:tcPr>
          <w:p w14:paraId="2AB95A3B" w14:textId="77777777" w:rsidR="00B63B1E" w:rsidRDefault="00000000">
            <w:pPr>
              <w:pStyle w:val="Compact"/>
            </w:pPr>
            <w:r>
              <w:rPr>
                <w:b/>
                <w:sz w:val="20"/>
              </w:rPr>
              <w:t>Exit criteria</w:t>
            </w:r>
          </w:p>
        </w:tc>
      </w:tr>
      <w:tr w:rsidR="00B63B1E" w14:paraId="16954052" w14:textId="77777777">
        <w:tc>
          <w:tcPr>
            <w:tcW w:w="0" w:type="auto"/>
          </w:tcPr>
          <w:p w14:paraId="2E25008F" w14:textId="77777777" w:rsidR="00B63B1E" w:rsidRDefault="00000000">
            <w:pPr>
              <w:pStyle w:val="Compact"/>
            </w:pPr>
            <w:r>
              <w:rPr>
                <w:sz w:val="20"/>
              </w:rPr>
              <w:t>System (SIT)</w:t>
            </w:r>
          </w:p>
        </w:tc>
        <w:tc>
          <w:tcPr>
            <w:tcW w:w="0" w:type="auto"/>
          </w:tcPr>
          <w:p w14:paraId="5C933641" w14:textId="77777777" w:rsidR="00B63B1E" w:rsidRDefault="00000000">
            <w:pPr>
              <w:pStyle w:val="Compact"/>
            </w:pPr>
            <w:r>
              <w:rPr>
                <w:sz w:val="20"/>
              </w:rPr>
              <w:t>All planned cases executed. No open severity 1 or 2 defects. Regression passed. Coverage reported, including gaps. Residual risks written down.</w:t>
            </w:r>
          </w:p>
        </w:tc>
      </w:tr>
      <w:tr w:rsidR="00B63B1E" w14:paraId="35AF546B" w14:textId="77777777">
        <w:tc>
          <w:tcPr>
            <w:tcW w:w="0" w:type="auto"/>
          </w:tcPr>
          <w:p w14:paraId="76D1420F" w14:textId="77777777" w:rsidR="00B63B1E" w:rsidRDefault="00000000">
            <w:pPr>
              <w:pStyle w:val="Compact"/>
            </w:pPr>
            <w:r>
              <w:rPr>
                <w:sz w:val="20"/>
              </w:rPr>
              <w:t>Acceptance (UAT)</w:t>
            </w:r>
          </w:p>
        </w:tc>
        <w:tc>
          <w:tcPr>
            <w:tcW w:w="0" w:type="auto"/>
          </w:tcPr>
          <w:p w14:paraId="54E02319" w14:textId="77777777" w:rsidR="00B63B1E" w:rsidRDefault="00000000">
            <w:pPr>
              <w:pStyle w:val="Compact"/>
            </w:pPr>
            <w:r>
              <w:rPr>
                <w:sz w:val="20"/>
              </w:rPr>
              <w:t>Agreed acceptance cases executed. No open severity 1 defects. Open lower-severity defects accepted by you in writing. Sign-off recorded.</w:t>
            </w:r>
          </w:p>
        </w:tc>
      </w:tr>
    </w:tbl>
    <w:p w14:paraId="22465AA6" w14:textId="77777777" w:rsidR="00B63B1E" w:rsidRDefault="00000000">
      <w:pPr>
        <w:pStyle w:val="BodyText"/>
      </w:pPr>
      <w:r>
        <w:rPr>
          <w:b/>
          <w:bCs/>
        </w:rPr>
        <w:t>Suspension criteria.</w:t>
      </w:r>
      <w:r>
        <w:t xml:space="preserve"> We pause testing when the build is too unstable or the environment is down. We also pause when a blocking defect, a missing dependency, or a high defect rate makes further execution wasteful.</w:t>
      </w:r>
    </w:p>
    <w:p w14:paraId="00105A9D" w14:textId="77777777" w:rsidR="00B63B1E" w:rsidRDefault="00000000">
      <w:pPr>
        <w:pStyle w:val="BodyText"/>
      </w:pPr>
      <w:r>
        <w:rPr>
          <w:b/>
          <w:bCs/>
        </w:rPr>
        <w:t>Resumption criteria.</w:t>
      </w:r>
      <w:r>
        <w:t xml:space="preserve"> Testing resumes when the blocker is fixed, a stable build is deployed, and the environment and data are available again. QA confirms the fix before full execution resumes.</w:t>
      </w:r>
    </w:p>
    <w:p w14:paraId="0E70F761" w14:textId="77777777" w:rsidR="00B63B1E" w:rsidRDefault="00000000">
      <w:pPr>
        <w:pStyle w:val="Heading2"/>
      </w:pPr>
      <w:bookmarkStart w:id="44" w:name="reporting-and-defect-handling"/>
      <w:bookmarkStart w:id="45" w:name="_Toc242640967"/>
      <w:bookmarkEnd w:id="42"/>
      <w:r>
        <w:t>3.6 Reporting and defect handling</w:t>
      </w:r>
      <w:bookmarkEnd w:id="45"/>
    </w:p>
    <w:p w14:paraId="1ECEFC83" w14:textId="77777777" w:rsidR="00B63B1E" w:rsidRDefault="00000000">
      <w:pPr>
        <w:pStyle w:val="FirstParagraph"/>
      </w:pPr>
      <w:r>
        <w:t>One register holds every defect. We record severity from S1 to S4, where S1 blocks the flow and S4 is cosmetic. Triage runs each morning with Dev and the BA team, so rule questions and code fixes move at the same time. QA verifies each fix before closure, and closure needs evidence: a retest result or a screenshot. Severity, ownership, and status live in the register, not in chat.</w:t>
      </w:r>
    </w:p>
    <w:p w14:paraId="05B9FE89" w14:textId="77777777" w:rsidR="00B63B1E" w:rsidRDefault="00000000">
      <w:pPr>
        <w:pStyle w:val="BodyText"/>
      </w:pPr>
      <w:r>
        <w:t>Results are reported in the sprint summary before each review. The summary states what passed, what failed, what was not tested, and which parts are mocked.</w:t>
      </w:r>
    </w:p>
    <w:p w14:paraId="4B667FF9" w14:textId="77777777" w:rsidR="00B63B1E" w:rsidRDefault="00000000">
      <w:pPr>
        <w:pStyle w:val="Heading2"/>
      </w:pPr>
      <w:bookmarkStart w:id="46" w:name="acceptance-criteria"/>
      <w:bookmarkStart w:id="47" w:name="_Toc242640968"/>
      <w:bookmarkEnd w:id="44"/>
      <w:r>
        <w:t>3.7 Acceptance criteria</w:t>
      </w:r>
      <w:bookmarkEnd w:id="47"/>
    </w:p>
    <w:p w14:paraId="364841C2" w14:textId="77777777" w:rsidR="00B63B1E" w:rsidRDefault="00000000">
      <w:pPr>
        <w:pStyle w:val="FirstParagraph"/>
      </w:pPr>
      <w:r>
        <w:t>Acceptance criteria are agreed for each story before build starts, and every story carries at least one negative case.</w:t>
      </w:r>
    </w:p>
    <w:p w14:paraId="0D0F8233" w14:textId="77777777" w:rsidR="00B63B1E" w:rsidRDefault="00000000">
      <w:pPr>
        <w:pStyle w:val="BodyText"/>
      </w:pPr>
      <w:r>
        <w:t>For acceptance testing to pass, these conditions must hold:</w:t>
      </w:r>
    </w:p>
    <w:p w14:paraId="2702A663" w14:textId="77777777" w:rsidR="00B63B1E" w:rsidRDefault="00000000">
      <w:pPr>
        <w:pStyle w:val="Compact"/>
        <w:numPr>
          <w:ilvl w:val="0"/>
          <w:numId w:val="12"/>
        </w:numPr>
      </w:pPr>
      <w:r>
        <w:t>The agreed acceptance cases have been executed.</w:t>
      </w:r>
    </w:p>
    <w:p w14:paraId="2BB5DEDC" w14:textId="77777777" w:rsidR="00B63B1E" w:rsidRDefault="00000000">
      <w:pPr>
        <w:pStyle w:val="Compact"/>
        <w:numPr>
          <w:ilvl w:val="0"/>
          <w:numId w:val="12"/>
        </w:numPr>
      </w:pPr>
      <w:r>
        <w:t>No severity 1 defect is open.</w:t>
      </w:r>
    </w:p>
    <w:p w14:paraId="7B336EEB" w14:textId="77777777" w:rsidR="00B63B1E" w:rsidRDefault="00000000">
      <w:pPr>
        <w:pStyle w:val="Compact"/>
        <w:numPr>
          <w:ilvl w:val="0"/>
          <w:numId w:val="12"/>
        </w:numPr>
      </w:pPr>
      <w:r>
        <w:t>Any open lower-severity defect is accepted by you in writing.</w:t>
      </w:r>
    </w:p>
    <w:p w14:paraId="7F3314C5" w14:textId="77777777" w:rsidR="00B63B1E" w:rsidRDefault="00000000">
      <w:pPr>
        <w:pStyle w:val="Compact"/>
        <w:numPr>
          <w:ilvl w:val="0"/>
          <w:numId w:val="12"/>
        </w:numPr>
      </w:pPr>
      <w:r>
        <w:t>Known limitations and mocked integrations are documented and accepted.</w:t>
      </w:r>
    </w:p>
    <w:p w14:paraId="65B0BCE1" w14:textId="77777777" w:rsidR="001B38C3" w:rsidRDefault="00000000">
      <w:pPr>
        <w:pStyle w:val="Heading2"/>
      </w:pPr>
      <w:bookmarkStart w:id="48" w:name="_Toc242640969"/>
      <w:r>
        <w:t>3.8 Security testing</w:t>
      </w:r>
      <w:bookmarkEnd w:id="48"/>
    </w:p>
    <w:p w14:paraId="484AF28F" w14:textId="77777777" w:rsidR="001B38C3" w:rsidRDefault="00000000">
      <w:pPr>
        <w:pStyle w:val="FirstParagraph"/>
        <w:jc w:val="both"/>
      </w:pPr>
      <w:r>
        <w:t>We check security at application level for requirements R1, R3, R8 and R9, in the test environment with mock data. This section is an overview. The requirements, threats and exit criteria are in the document Security requirements and exit criteria, SEC-MOE-FINANCE-001. These checks are not a security certification and not a penetration test.</w:t>
      </w:r>
    </w:p>
    <w:p w14:paraId="7E482439" w14:textId="77777777" w:rsidR="001B38C3" w:rsidRDefault="00000000">
      <w:pPr>
        <w:pStyle w:val="BodyText"/>
        <w:jc w:val="both"/>
      </w:pPr>
      <w:r>
        <w:t>We check six areas:</w:t>
      </w:r>
    </w:p>
    <w:tbl>
      <w:tblPr>
        <w:tblStyle w:val="Table"/>
        <w:tblW w:w="5000" w:type="pct"/>
        <w:tblBorders>
          <w:top w:val="single" w:sz="6" w:space="0" w:color="D7DBE1"/>
          <w:left w:val="single" w:sz="6" w:space="0" w:color="D7DBE1"/>
          <w:bottom w:val="single" w:sz="6" w:space="0" w:color="D7DBE1"/>
          <w:right w:val="single" w:sz="6" w:space="0" w:color="D7DBE1"/>
          <w:insideH w:val="single" w:sz="6" w:space="0" w:color="D7DBE1"/>
          <w:insideV w:val="single" w:sz="6" w:space="0" w:color="D7DBE1"/>
        </w:tblBorders>
        <w:tblLook w:val="0020" w:firstRow="1" w:lastRow="0" w:firstColumn="0" w:lastColumn="0" w:noHBand="0" w:noVBand="0"/>
      </w:tblPr>
      <w:tblGrid>
        <w:gridCol w:w="1788"/>
        <w:gridCol w:w="7069"/>
        <w:gridCol w:w="1105"/>
      </w:tblGrid>
      <w:tr w:rsidR="001B38C3" w14:paraId="121B5EB8" w14:textId="77777777" w:rsidTr="001B38C3">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2F4F7"/>
          </w:tcPr>
          <w:p w14:paraId="30A29B77" w14:textId="77777777" w:rsidR="001B38C3" w:rsidRDefault="00000000">
            <w:pPr>
              <w:pStyle w:val="Compact"/>
            </w:pPr>
            <w:r>
              <w:rPr>
                <w:b/>
                <w:sz w:val="20"/>
              </w:rPr>
              <w:t>Area</w:t>
            </w:r>
          </w:p>
        </w:tc>
        <w:tc>
          <w:tcPr>
            <w:tcW w:w="0" w:type="auto"/>
            <w:shd w:val="clear" w:color="auto" w:fill="F2F4F7"/>
          </w:tcPr>
          <w:p w14:paraId="6932E857" w14:textId="77777777" w:rsidR="001B38C3" w:rsidRDefault="00000000">
            <w:pPr>
              <w:pStyle w:val="Compact"/>
            </w:pPr>
            <w:r>
              <w:rPr>
                <w:b/>
                <w:sz w:val="20"/>
              </w:rPr>
              <w:t>What we check</w:t>
            </w:r>
          </w:p>
        </w:tc>
        <w:tc>
          <w:tcPr>
            <w:tcW w:w="0" w:type="auto"/>
            <w:shd w:val="clear" w:color="auto" w:fill="F2F4F7"/>
          </w:tcPr>
          <w:p w14:paraId="61082FB7" w14:textId="77777777" w:rsidR="001B38C3" w:rsidRDefault="00000000">
            <w:pPr>
              <w:pStyle w:val="Compact"/>
            </w:pPr>
            <w:r>
              <w:rPr>
                <w:b/>
                <w:sz w:val="20"/>
              </w:rPr>
              <w:t>Applies to</w:t>
            </w:r>
          </w:p>
        </w:tc>
      </w:tr>
      <w:tr w:rsidR="001B38C3" w14:paraId="4A14CB36" w14:textId="77777777" w:rsidTr="001B38C3">
        <w:tc>
          <w:tcPr>
            <w:tcW w:w="0" w:type="auto"/>
          </w:tcPr>
          <w:p w14:paraId="3F0D6726" w14:textId="77777777" w:rsidR="001B38C3" w:rsidRDefault="00000000">
            <w:pPr>
              <w:pStyle w:val="Compact"/>
            </w:pPr>
            <w:r>
              <w:rPr>
                <w:sz w:val="20"/>
              </w:rPr>
              <w:t>Sign in and sessions</w:t>
            </w:r>
          </w:p>
        </w:tc>
        <w:tc>
          <w:tcPr>
            <w:tcW w:w="0" w:type="auto"/>
          </w:tcPr>
          <w:p w14:paraId="003B0063" w14:textId="77777777" w:rsidR="001B38C3" w:rsidRDefault="00000000">
            <w:pPr>
              <w:pStyle w:val="Compact"/>
            </w:pPr>
            <w:r>
              <w:rPr>
                <w:sz w:val="20"/>
              </w:rPr>
              <w:t>Wrong credentials are rejected. No page or function is available without a login. A session ends on sign out and after an idle time.</w:t>
            </w:r>
          </w:p>
        </w:tc>
        <w:tc>
          <w:tcPr>
            <w:tcW w:w="0" w:type="auto"/>
          </w:tcPr>
          <w:p w14:paraId="728A98CC" w14:textId="77777777" w:rsidR="001B38C3" w:rsidRDefault="00000000">
            <w:pPr>
              <w:pStyle w:val="Compact"/>
            </w:pPr>
            <w:r>
              <w:rPr>
                <w:sz w:val="20"/>
              </w:rPr>
              <w:t>R3, R8, R9</w:t>
            </w:r>
          </w:p>
        </w:tc>
      </w:tr>
      <w:tr w:rsidR="001B38C3" w14:paraId="36C63993" w14:textId="77777777" w:rsidTr="001B38C3">
        <w:tc>
          <w:tcPr>
            <w:tcW w:w="0" w:type="auto"/>
          </w:tcPr>
          <w:p w14:paraId="1AC4BDA5" w14:textId="77777777" w:rsidR="001B38C3" w:rsidRDefault="00000000">
            <w:pPr>
              <w:pStyle w:val="Compact"/>
            </w:pPr>
            <w:r>
              <w:rPr>
                <w:sz w:val="20"/>
              </w:rPr>
              <w:t>Permissions and data isolation</w:t>
            </w:r>
          </w:p>
        </w:tc>
        <w:tc>
          <w:tcPr>
            <w:tcW w:w="0" w:type="auto"/>
          </w:tcPr>
          <w:p w14:paraId="08AC336B" w14:textId="77777777" w:rsidR="001B38C3" w:rsidRDefault="00000000">
            <w:pPr>
              <w:pStyle w:val="Compact"/>
            </w:pPr>
            <w:r>
              <w:rPr>
                <w:sz w:val="20"/>
              </w:rPr>
              <w:t>A user can do only what the role allows. A school user sees only their own school. A parent sees only their own children.</w:t>
            </w:r>
          </w:p>
        </w:tc>
        <w:tc>
          <w:tcPr>
            <w:tcW w:w="0" w:type="auto"/>
          </w:tcPr>
          <w:p w14:paraId="513D467E" w14:textId="77777777" w:rsidR="001B38C3" w:rsidRDefault="00000000">
            <w:pPr>
              <w:pStyle w:val="Compact"/>
            </w:pPr>
            <w:r>
              <w:rPr>
                <w:sz w:val="20"/>
              </w:rPr>
              <w:t>R1, R3, R8, R9</w:t>
            </w:r>
          </w:p>
        </w:tc>
      </w:tr>
      <w:tr w:rsidR="001B38C3" w14:paraId="50D36436" w14:textId="77777777" w:rsidTr="001B38C3">
        <w:tc>
          <w:tcPr>
            <w:tcW w:w="0" w:type="auto"/>
          </w:tcPr>
          <w:p w14:paraId="6D9B8228" w14:textId="77777777" w:rsidR="001B38C3" w:rsidRDefault="00000000">
            <w:pPr>
              <w:pStyle w:val="Compact"/>
            </w:pPr>
            <w:r>
              <w:rPr>
                <w:sz w:val="20"/>
              </w:rPr>
              <w:t>Requests and API calls</w:t>
            </w:r>
          </w:p>
        </w:tc>
        <w:tc>
          <w:tcPr>
            <w:tcW w:w="0" w:type="auto"/>
          </w:tcPr>
          <w:p w14:paraId="01DD3CDC" w14:textId="77777777" w:rsidR="001B38C3" w:rsidRDefault="00000000">
            <w:pPr>
              <w:pStyle w:val="Compact"/>
            </w:pPr>
            <w:r>
              <w:rPr>
                <w:sz w:val="20"/>
              </w:rPr>
              <w:t>Missing, wrong or expired tokens are rejected. Changing an identifier gives no access to another family. Responses carry no data the user may not see.</w:t>
            </w:r>
          </w:p>
        </w:tc>
        <w:tc>
          <w:tcPr>
            <w:tcW w:w="0" w:type="auto"/>
          </w:tcPr>
          <w:p w14:paraId="1F746F02" w14:textId="77777777" w:rsidR="001B38C3" w:rsidRDefault="00000000">
            <w:pPr>
              <w:pStyle w:val="Compact"/>
            </w:pPr>
            <w:r>
              <w:rPr>
                <w:sz w:val="20"/>
              </w:rPr>
              <w:t>R3, R8, R9</w:t>
            </w:r>
          </w:p>
        </w:tc>
      </w:tr>
      <w:tr w:rsidR="001B38C3" w14:paraId="58F84F29" w14:textId="77777777" w:rsidTr="001B38C3">
        <w:tc>
          <w:tcPr>
            <w:tcW w:w="0" w:type="auto"/>
          </w:tcPr>
          <w:p w14:paraId="58B85D35" w14:textId="77777777" w:rsidR="001B38C3" w:rsidRDefault="00000000">
            <w:pPr>
              <w:pStyle w:val="Compact"/>
            </w:pPr>
            <w:r>
              <w:rPr>
                <w:sz w:val="20"/>
              </w:rPr>
              <w:lastRenderedPageBreak/>
              <w:t>Input handling</w:t>
            </w:r>
          </w:p>
        </w:tc>
        <w:tc>
          <w:tcPr>
            <w:tcW w:w="0" w:type="auto"/>
          </w:tcPr>
          <w:p w14:paraId="33DCA22E" w14:textId="77777777" w:rsidR="001B38C3" w:rsidRDefault="00000000">
            <w:pPr>
              <w:pStyle w:val="Compact"/>
            </w:pPr>
            <w:r>
              <w:rPr>
                <w:sz w:val="20"/>
              </w:rPr>
              <w:t>Invalid, out of range and oversized values are rejected. Script or query text typed into a field is treated as plain text and never run. A user cannot change a payment amount.</w:t>
            </w:r>
          </w:p>
        </w:tc>
        <w:tc>
          <w:tcPr>
            <w:tcW w:w="0" w:type="auto"/>
          </w:tcPr>
          <w:p w14:paraId="32469614" w14:textId="77777777" w:rsidR="001B38C3" w:rsidRDefault="00000000">
            <w:pPr>
              <w:pStyle w:val="Compact"/>
            </w:pPr>
            <w:r>
              <w:rPr>
                <w:sz w:val="20"/>
              </w:rPr>
              <w:t>R3, R8, R9</w:t>
            </w:r>
          </w:p>
        </w:tc>
      </w:tr>
      <w:tr w:rsidR="001B38C3" w14:paraId="68661BA0" w14:textId="77777777" w:rsidTr="001B38C3">
        <w:tc>
          <w:tcPr>
            <w:tcW w:w="0" w:type="auto"/>
          </w:tcPr>
          <w:p w14:paraId="4901C630" w14:textId="77777777" w:rsidR="001B38C3" w:rsidRDefault="00000000">
            <w:pPr>
              <w:pStyle w:val="Compact"/>
            </w:pPr>
            <w:r>
              <w:rPr>
                <w:sz w:val="20"/>
              </w:rPr>
              <w:t>Records and sensitive data</w:t>
            </w:r>
          </w:p>
        </w:tc>
        <w:tc>
          <w:tcPr>
            <w:tcW w:w="0" w:type="auto"/>
          </w:tcPr>
          <w:p w14:paraId="641D07A9" w14:textId="77777777" w:rsidR="001B38C3" w:rsidRDefault="00000000">
            <w:pPr>
              <w:pStyle w:val="Compact"/>
            </w:pPr>
            <w:r>
              <w:rPr>
                <w:sz w:val="20"/>
              </w:rPr>
              <w:t>Automatic actions, fee changes and payments leave a record. Date of birth, citizenship, contact details and balances do not appear in logs or error messages.</w:t>
            </w:r>
          </w:p>
        </w:tc>
        <w:tc>
          <w:tcPr>
            <w:tcW w:w="0" w:type="auto"/>
          </w:tcPr>
          <w:p w14:paraId="48BBD1A2" w14:textId="77777777" w:rsidR="001B38C3" w:rsidRDefault="00000000">
            <w:pPr>
              <w:pStyle w:val="Compact"/>
            </w:pPr>
            <w:r>
              <w:rPr>
                <w:sz w:val="20"/>
              </w:rPr>
              <w:t>R1, R3, R8, R9</w:t>
            </w:r>
          </w:p>
        </w:tc>
      </w:tr>
      <w:tr w:rsidR="001B38C3" w14:paraId="62A42DFC" w14:textId="77777777" w:rsidTr="001B38C3">
        <w:tc>
          <w:tcPr>
            <w:tcW w:w="0" w:type="auto"/>
          </w:tcPr>
          <w:p w14:paraId="303EB8EB" w14:textId="77777777" w:rsidR="001B38C3" w:rsidRDefault="00000000">
            <w:pPr>
              <w:pStyle w:val="Compact"/>
            </w:pPr>
            <w:r>
              <w:rPr>
                <w:sz w:val="20"/>
              </w:rPr>
              <w:t>AI assistant</w:t>
            </w:r>
          </w:p>
        </w:tc>
        <w:tc>
          <w:tcPr>
            <w:tcW w:w="0" w:type="auto"/>
          </w:tcPr>
          <w:p w14:paraId="7148E982" w14:textId="77777777" w:rsidR="001B38C3" w:rsidRDefault="00000000">
            <w:pPr>
              <w:pStyle w:val="Compact"/>
            </w:pPr>
            <w:r>
              <w:rPr>
                <w:sz w:val="20"/>
              </w:rPr>
              <w:t>The assistant answers questions about portal functions only. It does not reveal data of another family, and typed instructions cannot make it ignore its rules. Checked when the feature is built.</w:t>
            </w:r>
          </w:p>
        </w:tc>
        <w:tc>
          <w:tcPr>
            <w:tcW w:w="0" w:type="auto"/>
          </w:tcPr>
          <w:p w14:paraId="15330DC6" w14:textId="77777777" w:rsidR="001B38C3" w:rsidRDefault="00000000">
            <w:pPr>
              <w:pStyle w:val="Compact"/>
            </w:pPr>
            <w:r>
              <w:rPr>
                <w:sz w:val="20"/>
              </w:rPr>
              <w:t>R8</w:t>
            </w:r>
          </w:p>
        </w:tc>
      </w:tr>
    </w:tbl>
    <w:p w14:paraId="4F84FA35" w14:textId="77777777" w:rsidR="001B38C3" w:rsidRDefault="00000000">
      <w:pPr>
        <w:pStyle w:val="BodyText"/>
        <w:jc w:val="both"/>
      </w:pPr>
      <w:r>
        <w:t xml:space="preserve">Not covered: the real </w:t>
      </w:r>
      <w:proofErr w:type="spellStart"/>
      <w:r>
        <w:t>Singpass</w:t>
      </w:r>
      <w:proofErr w:type="spellEnd"/>
      <w:r>
        <w:t xml:space="preserve"> and the real AD sign in, because the prototype simulates them. File upload is not covered, because it belongs to R5. Penetration testing and certification stay out of scope.</w:t>
      </w:r>
    </w:p>
    <w:p w14:paraId="3B7F9F0B" w14:textId="77777777" w:rsidR="001B38C3" w:rsidRDefault="00000000">
      <w:pPr>
        <w:pStyle w:val="BodyText"/>
        <w:jc w:val="both"/>
      </w:pPr>
      <w:r>
        <w:t>How we judge it: no user sees data of another family or another school, every refused request gives the correct outcome, and no Critical or High severity security defect is open. The values and rules in the detailed document are our proposals. Where a criterion depends on a proposal you have not approved, we record the result as a conditional pass.</w:t>
      </w:r>
    </w:p>
    <w:p w14:paraId="2A053008" w14:textId="77777777" w:rsidR="001B38C3" w:rsidRDefault="00000000">
      <w:pPr>
        <w:pStyle w:val="BodyText"/>
        <w:jc w:val="both"/>
      </w:pPr>
      <w:r>
        <w:t>What we need: the permission matrix for each role, which is already an open rule in section 5, mock accounts for each role, including two schools and two parents with different children, and the rules for the fields that users can enter.</w:t>
      </w:r>
    </w:p>
    <w:p w14:paraId="24105DE0" w14:textId="77777777" w:rsidR="001B38C3" w:rsidRDefault="00000000">
      <w:pPr>
        <w:pStyle w:val="BodyText"/>
        <w:jc w:val="both"/>
      </w:pPr>
      <w:r>
        <w:t>When: security checks run in the sprint where each feature is delivered. We propose one consolidated pass before acceptance testing on 2 November.</w:t>
      </w:r>
    </w:p>
    <w:p w14:paraId="22EE3258" w14:textId="77777777" w:rsidR="001B38C3" w:rsidRDefault="00000000">
      <w:pPr>
        <w:pStyle w:val="Heading2"/>
      </w:pPr>
      <w:bookmarkStart w:id="49" w:name="_Toc242640970"/>
      <w:r>
        <w:t>3.9 Performance testing</w:t>
      </w:r>
      <w:bookmarkEnd w:id="49"/>
    </w:p>
    <w:p w14:paraId="270E16E3" w14:textId="77777777" w:rsidR="001B38C3" w:rsidRDefault="00000000">
      <w:pPr>
        <w:pStyle w:val="FirstParagraph"/>
        <w:jc w:val="both"/>
      </w:pPr>
      <w:r>
        <w:t>We measure performance for requirements R1 to R10 on the prototype, with mock data and simulated login, payment, scan reading and income lookup. The results show how the prototype behaves. They do not size a production system. This section is an overview. The requirements, scenarios and exit criteria are in the document Performance requirements and exit criteria, PRQ-MOE-FINANCE-001.</w:t>
      </w:r>
    </w:p>
    <w:p w14:paraId="6290CFCA" w14:textId="77777777" w:rsidR="001B38C3" w:rsidRDefault="00000000">
      <w:pPr>
        <w:pStyle w:val="BodyText"/>
        <w:jc w:val="both"/>
      </w:pPr>
      <w:r>
        <w:t>What we measure: the response time of each user operation, reported as P95 and P99, where P95 means that 95 percent of operations finish within the stated time and averages are not used. We also measure the error rate during each run, and the completion time of the automatic account creation and closure job of R1 over the full mock data set.</w:t>
      </w:r>
    </w:p>
    <w:p w14:paraId="6880639A" w14:textId="77777777" w:rsidR="001B38C3" w:rsidRDefault="00000000">
      <w:pPr>
        <w:pStyle w:val="BodyText"/>
        <w:jc w:val="both"/>
      </w:pPr>
      <w:r>
        <w:t>We also check that results stay correct under load. The balance falls by exactly the amount paid, no payment is charged twice, and each parent sees only their own family.</w:t>
      </w:r>
    </w:p>
    <w:p w14:paraId="207A0861" w14:textId="77777777" w:rsidR="001B38C3" w:rsidRDefault="00000000">
      <w:pPr>
        <w:pStyle w:val="BodyText"/>
        <w:jc w:val="both"/>
      </w:pPr>
      <w:r>
        <w:t>We run five types of test:</w:t>
      </w:r>
    </w:p>
    <w:tbl>
      <w:tblPr>
        <w:tblStyle w:val="Table"/>
        <w:tblW w:w="5000" w:type="pct"/>
        <w:tblBorders>
          <w:top w:val="single" w:sz="6" w:space="0" w:color="D7DBE1"/>
          <w:left w:val="single" w:sz="6" w:space="0" w:color="D7DBE1"/>
          <w:bottom w:val="single" w:sz="6" w:space="0" w:color="D7DBE1"/>
          <w:right w:val="single" w:sz="6" w:space="0" w:color="D7DBE1"/>
          <w:insideH w:val="single" w:sz="6" w:space="0" w:color="D7DBE1"/>
          <w:insideV w:val="single" w:sz="6" w:space="0" w:color="D7DBE1"/>
        </w:tblBorders>
        <w:tblLook w:val="0020" w:firstRow="1" w:lastRow="0" w:firstColumn="0" w:lastColumn="0" w:noHBand="0" w:noVBand="0"/>
      </w:tblPr>
      <w:tblGrid>
        <w:gridCol w:w="2169"/>
        <w:gridCol w:w="7793"/>
      </w:tblGrid>
      <w:tr w:rsidR="001B38C3" w14:paraId="4F8F8BD7" w14:textId="77777777" w:rsidTr="001B38C3">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2F4F7"/>
          </w:tcPr>
          <w:p w14:paraId="04A02744" w14:textId="77777777" w:rsidR="001B38C3" w:rsidRDefault="00000000">
            <w:pPr>
              <w:pStyle w:val="Compact"/>
            </w:pPr>
            <w:r>
              <w:rPr>
                <w:b/>
                <w:sz w:val="20"/>
              </w:rPr>
              <w:t>Type</w:t>
            </w:r>
          </w:p>
        </w:tc>
        <w:tc>
          <w:tcPr>
            <w:tcW w:w="0" w:type="auto"/>
            <w:shd w:val="clear" w:color="auto" w:fill="F2F4F7"/>
          </w:tcPr>
          <w:p w14:paraId="0F0F0DC2" w14:textId="77777777" w:rsidR="001B38C3" w:rsidRDefault="00000000">
            <w:pPr>
              <w:pStyle w:val="Compact"/>
            </w:pPr>
            <w:r>
              <w:rPr>
                <w:b/>
                <w:sz w:val="20"/>
              </w:rPr>
              <w:t>Question it answers</w:t>
            </w:r>
          </w:p>
        </w:tc>
      </w:tr>
      <w:tr w:rsidR="001B38C3" w14:paraId="498B393E" w14:textId="77777777" w:rsidTr="001B38C3">
        <w:tc>
          <w:tcPr>
            <w:tcW w:w="0" w:type="auto"/>
          </w:tcPr>
          <w:p w14:paraId="50F49211" w14:textId="77777777" w:rsidR="001B38C3" w:rsidRDefault="00000000">
            <w:pPr>
              <w:pStyle w:val="Compact"/>
            </w:pPr>
            <w:r>
              <w:rPr>
                <w:sz w:val="20"/>
              </w:rPr>
              <w:t>Load</w:t>
            </w:r>
          </w:p>
        </w:tc>
        <w:tc>
          <w:tcPr>
            <w:tcW w:w="0" w:type="auto"/>
          </w:tcPr>
          <w:p w14:paraId="519483A5" w14:textId="77777777" w:rsidR="001B38C3" w:rsidRDefault="00000000">
            <w:pPr>
              <w:pStyle w:val="Compact"/>
            </w:pPr>
            <w:r>
              <w:rPr>
                <w:sz w:val="20"/>
              </w:rPr>
              <w:t>Do we meet the criteria at normal load?</w:t>
            </w:r>
          </w:p>
        </w:tc>
      </w:tr>
      <w:tr w:rsidR="001B38C3" w14:paraId="1EB1C8CB" w14:textId="77777777" w:rsidTr="001B38C3">
        <w:tc>
          <w:tcPr>
            <w:tcW w:w="0" w:type="auto"/>
          </w:tcPr>
          <w:p w14:paraId="7D1FD35D" w14:textId="77777777" w:rsidR="001B38C3" w:rsidRDefault="00000000">
            <w:pPr>
              <w:pStyle w:val="Compact"/>
            </w:pPr>
            <w:r>
              <w:rPr>
                <w:sz w:val="20"/>
              </w:rPr>
              <w:t>Stress</w:t>
            </w:r>
          </w:p>
        </w:tc>
        <w:tc>
          <w:tcPr>
            <w:tcW w:w="0" w:type="auto"/>
          </w:tcPr>
          <w:p w14:paraId="48FCA0CE" w14:textId="77777777" w:rsidR="001B38C3" w:rsidRDefault="00000000">
            <w:pPr>
              <w:pStyle w:val="Compact"/>
            </w:pPr>
            <w:r>
              <w:rPr>
                <w:sz w:val="20"/>
              </w:rPr>
              <w:t>Do we still meet them at peak load?</w:t>
            </w:r>
          </w:p>
        </w:tc>
      </w:tr>
      <w:tr w:rsidR="001B38C3" w14:paraId="585233FE" w14:textId="77777777" w:rsidTr="001B38C3">
        <w:tc>
          <w:tcPr>
            <w:tcW w:w="0" w:type="auto"/>
          </w:tcPr>
          <w:p w14:paraId="2570D1F0" w14:textId="77777777" w:rsidR="001B38C3" w:rsidRDefault="00000000">
            <w:pPr>
              <w:pStyle w:val="Compact"/>
            </w:pPr>
            <w:r>
              <w:rPr>
                <w:sz w:val="20"/>
              </w:rPr>
              <w:t>Endurance</w:t>
            </w:r>
          </w:p>
        </w:tc>
        <w:tc>
          <w:tcPr>
            <w:tcW w:w="0" w:type="auto"/>
          </w:tcPr>
          <w:p w14:paraId="7432B4E2" w14:textId="77777777" w:rsidR="001B38C3" w:rsidRDefault="00000000">
            <w:pPr>
              <w:pStyle w:val="Compact"/>
            </w:pPr>
            <w:r>
              <w:rPr>
                <w:sz w:val="20"/>
              </w:rPr>
              <w:t>Does the system stay steady over a longer run?</w:t>
            </w:r>
          </w:p>
        </w:tc>
      </w:tr>
      <w:tr w:rsidR="001B38C3" w14:paraId="2BEFA066" w14:textId="77777777" w:rsidTr="001B38C3">
        <w:tc>
          <w:tcPr>
            <w:tcW w:w="0" w:type="auto"/>
          </w:tcPr>
          <w:p w14:paraId="64A174B5" w14:textId="77777777" w:rsidR="001B38C3" w:rsidRDefault="00000000">
            <w:pPr>
              <w:pStyle w:val="Compact"/>
            </w:pPr>
            <w:r>
              <w:rPr>
                <w:sz w:val="20"/>
              </w:rPr>
              <w:t>Volume</w:t>
            </w:r>
          </w:p>
        </w:tc>
        <w:tc>
          <w:tcPr>
            <w:tcW w:w="0" w:type="auto"/>
          </w:tcPr>
          <w:p w14:paraId="21073100" w14:textId="77777777" w:rsidR="001B38C3" w:rsidRDefault="00000000">
            <w:pPr>
              <w:pStyle w:val="Compact"/>
            </w:pPr>
            <w:r>
              <w:rPr>
                <w:sz w:val="20"/>
              </w:rPr>
              <w:t>Does it still work with far more data?</w:t>
            </w:r>
          </w:p>
        </w:tc>
      </w:tr>
      <w:tr w:rsidR="001B38C3" w14:paraId="67C5845C" w14:textId="77777777" w:rsidTr="001B38C3">
        <w:tc>
          <w:tcPr>
            <w:tcW w:w="0" w:type="auto"/>
          </w:tcPr>
          <w:p w14:paraId="22E922E7" w14:textId="77777777" w:rsidR="001B38C3" w:rsidRDefault="00000000">
            <w:pPr>
              <w:pStyle w:val="Compact"/>
            </w:pPr>
            <w:r>
              <w:rPr>
                <w:sz w:val="20"/>
              </w:rPr>
              <w:t>Breakpoint</w:t>
            </w:r>
          </w:p>
        </w:tc>
        <w:tc>
          <w:tcPr>
            <w:tcW w:w="0" w:type="auto"/>
          </w:tcPr>
          <w:p w14:paraId="64ECB415" w14:textId="77777777" w:rsidR="001B38C3" w:rsidRDefault="00000000">
            <w:pPr>
              <w:pStyle w:val="Compact"/>
            </w:pPr>
            <w:r>
              <w:rPr>
                <w:sz w:val="20"/>
              </w:rPr>
              <w:t>Where does the system fail, and how?</w:t>
            </w:r>
          </w:p>
        </w:tc>
      </w:tr>
    </w:tbl>
    <w:p w14:paraId="1F73AB7E" w14:textId="77777777" w:rsidR="001B38C3" w:rsidRDefault="00000000">
      <w:pPr>
        <w:pStyle w:val="BodyText"/>
        <w:jc w:val="both"/>
      </w:pPr>
      <w:r>
        <w:t>Scalability testing is not applicable, because no source describes a deployment with more than one server.</w:t>
      </w:r>
    </w:p>
    <w:p w14:paraId="3386D418" w14:textId="77777777" w:rsidR="001B38C3" w:rsidRDefault="00000000">
      <w:pPr>
        <w:pStyle w:val="BodyText"/>
        <w:jc w:val="both"/>
      </w:pPr>
      <w:r>
        <w:t>Values: the tender and the backlog state no performance values. The values in the detailed document are our proposals. For example, normal load is 10 staff users and 20 parents at the same time, peak load is twice that, P95 is 2 to 3 seconds for normal operations, and the account job finishes within 10 minutes. Each value needs your approval before the second round of testing.</w:t>
      </w:r>
    </w:p>
    <w:p w14:paraId="568375F5" w14:textId="77777777" w:rsidR="001B38C3" w:rsidRDefault="00000000">
      <w:pPr>
        <w:pStyle w:val="BodyText"/>
        <w:jc w:val="both"/>
      </w:pPr>
      <w:r>
        <w:lastRenderedPageBreak/>
        <w:t>Rounds: we run two rounds. The first round sets the baseline and finds defects. The second round repeats after fixes, and the conclusion rests on the second round.</w:t>
      </w:r>
    </w:p>
    <w:p w14:paraId="0C511EA9" w14:textId="77777777" w:rsidR="001B38C3" w:rsidRDefault="00000000">
      <w:pPr>
        <w:pStyle w:val="BodyText"/>
        <w:jc w:val="both"/>
      </w:pPr>
      <w:r>
        <w:t>How we judge it: a requirement passes when its thresholds are met at normal and peak load, the totals reconcile with no double charge, and no Critical or High performance defect is open. Criteria that rest on a value you have not approved are recorded as a conditional pass.</w:t>
      </w:r>
    </w:p>
    <w:p w14:paraId="1F11E707" w14:textId="77777777" w:rsidR="001B38C3" w:rsidRDefault="00000000">
      <w:pPr>
        <w:pStyle w:val="BodyText"/>
        <w:jc w:val="both"/>
      </w:pPr>
      <w:r>
        <w:t xml:space="preserve">What we need: mock data loaded with its size recorded, simulated login and payment fixed in </w:t>
      </w:r>
      <w:proofErr w:type="spellStart"/>
      <w:r>
        <w:t>behaviour</w:t>
      </w:r>
      <w:proofErr w:type="spellEnd"/>
      <w:r>
        <w:t>, a stable environment that records response time, errors, CPU and memory, and approved thresholds.</w:t>
      </w:r>
    </w:p>
    <w:p w14:paraId="0CD8C2C6" w14:textId="77777777" w:rsidR="001B38C3" w:rsidRDefault="00000000">
      <w:pPr>
        <w:pStyle w:val="BodyText"/>
        <w:jc w:val="both"/>
      </w:pPr>
      <w:r>
        <w:t>When: tests run when the related features are built. Following the candidate sprints in Appendix A, we propose the account job in Sprint 1 and payments in Sprint 2, with a consolidated round before acceptance testing.</w:t>
      </w:r>
    </w:p>
    <w:p w14:paraId="72B4E77D" w14:textId="77777777" w:rsidR="00B63B1E" w:rsidRDefault="00000000">
      <w:pPr>
        <w:pStyle w:val="Heading1"/>
      </w:pPr>
      <w:bookmarkStart w:id="50" w:name="test-environment"/>
      <w:bookmarkStart w:id="51" w:name="_Toc242640971"/>
      <w:bookmarkEnd w:id="24"/>
      <w:bookmarkEnd w:id="46"/>
      <w:r>
        <w:t>4 Test Environment</w:t>
      </w:r>
      <w:bookmarkEnd w:id="51"/>
    </w:p>
    <w:p w14:paraId="2121A424" w14:textId="77777777" w:rsidR="00B63B1E" w:rsidRDefault="00000000">
      <w:pPr>
        <w:pStyle w:val="Heading2"/>
      </w:pPr>
      <w:bookmarkStart w:id="52" w:name="environments-and-tools"/>
      <w:bookmarkStart w:id="53" w:name="_Toc242640972"/>
      <w:r>
        <w:t>4.1 Environments and tools</w:t>
      </w:r>
      <w:bookmarkEnd w:id="53"/>
    </w:p>
    <w:tbl>
      <w:tblPr>
        <w:tblStyle w:val="Table"/>
        <w:tblW w:w="5000" w:type="pct"/>
        <w:tblBorders>
          <w:top w:val="single" w:sz="6" w:space="0" w:color="D7DBE1"/>
          <w:left w:val="single" w:sz="6" w:space="0" w:color="D7DBE1"/>
          <w:bottom w:val="single" w:sz="6" w:space="0" w:color="D7DBE1"/>
          <w:right w:val="single" w:sz="6" w:space="0" w:color="D7DBE1"/>
          <w:insideH w:val="single" w:sz="6" w:space="0" w:color="D7DBE1"/>
          <w:insideV w:val="single" w:sz="6" w:space="0" w:color="D7DBE1"/>
        </w:tblBorders>
        <w:tblLook w:val="0020" w:firstRow="1" w:lastRow="0" w:firstColumn="0" w:lastColumn="0" w:noHBand="0" w:noVBand="0"/>
      </w:tblPr>
      <w:tblGrid>
        <w:gridCol w:w="2551"/>
        <w:gridCol w:w="4168"/>
        <w:gridCol w:w="1196"/>
        <w:gridCol w:w="2047"/>
      </w:tblGrid>
      <w:tr w:rsidR="00B63B1E" w14:paraId="13A78F2E" w14:textId="77777777" w:rsidTr="00B63B1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2F4F7"/>
          </w:tcPr>
          <w:p w14:paraId="22A2CB20" w14:textId="77777777" w:rsidR="00B63B1E" w:rsidRDefault="00000000">
            <w:pPr>
              <w:pStyle w:val="Compact"/>
            </w:pPr>
            <w:r>
              <w:rPr>
                <w:b/>
                <w:sz w:val="20"/>
              </w:rPr>
              <w:t>Item</w:t>
            </w:r>
          </w:p>
        </w:tc>
        <w:tc>
          <w:tcPr>
            <w:tcW w:w="0" w:type="auto"/>
            <w:shd w:val="clear" w:color="auto" w:fill="F2F4F7"/>
          </w:tcPr>
          <w:p w14:paraId="5A57607E" w14:textId="77777777" w:rsidR="00B63B1E" w:rsidRDefault="00000000">
            <w:pPr>
              <w:pStyle w:val="Compact"/>
            </w:pPr>
            <w:r>
              <w:rPr>
                <w:b/>
                <w:sz w:val="20"/>
              </w:rPr>
              <w:t>Status</w:t>
            </w:r>
          </w:p>
        </w:tc>
        <w:tc>
          <w:tcPr>
            <w:tcW w:w="0" w:type="auto"/>
            <w:shd w:val="clear" w:color="auto" w:fill="F2F4F7"/>
          </w:tcPr>
          <w:p w14:paraId="651DA1C1" w14:textId="77777777" w:rsidR="00B63B1E" w:rsidRDefault="00000000">
            <w:pPr>
              <w:pStyle w:val="Compact"/>
            </w:pPr>
            <w:r>
              <w:rPr>
                <w:b/>
                <w:sz w:val="20"/>
              </w:rPr>
              <w:t>Owner</w:t>
            </w:r>
          </w:p>
        </w:tc>
        <w:tc>
          <w:tcPr>
            <w:tcW w:w="0" w:type="auto"/>
            <w:shd w:val="clear" w:color="auto" w:fill="F2F4F7"/>
          </w:tcPr>
          <w:p w14:paraId="3CD35D1A" w14:textId="77777777" w:rsidR="00B63B1E" w:rsidRDefault="00000000">
            <w:pPr>
              <w:pStyle w:val="Compact"/>
            </w:pPr>
            <w:r>
              <w:rPr>
                <w:b/>
                <w:sz w:val="20"/>
              </w:rPr>
              <w:t>Due</w:t>
            </w:r>
          </w:p>
        </w:tc>
      </w:tr>
      <w:tr w:rsidR="00B63B1E" w14:paraId="46E8C7FB" w14:textId="77777777">
        <w:tc>
          <w:tcPr>
            <w:tcW w:w="0" w:type="auto"/>
          </w:tcPr>
          <w:p w14:paraId="1E2C9E4C" w14:textId="77777777" w:rsidR="00B63B1E" w:rsidRDefault="00000000">
            <w:pPr>
              <w:pStyle w:val="Compact"/>
            </w:pPr>
            <w:r>
              <w:rPr>
                <w:sz w:val="20"/>
              </w:rPr>
              <w:t>Sprint build environment</w:t>
            </w:r>
          </w:p>
        </w:tc>
        <w:tc>
          <w:tcPr>
            <w:tcW w:w="0" w:type="auto"/>
          </w:tcPr>
          <w:p w14:paraId="30C18122" w14:textId="77777777" w:rsidR="00B63B1E" w:rsidRDefault="00000000">
            <w:pPr>
              <w:pStyle w:val="Compact"/>
            </w:pPr>
            <w:r>
              <w:rPr>
                <w:sz w:val="20"/>
              </w:rPr>
              <w:t>Not yet confirmed</w:t>
            </w:r>
          </w:p>
        </w:tc>
        <w:tc>
          <w:tcPr>
            <w:tcW w:w="0" w:type="auto"/>
          </w:tcPr>
          <w:p w14:paraId="0A83BFAF" w14:textId="77777777" w:rsidR="00B63B1E" w:rsidRDefault="00000000">
            <w:pPr>
              <w:pStyle w:val="Compact"/>
            </w:pPr>
            <w:r>
              <w:rPr>
                <w:sz w:val="20"/>
              </w:rPr>
              <w:t>Dev</w:t>
            </w:r>
          </w:p>
        </w:tc>
        <w:tc>
          <w:tcPr>
            <w:tcW w:w="0" w:type="auto"/>
          </w:tcPr>
          <w:p w14:paraId="7B5D573D" w14:textId="77777777" w:rsidR="00B63B1E" w:rsidRDefault="00000000">
            <w:pPr>
              <w:pStyle w:val="Compact"/>
            </w:pPr>
            <w:r>
              <w:rPr>
                <w:sz w:val="20"/>
              </w:rPr>
              <w:t>Wednesday 14 October</w:t>
            </w:r>
          </w:p>
        </w:tc>
      </w:tr>
      <w:tr w:rsidR="00B63B1E" w14:paraId="0D54DAD0" w14:textId="77777777">
        <w:tc>
          <w:tcPr>
            <w:tcW w:w="0" w:type="auto"/>
          </w:tcPr>
          <w:p w14:paraId="6B4CB5BB" w14:textId="77777777" w:rsidR="00B63B1E" w:rsidRDefault="00000000">
            <w:pPr>
              <w:pStyle w:val="Compact"/>
            </w:pPr>
            <w:r>
              <w:rPr>
                <w:sz w:val="20"/>
              </w:rPr>
              <w:t>Demo environment for Friday</w:t>
            </w:r>
          </w:p>
        </w:tc>
        <w:tc>
          <w:tcPr>
            <w:tcW w:w="0" w:type="auto"/>
          </w:tcPr>
          <w:p w14:paraId="78E4C70F" w14:textId="77777777" w:rsidR="00B63B1E" w:rsidRDefault="00000000">
            <w:pPr>
              <w:pStyle w:val="Compact"/>
            </w:pPr>
            <w:r>
              <w:rPr>
                <w:sz w:val="20"/>
              </w:rPr>
              <w:t>Not yet confirmed</w:t>
            </w:r>
          </w:p>
        </w:tc>
        <w:tc>
          <w:tcPr>
            <w:tcW w:w="0" w:type="auto"/>
          </w:tcPr>
          <w:p w14:paraId="7BB57BAA" w14:textId="77777777" w:rsidR="00B63B1E" w:rsidRDefault="00000000">
            <w:pPr>
              <w:pStyle w:val="Compact"/>
            </w:pPr>
            <w:r>
              <w:rPr>
                <w:sz w:val="20"/>
              </w:rPr>
              <w:t>Dev</w:t>
            </w:r>
          </w:p>
        </w:tc>
        <w:tc>
          <w:tcPr>
            <w:tcW w:w="0" w:type="auto"/>
          </w:tcPr>
          <w:p w14:paraId="7C561447" w14:textId="77777777" w:rsidR="00B63B1E" w:rsidRDefault="00000000">
            <w:pPr>
              <w:pStyle w:val="Compact"/>
            </w:pPr>
            <w:r>
              <w:rPr>
                <w:sz w:val="20"/>
              </w:rPr>
              <w:t>Thursday 15 October</w:t>
            </w:r>
          </w:p>
        </w:tc>
      </w:tr>
      <w:tr w:rsidR="00B63B1E" w14:paraId="3DFAD7EA" w14:textId="77777777">
        <w:tc>
          <w:tcPr>
            <w:tcW w:w="0" w:type="auto"/>
          </w:tcPr>
          <w:p w14:paraId="0B5B0A26" w14:textId="77777777" w:rsidR="00B63B1E" w:rsidRDefault="00000000">
            <w:pPr>
              <w:pStyle w:val="Compact"/>
            </w:pPr>
            <w:r>
              <w:rPr>
                <w:sz w:val="20"/>
              </w:rPr>
              <w:t>Board and defect register</w:t>
            </w:r>
          </w:p>
        </w:tc>
        <w:tc>
          <w:tcPr>
            <w:tcW w:w="0" w:type="auto"/>
          </w:tcPr>
          <w:p w14:paraId="3EA10A34" w14:textId="77777777" w:rsidR="00B63B1E" w:rsidRDefault="00000000">
            <w:pPr>
              <w:pStyle w:val="Compact"/>
            </w:pPr>
            <w:r>
              <w:rPr>
                <w:sz w:val="20"/>
              </w:rPr>
              <w:t>Please confirm whether it is your tool or ours</w:t>
            </w:r>
          </w:p>
        </w:tc>
        <w:tc>
          <w:tcPr>
            <w:tcW w:w="0" w:type="auto"/>
          </w:tcPr>
          <w:p w14:paraId="431141C9" w14:textId="77777777" w:rsidR="00B63B1E" w:rsidRDefault="00000000">
            <w:pPr>
              <w:pStyle w:val="Compact"/>
            </w:pPr>
            <w:r>
              <w:rPr>
                <w:sz w:val="20"/>
              </w:rPr>
              <w:t>BA and Dev</w:t>
            </w:r>
          </w:p>
        </w:tc>
        <w:tc>
          <w:tcPr>
            <w:tcW w:w="0" w:type="auto"/>
          </w:tcPr>
          <w:p w14:paraId="08158E25" w14:textId="77777777" w:rsidR="00B63B1E" w:rsidRDefault="00000000">
            <w:pPr>
              <w:pStyle w:val="Compact"/>
            </w:pPr>
            <w:r>
              <w:rPr>
                <w:sz w:val="20"/>
              </w:rPr>
              <w:t>Monday 12 October</w:t>
            </w:r>
          </w:p>
        </w:tc>
      </w:tr>
      <w:tr w:rsidR="00B63B1E" w14:paraId="25A41AD3" w14:textId="77777777">
        <w:tc>
          <w:tcPr>
            <w:tcW w:w="0" w:type="auto"/>
          </w:tcPr>
          <w:p w14:paraId="5B3A07DE" w14:textId="77777777" w:rsidR="00B63B1E" w:rsidRDefault="00000000">
            <w:pPr>
              <w:pStyle w:val="Compact"/>
            </w:pPr>
            <w:r>
              <w:rPr>
                <w:sz w:val="20"/>
              </w:rPr>
              <w:t>Browser checks</w:t>
            </w:r>
          </w:p>
        </w:tc>
        <w:tc>
          <w:tcPr>
            <w:tcW w:w="0" w:type="auto"/>
          </w:tcPr>
          <w:p w14:paraId="5C4CC403" w14:textId="77777777" w:rsidR="00B63B1E" w:rsidRDefault="00000000">
            <w:pPr>
              <w:pStyle w:val="Compact"/>
            </w:pPr>
            <w:r>
              <w:rPr>
                <w:sz w:val="20"/>
              </w:rPr>
              <w:t>Manual, on the agreed browsers</w:t>
            </w:r>
          </w:p>
        </w:tc>
        <w:tc>
          <w:tcPr>
            <w:tcW w:w="0" w:type="auto"/>
          </w:tcPr>
          <w:p w14:paraId="0808844E" w14:textId="77777777" w:rsidR="00B63B1E" w:rsidRDefault="00000000">
            <w:pPr>
              <w:pStyle w:val="Compact"/>
            </w:pPr>
            <w:r>
              <w:rPr>
                <w:sz w:val="20"/>
              </w:rPr>
              <w:t>QA</w:t>
            </w:r>
          </w:p>
        </w:tc>
        <w:tc>
          <w:tcPr>
            <w:tcW w:w="0" w:type="auto"/>
          </w:tcPr>
          <w:p w14:paraId="49C85650" w14:textId="77777777" w:rsidR="00B63B1E" w:rsidRDefault="00000000">
            <w:pPr>
              <w:pStyle w:val="Compact"/>
            </w:pPr>
            <w:r>
              <w:rPr>
                <w:sz w:val="20"/>
              </w:rPr>
              <w:t>Sprint 1</w:t>
            </w:r>
          </w:p>
        </w:tc>
      </w:tr>
      <w:tr w:rsidR="00B63B1E" w14:paraId="692D9877" w14:textId="77777777">
        <w:tc>
          <w:tcPr>
            <w:tcW w:w="0" w:type="auto"/>
          </w:tcPr>
          <w:p w14:paraId="23A5C960" w14:textId="77777777" w:rsidR="00B63B1E" w:rsidRDefault="00000000">
            <w:pPr>
              <w:pStyle w:val="Compact"/>
            </w:pPr>
            <w:r>
              <w:rPr>
                <w:sz w:val="20"/>
              </w:rPr>
              <w:t>API checks</w:t>
            </w:r>
          </w:p>
        </w:tc>
        <w:tc>
          <w:tcPr>
            <w:tcW w:w="0" w:type="auto"/>
          </w:tcPr>
          <w:p w14:paraId="2A2B2E9C" w14:textId="77777777" w:rsidR="00B63B1E" w:rsidRDefault="00000000">
            <w:pPr>
              <w:pStyle w:val="Compact"/>
            </w:pPr>
            <w:r>
              <w:rPr>
                <w:sz w:val="20"/>
              </w:rPr>
              <w:t>Manual calls. A tool is optional and not chosen yet.</w:t>
            </w:r>
          </w:p>
        </w:tc>
        <w:tc>
          <w:tcPr>
            <w:tcW w:w="0" w:type="auto"/>
          </w:tcPr>
          <w:p w14:paraId="55A7DC21" w14:textId="77777777" w:rsidR="00B63B1E" w:rsidRDefault="00000000">
            <w:pPr>
              <w:pStyle w:val="Compact"/>
            </w:pPr>
            <w:r>
              <w:rPr>
                <w:sz w:val="20"/>
              </w:rPr>
              <w:t>QA</w:t>
            </w:r>
          </w:p>
        </w:tc>
        <w:tc>
          <w:tcPr>
            <w:tcW w:w="0" w:type="auto"/>
          </w:tcPr>
          <w:p w14:paraId="23B4C671" w14:textId="77777777" w:rsidR="00B63B1E" w:rsidRDefault="00000000">
            <w:pPr>
              <w:pStyle w:val="Compact"/>
            </w:pPr>
            <w:r>
              <w:rPr>
                <w:sz w:val="20"/>
              </w:rPr>
              <w:t>Sprint 1</w:t>
            </w:r>
          </w:p>
        </w:tc>
      </w:tr>
      <w:tr w:rsidR="00B63B1E" w14:paraId="2FC79A12" w14:textId="77777777">
        <w:tc>
          <w:tcPr>
            <w:tcW w:w="0" w:type="auto"/>
          </w:tcPr>
          <w:p w14:paraId="153F0F02" w14:textId="77777777" w:rsidR="00B63B1E" w:rsidRPr="00901095" w:rsidRDefault="00000000">
            <w:pPr>
              <w:pStyle w:val="Compact"/>
              <w:rPr>
                <w:highlight w:val="yellow"/>
              </w:rPr>
            </w:pPr>
            <w:r w:rsidRPr="00901095">
              <w:rPr>
                <w:sz w:val="20"/>
                <w:highlight w:val="yellow"/>
              </w:rPr>
              <w:t>Build pipeline</w:t>
            </w:r>
          </w:p>
        </w:tc>
        <w:tc>
          <w:tcPr>
            <w:tcW w:w="0" w:type="auto"/>
          </w:tcPr>
          <w:p w14:paraId="2F2F8A48" w14:textId="77777777" w:rsidR="00B63B1E" w:rsidRPr="00901095" w:rsidRDefault="00000000">
            <w:pPr>
              <w:pStyle w:val="Compact"/>
              <w:rPr>
                <w:highlight w:val="yellow"/>
              </w:rPr>
            </w:pPr>
            <w:r w:rsidRPr="00901095">
              <w:rPr>
                <w:sz w:val="20"/>
                <w:highlight w:val="yellow"/>
              </w:rPr>
              <w:t>Dev-owned and already running</w:t>
            </w:r>
          </w:p>
        </w:tc>
        <w:tc>
          <w:tcPr>
            <w:tcW w:w="0" w:type="auto"/>
          </w:tcPr>
          <w:p w14:paraId="4DD8BBBB" w14:textId="77777777" w:rsidR="00B63B1E" w:rsidRPr="00901095" w:rsidRDefault="00000000">
            <w:pPr>
              <w:pStyle w:val="Compact"/>
              <w:rPr>
                <w:highlight w:val="yellow"/>
              </w:rPr>
            </w:pPr>
            <w:r w:rsidRPr="00901095">
              <w:rPr>
                <w:sz w:val="20"/>
                <w:highlight w:val="yellow"/>
              </w:rPr>
              <w:t>Dev</w:t>
            </w:r>
          </w:p>
        </w:tc>
        <w:tc>
          <w:tcPr>
            <w:tcW w:w="0" w:type="auto"/>
          </w:tcPr>
          <w:p w14:paraId="0EA6CB08" w14:textId="77777777" w:rsidR="00B63B1E" w:rsidRPr="00901095" w:rsidRDefault="00000000">
            <w:pPr>
              <w:pStyle w:val="Compact"/>
              <w:rPr>
                <w:highlight w:val="yellow"/>
              </w:rPr>
            </w:pPr>
            <w:r w:rsidRPr="00901095">
              <w:rPr>
                <w:sz w:val="20"/>
                <w:highlight w:val="yellow"/>
              </w:rPr>
              <w:t>In place</w:t>
            </w:r>
          </w:p>
        </w:tc>
      </w:tr>
    </w:tbl>
    <w:p w14:paraId="176E65CE" w14:textId="77777777" w:rsidR="00B63B1E" w:rsidRDefault="00000000">
      <w:pPr>
        <w:pStyle w:val="BodyText"/>
      </w:pPr>
      <w:r>
        <w:t>Environment readiness is reported as ready, conditionally ready, or not ready. Testing starts on a ready build.</w:t>
      </w:r>
    </w:p>
    <w:p w14:paraId="01444B55" w14:textId="77777777" w:rsidR="00B63B1E" w:rsidRDefault="00000000">
      <w:pPr>
        <w:pStyle w:val="Heading2"/>
      </w:pPr>
      <w:bookmarkStart w:id="54" w:name="test-data"/>
      <w:bookmarkStart w:id="55" w:name="_Toc242640973"/>
      <w:bookmarkEnd w:id="52"/>
      <w:r>
        <w:t>4.2 Test data</w:t>
      </w:r>
      <w:bookmarkEnd w:id="55"/>
    </w:p>
    <w:p w14:paraId="340AB7E6" w14:textId="77777777" w:rsidR="00B63B1E" w:rsidRDefault="00000000">
      <w:pPr>
        <w:pStyle w:val="FirstParagraph"/>
      </w:pPr>
      <w:r>
        <w:t>We test with synthetic data only. No real personal or financial records.</w:t>
      </w:r>
    </w:p>
    <w:p w14:paraId="1A3DB8FE" w14:textId="77777777" w:rsidR="00B63B1E" w:rsidRDefault="00000000">
      <w:pPr>
        <w:pStyle w:val="BodyText"/>
      </w:pPr>
      <w:r>
        <w:t>The seed set covers these cases:</w:t>
      </w:r>
    </w:p>
    <w:tbl>
      <w:tblPr>
        <w:tblStyle w:val="Table"/>
        <w:tblW w:w="5000" w:type="pct"/>
        <w:tblBorders>
          <w:top w:val="single" w:sz="6" w:space="0" w:color="D7DBE1"/>
          <w:left w:val="single" w:sz="6" w:space="0" w:color="D7DBE1"/>
          <w:bottom w:val="single" w:sz="6" w:space="0" w:color="D7DBE1"/>
          <w:right w:val="single" w:sz="6" w:space="0" w:color="D7DBE1"/>
          <w:insideH w:val="single" w:sz="6" w:space="0" w:color="D7DBE1"/>
          <w:insideV w:val="single" w:sz="6" w:space="0" w:color="D7DBE1"/>
        </w:tblBorders>
        <w:tblLook w:val="0020" w:firstRow="1" w:lastRow="0" w:firstColumn="0" w:lastColumn="0" w:noHBand="0" w:noVBand="0"/>
      </w:tblPr>
      <w:tblGrid>
        <w:gridCol w:w="4910"/>
        <w:gridCol w:w="5052"/>
      </w:tblGrid>
      <w:tr w:rsidR="00B63B1E" w14:paraId="1D537B3D" w14:textId="77777777" w:rsidTr="00B63B1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2F4F7"/>
          </w:tcPr>
          <w:p w14:paraId="4CEE9D5C" w14:textId="77777777" w:rsidR="00B63B1E" w:rsidRDefault="00000000">
            <w:pPr>
              <w:pStyle w:val="Compact"/>
            </w:pPr>
            <w:r>
              <w:rPr>
                <w:b/>
                <w:sz w:val="20"/>
              </w:rPr>
              <w:t>Case</w:t>
            </w:r>
          </w:p>
        </w:tc>
        <w:tc>
          <w:tcPr>
            <w:tcW w:w="0" w:type="auto"/>
            <w:shd w:val="clear" w:color="auto" w:fill="F2F4F7"/>
          </w:tcPr>
          <w:p w14:paraId="7917B3A3" w14:textId="77777777" w:rsidR="00B63B1E" w:rsidRDefault="00000000">
            <w:pPr>
              <w:pStyle w:val="Compact"/>
            </w:pPr>
            <w:r>
              <w:rPr>
                <w:b/>
                <w:sz w:val="20"/>
              </w:rPr>
              <w:t>Why it matters</w:t>
            </w:r>
          </w:p>
        </w:tc>
      </w:tr>
      <w:tr w:rsidR="00B63B1E" w14:paraId="1CA06FED" w14:textId="77777777">
        <w:tc>
          <w:tcPr>
            <w:tcW w:w="0" w:type="auto"/>
          </w:tcPr>
          <w:p w14:paraId="26AB92ED" w14:textId="77777777" w:rsidR="00B63B1E" w:rsidRDefault="00000000">
            <w:pPr>
              <w:pStyle w:val="Compact"/>
            </w:pPr>
            <w:r>
              <w:rPr>
                <w:sz w:val="20"/>
              </w:rPr>
              <w:t>One family, one child, one school</w:t>
            </w:r>
          </w:p>
        </w:tc>
        <w:tc>
          <w:tcPr>
            <w:tcW w:w="0" w:type="auto"/>
          </w:tcPr>
          <w:p w14:paraId="1F3057AE" w14:textId="77777777" w:rsidR="00B63B1E" w:rsidRDefault="00000000">
            <w:pPr>
              <w:pStyle w:val="Compact"/>
            </w:pPr>
            <w:r>
              <w:rPr>
                <w:sz w:val="20"/>
              </w:rPr>
              <w:t>The basic happy path</w:t>
            </w:r>
          </w:p>
        </w:tc>
      </w:tr>
      <w:tr w:rsidR="00B63B1E" w14:paraId="68542A90" w14:textId="77777777">
        <w:tc>
          <w:tcPr>
            <w:tcW w:w="0" w:type="auto"/>
          </w:tcPr>
          <w:p w14:paraId="51F29609" w14:textId="77777777" w:rsidR="00B63B1E" w:rsidRDefault="00000000">
            <w:pPr>
              <w:pStyle w:val="Compact"/>
            </w:pPr>
            <w:r>
              <w:rPr>
                <w:sz w:val="20"/>
              </w:rPr>
              <w:t>One family, two children, different schools</w:t>
            </w:r>
          </w:p>
        </w:tc>
        <w:tc>
          <w:tcPr>
            <w:tcW w:w="0" w:type="auto"/>
          </w:tcPr>
          <w:p w14:paraId="6272C749" w14:textId="77777777" w:rsidR="00B63B1E" w:rsidRDefault="00000000">
            <w:pPr>
              <w:pStyle w:val="Compact"/>
            </w:pPr>
            <w:r>
              <w:rPr>
                <w:sz w:val="20"/>
              </w:rPr>
              <w:t>Family-level applications and per-child accounts</w:t>
            </w:r>
          </w:p>
        </w:tc>
      </w:tr>
      <w:tr w:rsidR="00B63B1E" w14:paraId="20B22FC8" w14:textId="77777777">
        <w:tc>
          <w:tcPr>
            <w:tcW w:w="0" w:type="auto"/>
          </w:tcPr>
          <w:p w14:paraId="7FF1B77E" w14:textId="77777777" w:rsidR="00B63B1E" w:rsidRDefault="00000000">
            <w:pPr>
              <w:pStyle w:val="Compact"/>
            </w:pPr>
            <w:r>
              <w:rPr>
                <w:sz w:val="20"/>
              </w:rPr>
              <w:t>A child one day before the age boundary</w:t>
            </w:r>
          </w:p>
        </w:tc>
        <w:tc>
          <w:tcPr>
            <w:tcW w:w="0" w:type="auto"/>
          </w:tcPr>
          <w:p w14:paraId="77194D2A" w14:textId="77777777" w:rsidR="00B63B1E" w:rsidRDefault="00000000">
            <w:pPr>
              <w:pStyle w:val="Compact"/>
            </w:pPr>
            <w:r>
              <w:rPr>
                <w:sz w:val="20"/>
              </w:rPr>
              <w:t>The closure rule and its exceptions</w:t>
            </w:r>
          </w:p>
        </w:tc>
      </w:tr>
      <w:tr w:rsidR="00B63B1E" w14:paraId="1466B3FC" w14:textId="77777777">
        <w:tc>
          <w:tcPr>
            <w:tcW w:w="0" w:type="auto"/>
          </w:tcPr>
          <w:p w14:paraId="6EDFD84E" w14:textId="77777777" w:rsidR="00B63B1E" w:rsidRDefault="00000000">
            <w:pPr>
              <w:pStyle w:val="Compact"/>
            </w:pPr>
            <w:r>
              <w:rPr>
                <w:sz w:val="20"/>
              </w:rPr>
              <w:t>An income band exactly on a scheme threshold</w:t>
            </w:r>
          </w:p>
        </w:tc>
        <w:tc>
          <w:tcPr>
            <w:tcW w:w="0" w:type="auto"/>
          </w:tcPr>
          <w:p w14:paraId="1C7A2193" w14:textId="77777777" w:rsidR="00B63B1E" w:rsidRDefault="00000000">
            <w:pPr>
              <w:pStyle w:val="Compact"/>
            </w:pPr>
            <w:r>
              <w:rPr>
                <w:sz w:val="20"/>
              </w:rPr>
              <w:t xml:space="preserve">Eligibility boundary </w:t>
            </w:r>
            <w:proofErr w:type="spellStart"/>
            <w:r>
              <w:rPr>
                <w:sz w:val="20"/>
              </w:rPr>
              <w:t>behaviour</w:t>
            </w:r>
            <w:proofErr w:type="spellEnd"/>
          </w:p>
        </w:tc>
      </w:tr>
      <w:tr w:rsidR="00B63B1E" w14:paraId="6AC95073" w14:textId="77777777">
        <w:tc>
          <w:tcPr>
            <w:tcW w:w="0" w:type="auto"/>
          </w:tcPr>
          <w:p w14:paraId="43138B23" w14:textId="77777777" w:rsidR="00B63B1E" w:rsidRDefault="00000000">
            <w:pPr>
              <w:pStyle w:val="Compact"/>
            </w:pPr>
            <w:r>
              <w:rPr>
                <w:sz w:val="20"/>
              </w:rPr>
              <w:t>An account with a zero balance</w:t>
            </w:r>
          </w:p>
        </w:tc>
        <w:tc>
          <w:tcPr>
            <w:tcW w:w="0" w:type="auto"/>
          </w:tcPr>
          <w:p w14:paraId="5FCD8738" w14:textId="77777777" w:rsidR="00B63B1E" w:rsidRDefault="00000000">
            <w:pPr>
              <w:pStyle w:val="Compact"/>
            </w:pPr>
            <w:r>
              <w:rPr>
                <w:sz w:val="20"/>
              </w:rPr>
              <w:t>Empty states and payment failure</w:t>
            </w:r>
          </w:p>
        </w:tc>
      </w:tr>
      <w:tr w:rsidR="00B63B1E" w14:paraId="72F2A50E" w14:textId="77777777">
        <w:tc>
          <w:tcPr>
            <w:tcW w:w="0" w:type="auto"/>
          </w:tcPr>
          <w:p w14:paraId="48203534" w14:textId="77777777" w:rsidR="00B63B1E" w:rsidRDefault="00000000">
            <w:pPr>
              <w:pStyle w:val="Compact"/>
            </w:pPr>
            <w:r>
              <w:rPr>
                <w:sz w:val="20"/>
              </w:rPr>
              <w:t>An account with an approved exception</w:t>
            </w:r>
          </w:p>
        </w:tc>
        <w:tc>
          <w:tcPr>
            <w:tcW w:w="0" w:type="auto"/>
          </w:tcPr>
          <w:p w14:paraId="16A5D540" w14:textId="77777777" w:rsidR="00B63B1E" w:rsidRDefault="00000000">
            <w:pPr>
              <w:pStyle w:val="Compact"/>
            </w:pPr>
            <w:r>
              <w:rPr>
                <w:sz w:val="20"/>
              </w:rPr>
              <w:t>The after-16 exception path</w:t>
            </w:r>
          </w:p>
        </w:tc>
      </w:tr>
    </w:tbl>
    <w:p w14:paraId="61B2FBC0" w14:textId="77777777" w:rsidR="00BE0994" w:rsidRPr="002E52E6" w:rsidRDefault="00000000" w:rsidP="002E52E6">
      <w:pPr>
        <w:pStyle w:val="BodyText"/>
        <w:rPr>
          <w:lang w:val="vi-VN"/>
        </w:rPr>
      </w:pPr>
      <w:r>
        <w:t>Configuration data for acceptance testing is prepared by the BA team and the client, not by QA. We ask for it as a table, agreed two weeks before acceptance testing. The BA team also runs a short training session before acceptance testing. That session is an entry criterion for acceptance testing.</w:t>
      </w:r>
      <w:bookmarkStart w:id="56" w:name="test-schedule-and-milestones"/>
      <w:bookmarkEnd w:id="54"/>
    </w:p>
    <w:p w14:paraId="2A70E3B8" w14:textId="77777777" w:rsidR="00B63B1E" w:rsidRDefault="00000000">
      <w:pPr>
        <w:pStyle w:val="Heading2"/>
      </w:pPr>
      <w:bookmarkStart w:id="57" w:name="_Toc242640974"/>
      <w:r>
        <w:t>4.3 Test schedule and milestones</w:t>
      </w:r>
      <w:bookmarkEnd w:id="57"/>
    </w:p>
    <w:tbl>
      <w:tblPr>
        <w:tblStyle w:val="Table"/>
        <w:tblW w:w="5000" w:type="pct"/>
        <w:tblBorders>
          <w:top w:val="single" w:sz="6" w:space="0" w:color="D7DBE1"/>
          <w:left w:val="single" w:sz="6" w:space="0" w:color="D7DBE1"/>
          <w:bottom w:val="single" w:sz="6" w:space="0" w:color="D7DBE1"/>
          <w:right w:val="single" w:sz="6" w:space="0" w:color="D7DBE1"/>
          <w:insideH w:val="single" w:sz="6" w:space="0" w:color="D7DBE1"/>
          <w:insideV w:val="single" w:sz="6" w:space="0" w:color="D7DBE1"/>
        </w:tblBorders>
        <w:tblLook w:val="0020" w:firstRow="1" w:lastRow="0" w:firstColumn="0" w:lastColumn="0" w:noHBand="0" w:noVBand="0"/>
      </w:tblPr>
      <w:tblGrid>
        <w:gridCol w:w="1903"/>
        <w:gridCol w:w="8059"/>
      </w:tblGrid>
      <w:tr w:rsidR="00B63B1E" w14:paraId="484C95BB" w14:textId="77777777" w:rsidTr="00B63B1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2F4F7"/>
          </w:tcPr>
          <w:p w14:paraId="47DCE40F" w14:textId="77777777" w:rsidR="00B63B1E" w:rsidRDefault="00000000">
            <w:pPr>
              <w:pStyle w:val="Compact"/>
            </w:pPr>
            <w:r>
              <w:rPr>
                <w:b/>
                <w:sz w:val="20"/>
              </w:rPr>
              <w:t>Date</w:t>
            </w:r>
          </w:p>
        </w:tc>
        <w:tc>
          <w:tcPr>
            <w:tcW w:w="0" w:type="auto"/>
            <w:shd w:val="clear" w:color="auto" w:fill="F2F4F7"/>
          </w:tcPr>
          <w:p w14:paraId="0025E19B" w14:textId="77777777" w:rsidR="00B63B1E" w:rsidRDefault="00000000">
            <w:pPr>
              <w:pStyle w:val="Compact"/>
            </w:pPr>
            <w:r>
              <w:rPr>
                <w:b/>
                <w:sz w:val="20"/>
              </w:rPr>
              <w:t>Milestone</w:t>
            </w:r>
          </w:p>
        </w:tc>
      </w:tr>
      <w:tr w:rsidR="00B63B1E" w14:paraId="382877B8" w14:textId="77777777">
        <w:tc>
          <w:tcPr>
            <w:tcW w:w="0" w:type="auto"/>
          </w:tcPr>
          <w:p w14:paraId="3D18F709" w14:textId="77777777" w:rsidR="00B63B1E" w:rsidRDefault="00000000">
            <w:pPr>
              <w:pStyle w:val="Compact"/>
            </w:pPr>
            <w:r>
              <w:rPr>
                <w:sz w:val="20"/>
              </w:rPr>
              <w:lastRenderedPageBreak/>
              <w:t>Mon 12 October</w:t>
            </w:r>
          </w:p>
        </w:tc>
        <w:tc>
          <w:tcPr>
            <w:tcW w:w="0" w:type="auto"/>
          </w:tcPr>
          <w:p w14:paraId="01C9DCCE" w14:textId="77777777" w:rsidR="00B63B1E" w:rsidRDefault="00000000">
            <w:pPr>
              <w:pStyle w:val="Compact"/>
            </w:pPr>
            <w:r>
              <w:rPr>
                <w:sz w:val="20"/>
              </w:rPr>
              <w:t>Test plan presented. Sprint 1 kickoff. Team confirms the selected stories.</w:t>
            </w:r>
          </w:p>
        </w:tc>
      </w:tr>
      <w:tr w:rsidR="00B63B1E" w14:paraId="4ECD199E" w14:textId="77777777">
        <w:tc>
          <w:tcPr>
            <w:tcW w:w="0" w:type="auto"/>
          </w:tcPr>
          <w:p w14:paraId="0385A01F" w14:textId="77777777" w:rsidR="00B63B1E" w:rsidRDefault="00000000">
            <w:pPr>
              <w:pStyle w:val="Compact"/>
            </w:pPr>
            <w:r>
              <w:rPr>
                <w:sz w:val="20"/>
              </w:rPr>
              <w:t>Tue 13 to Wed 14 October</w:t>
            </w:r>
          </w:p>
        </w:tc>
        <w:tc>
          <w:tcPr>
            <w:tcW w:w="0" w:type="auto"/>
          </w:tcPr>
          <w:p w14:paraId="385C7A50" w14:textId="77777777" w:rsidR="00B63B1E" w:rsidRDefault="00000000">
            <w:pPr>
              <w:pStyle w:val="Compact"/>
            </w:pPr>
            <w:r>
              <w:rPr>
                <w:sz w:val="20"/>
              </w:rPr>
              <w:t>Acceptance criteria agreed for the selected stories. Build in progress. QA designs cases and prepares data. Smoke test when the build is available.</w:t>
            </w:r>
          </w:p>
        </w:tc>
      </w:tr>
      <w:tr w:rsidR="00B63B1E" w14:paraId="11B896C0" w14:textId="77777777">
        <w:tc>
          <w:tcPr>
            <w:tcW w:w="0" w:type="auto"/>
          </w:tcPr>
          <w:p w14:paraId="2D5C91F9" w14:textId="77777777" w:rsidR="00B63B1E" w:rsidRDefault="00000000">
            <w:pPr>
              <w:pStyle w:val="Compact"/>
            </w:pPr>
            <w:r>
              <w:rPr>
                <w:sz w:val="20"/>
              </w:rPr>
              <w:t>Thu 15 October</w:t>
            </w:r>
          </w:p>
        </w:tc>
        <w:tc>
          <w:tcPr>
            <w:tcW w:w="0" w:type="auto"/>
          </w:tcPr>
          <w:p w14:paraId="5358D38C" w14:textId="77777777" w:rsidR="00B63B1E" w:rsidRDefault="00000000">
            <w:pPr>
              <w:pStyle w:val="Compact"/>
            </w:pPr>
            <w:r>
              <w:rPr>
                <w:sz w:val="20"/>
              </w:rPr>
              <w:t>System testing, fixes, and retest.</w:t>
            </w:r>
          </w:p>
        </w:tc>
      </w:tr>
      <w:tr w:rsidR="00B63B1E" w14:paraId="4E919772" w14:textId="77777777">
        <w:tc>
          <w:tcPr>
            <w:tcW w:w="0" w:type="auto"/>
          </w:tcPr>
          <w:p w14:paraId="717C0503" w14:textId="77777777" w:rsidR="00B63B1E" w:rsidRDefault="00000000">
            <w:pPr>
              <w:pStyle w:val="Compact"/>
            </w:pPr>
            <w:r>
              <w:rPr>
                <w:sz w:val="20"/>
              </w:rPr>
              <w:t>Fri 16 October</w:t>
            </w:r>
          </w:p>
        </w:tc>
        <w:tc>
          <w:tcPr>
            <w:tcW w:w="0" w:type="auto"/>
          </w:tcPr>
          <w:p w14:paraId="3DD925F2" w14:textId="77777777" w:rsidR="00B63B1E" w:rsidRDefault="00000000">
            <w:pPr>
              <w:pStyle w:val="Compact"/>
            </w:pPr>
            <w:r>
              <w:rPr>
                <w:sz w:val="20"/>
              </w:rPr>
              <w:t>Sprint 1 demo and client questions, 30 minutes. Sprint summary shared.</w:t>
            </w:r>
          </w:p>
        </w:tc>
      </w:tr>
      <w:tr w:rsidR="00B63B1E" w14:paraId="4A3324E4" w14:textId="77777777">
        <w:tc>
          <w:tcPr>
            <w:tcW w:w="0" w:type="auto"/>
          </w:tcPr>
          <w:p w14:paraId="426BC4C9" w14:textId="77777777" w:rsidR="00B63B1E" w:rsidRDefault="00000000">
            <w:pPr>
              <w:pStyle w:val="Compact"/>
            </w:pPr>
            <w:r>
              <w:rPr>
                <w:sz w:val="20"/>
              </w:rPr>
              <w:t>Mon 19 to Thu 22 October</w:t>
            </w:r>
          </w:p>
        </w:tc>
        <w:tc>
          <w:tcPr>
            <w:tcW w:w="0" w:type="auto"/>
          </w:tcPr>
          <w:p w14:paraId="3B691ABA" w14:textId="77777777" w:rsidR="00B63B1E" w:rsidRDefault="00000000">
            <w:pPr>
              <w:pStyle w:val="Compact"/>
            </w:pPr>
            <w:r>
              <w:rPr>
                <w:sz w:val="20"/>
              </w:rPr>
              <w:t>Sprint 2, same shape, ending with the Sprint 2 review.</w:t>
            </w:r>
          </w:p>
        </w:tc>
      </w:tr>
      <w:tr w:rsidR="00B63B1E" w14:paraId="57B2DB02" w14:textId="77777777">
        <w:tc>
          <w:tcPr>
            <w:tcW w:w="0" w:type="auto"/>
          </w:tcPr>
          <w:p w14:paraId="271B1812" w14:textId="77777777" w:rsidR="00B63B1E" w:rsidRDefault="00000000">
            <w:pPr>
              <w:pStyle w:val="Compact"/>
            </w:pPr>
            <w:r>
              <w:rPr>
                <w:sz w:val="20"/>
              </w:rPr>
              <w:t>Mon 26 to Fri 30 October</w:t>
            </w:r>
          </w:p>
        </w:tc>
        <w:tc>
          <w:tcPr>
            <w:tcW w:w="0" w:type="auto"/>
          </w:tcPr>
          <w:p w14:paraId="55772AD4" w14:textId="77777777" w:rsidR="00B63B1E" w:rsidRDefault="00000000">
            <w:pPr>
              <w:pStyle w:val="Compact"/>
            </w:pPr>
            <w:r>
              <w:rPr>
                <w:sz w:val="20"/>
              </w:rPr>
              <w:t>Sprint 3, ending with the Sprint 3 review.</w:t>
            </w:r>
          </w:p>
        </w:tc>
      </w:tr>
      <w:tr w:rsidR="00B63B1E" w14:paraId="6397480F" w14:textId="77777777">
        <w:tc>
          <w:tcPr>
            <w:tcW w:w="0" w:type="auto"/>
          </w:tcPr>
          <w:p w14:paraId="0388CD52" w14:textId="77777777" w:rsidR="00B63B1E" w:rsidRDefault="00000000">
            <w:pPr>
              <w:pStyle w:val="Compact"/>
            </w:pPr>
            <w:r>
              <w:rPr>
                <w:sz w:val="20"/>
              </w:rPr>
              <w:t>Mon 2 November</w:t>
            </w:r>
          </w:p>
        </w:tc>
        <w:tc>
          <w:tcPr>
            <w:tcW w:w="0" w:type="auto"/>
          </w:tcPr>
          <w:p w14:paraId="3239845A" w14:textId="77777777" w:rsidR="00B63B1E" w:rsidRDefault="00000000">
            <w:pPr>
              <w:pStyle w:val="Compact"/>
            </w:pPr>
            <w:r>
              <w:rPr>
                <w:sz w:val="20"/>
              </w:rPr>
              <w:t>Acceptance testing with you.</w:t>
            </w:r>
          </w:p>
        </w:tc>
      </w:tr>
      <w:tr w:rsidR="00B63B1E" w14:paraId="68716195" w14:textId="77777777">
        <w:tc>
          <w:tcPr>
            <w:tcW w:w="0" w:type="auto"/>
          </w:tcPr>
          <w:p w14:paraId="3DB45FB6" w14:textId="77777777" w:rsidR="00B63B1E" w:rsidRDefault="00000000">
            <w:pPr>
              <w:pStyle w:val="Compact"/>
            </w:pPr>
            <w:r>
              <w:rPr>
                <w:sz w:val="20"/>
              </w:rPr>
              <w:t>Tue 3 November</w:t>
            </w:r>
          </w:p>
        </w:tc>
        <w:tc>
          <w:tcPr>
            <w:tcW w:w="0" w:type="auto"/>
          </w:tcPr>
          <w:p w14:paraId="4BC8910C" w14:textId="77777777" w:rsidR="00B63B1E" w:rsidRDefault="00000000">
            <w:pPr>
              <w:pStyle w:val="Compact"/>
            </w:pPr>
            <w:r>
              <w:rPr>
                <w:sz w:val="20"/>
              </w:rPr>
              <w:t>Final assessment.</w:t>
            </w:r>
          </w:p>
        </w:tc>
      </w:tr>
    </w:tbl>
    <w:p w14:paraId="60B9845E" w14:textId="77777777" w:rsidR="00B63B1E" w:rsidRDefault="00000000">
      <w:pPr>
        <w:pStyle w:val="BodyText"/>
      </w:pPr>
      <w:r>
        <w:t>If the build arrives late, QA tests on Friday morning before the demo, and the sprint summary lists what was not run.</w:t>
      </w:r>
    </w:p>
    <w:p w14:paraId="4817F1ED" w14:textId="77777777" w:rsidR="00B63B1E" w:rsidRDefault="00000000">
      <w:pPr>
        <w:pStyle w:val="BodyText"/>
      </w:pPr>
      <w:r>
        <w:t>Indicative QA effort per sprint:</w:t>
      </w:r>
    </w:p>
    <w:p w14:paraId="59A8DA87" w14:textId="77777777" w:rsidR="00B63B1E" w:rsidRDefault="00000000">
      <w:pPr>
        <w:pStyle w:val="Compact"/>
        <w:numPr>
          <w:ilvl w:val="0"/>
          <w:numId w:val="13"/>
        </w:numPr>
      </w:pPr>
      <w:r>
        <w:t>Analysis and acceptance criteria: half a day.</w:t>
      </w:r>
    </w:p>
    <w:p w14:paraId="3DD4472F" w14:textId="77777777" w:rsidR="00B63B1E" w:rsidRDefault="00000000">
      <w:pPr>
        <w:pStyle w:val="Compact"/>
        <w:numPr>
          <w:ilvl w:val="0"/>
          <w:numId w:val="13"/>
        </w:numPr>
      </w:pPr>
      <w:r>
        <w:t>Case design: one day.</w:t>
      </w:r>
    </w:p>
    <w:p w14:paraId="13BB9D42" w14:textId="77777777" w:rsidR="00B63B1E" w:rsidRDefault="00000000">
      <w:pPr>
        <w:pStyle w:val="Compact"/>
        <w:numPr>
          <w:ilvl w:val="0"/>
          <w:numId w:val="13"/>
        </w:numPr>
      </w:pPr>
      <w:r>
        <w:t>Execution and retest: one and a half days.</w:t>
      </w:r>
    </w:p>
    <w:p w14:paraId="1F8CB5E2" w14:textId="77777777" w:rsidR="00B63B1E" w:rsidRDefault="00000000">
      <w:pPr>
        <w:pStyle w:val="Compact"/>
        <w:numPr>
          <w:ilvl w:val="0"/>
          <w:numId w:val="13"/>
        </w:numPr>
      </w:pPr>
      <w:r>
        <w:t>Regression, reporting, and the sprint summary: half a day.</w:t>
      </w:r>
    </w:p>
    <w:p w14:paraId="742A6ED3" w14:textId="77777777" w:rsidR="00B63B1E" w:rsidRDefault="00000000">
      <w:pPr>
        <w:pStyle w:val="FirstParagraph"/>
      </w:pPr>
      <w:r>
        <w:t>We confirm these numbers with the team at each sprint planning session.</w:t>
      </w:r>
    </w:p>
    <w:p w14:paraId="1AEA78AF" w14:textId="77777777" w:rsidR="00B63B1E" w:rsidRDefault="00000000">
      <w:pPr>
        <w:pStyle w:val="Heading1"/>
      </w:pPr>
      <w:bookmarkStart w:id="58" w:name="risks-and-open-rules"/>
      <w:bookmarkStart w:id="59" w:name="_Toc242640975"/>
      <w:bookmarkEnd w:id="50"/>
      <w:bookmarkEnd w:id="56"/>
      <w:r>
        <w:t>5 Risks and Open Rules</w:t>
      </w:r>
      <w:bookmarkEnd w:id="59"/>
    </w:p>
    <w:tbl>
      <w:tblPr>
        <w:tblStyle w:val="Table"/>
        <w:tblW w:w="5000" w:type="pct"/>
        <w:tblBorders>
          <w:top w:val="single" w:sz="6" w:space="0" w:color="D7DBE1"/>
          <w:left w:val="single" w:sz="6" w:space="0" w:color="D7DBE1"/>
          <w:bottom w:val="single" w:sz="6" w:space="0" w:color="D7DBE1"/>
          <w:right w:val="single" w:sz="6" w:space="0" w:color="D7DBE1"/>
          <w:insideH w:val="single" w:sz="6" w:space="0" w:color="D7DBE1"/>
          <w:insideV w:val="single" w:sz="6" w:space="0" w:color="D7DBE1"/>
        </w:tblBorders>
        <w:tblLook w:val="0020" w:firstRow="1" w:lastRow="0" w:firstColumn="0" w:lastColumn="0" w:noHBand="0" w:noVBand="0"/>
      </w:tblPr>
      <w:tblGrid>
        <w:gridCol w:w="4019"/>
        <w:gridCol w:w="2564"/>
        <w:gridCol w:w="2440"/>
        <w:gridCol w:w="939"/>
      </w:tblGrid>
      <w:tr w:rsidR="00B63B1E" w14:paraId="06212A4D" w14:textId="77777777" w:rsidTr="00B63B1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2F4F7"/>
          </w:tcPr>
          <w:p w14:paraId="302497EF" w14:textId="77777777" w:rsidR="00B63B1E" w:rsidRDefault="00000000">
            <w:pPr>
              <w:pStyle w:val="Compact"/>
            </w:pPr>
            <w:r>
              <w:rPr>
                <w:b/>
                <w:sz w:val="20"/>
              </w:rPr>
              <w:t>Risk or open rule</w:t>
            </w:r>
          </w:p>
        </w:tc>
        <w:tc>
          <w:tcPr>
            <w:tcW w:w="0" w:type="auto"/>
            <w:shd w:val="clear" w:color="auto" w:fill="F2F4F7"/>
          </w:tcPr>
          <w:p w14:paraId="06E574CF" w14:textId="77777777" w:rsidR="00B63B1E" w:rsidRDefault="00000000">
            <w:pPr>
              <w:pStyle w:val="Compact"/>
            </w:pPr>
            <w:r>
              <w:rPr>
                <w:b/>
                <w:sz w:val="20"/>
              </w:rPr>
              <w:t>Effect on testing</w:t>
            </w:r>
          </w:p>
        </w:tc>
        <w:tc>
          <w:tcPr>
            <w:tcW w:w="0" w:type="auto"/>
            <w:shd w:val="clear" w:color="auto" w:fill="F2F4F7"/>
          </w:tcPr>
          <w:p w14:paraId="2BBED988" w14:textId="77777777" w:rsidR="00B63B1E" w:rsidRDefault="00000000">
            <w:pPr>
              <w:pStyle w:val="Compact"/>
            </w:pPr>
            <w:r>
              <w:rPr>
                <w:b/>
                <w:sz w:val="20"/>
              </w:rPr>
              <w:t>What we need, and from whom</w:t>
            </w:r>
          </w:p>
        </w:tc>
        <w:tc>
          <w:tcPr>
            <w:tcW w:w="0" w:type="auto"/>
            <w:shd w:val="clear" w:color="auto" w:fill="F2F4F7"/>
          </w:tcPr>
          <w:p w14:paraId="53ABEFF3" w14:textId="77777777" w:rsidR="00B63B1E" w:rsidRDefault="00000000">
            <w:pPr>
              <w:pStyle w:val="Compact"/>
            </w:pPr>
            <w:r>
              <w:rPr>
                <w:b/>
                <w:sz w:val="20"/>
              </w:rPr>
              <w:t>Needed by</w:t>
            </w:r>
          </w:p>
        </w:tc>
      </w:tr>
      <w:tr w:rsidR="00B63B1E" w14:paraId="119F4BD4" w14:textId="77777777">
        <w:tc>
          <w:tcPr>
            <w:tcW w:w="0" w:type="auto"/>
          </w:tcPr>
          <w:p w14:paraId="41608A77" w14:textId="77777777" w:rsidR="00B63B1E" w:rsidRDefault="00000000">
            <w:pPr>
              <w:pStyle w:val="Compact"/>
            </w:pPr>
            <w:r>
              <w:rPr>
                <w:sz w:val="20"/>
              </w:rPr>
              <w:t>Does SBFAS replace, supplement, or override an automatic MOEFAS award?</w:t>
            </w:r>
          </w:p>
        </w:tc>
        <w:tc>
          <w:tcPr>
            <w:tcW w:w="0" w:type="auto"/>
          </w:tcPr>
          <w:p w14:paraId="2FACBD71" w14:textId="77777777" w:rsidR="00B63B1E" w:rsidRDefault="00000000">
            <w:pPr>
              <w:pStyle w:val="Compact"/>
            </w:pPr>
            <w:r>
              <w:rPr>
                <w:sz w:val="20"/>
              </w:rPr>
              <w:t>Decides expected award amounts, so it blocks assistance test cases.</w:t>
            </w:r>
          </w:p>
        </w:tc>
        <w:tc>
          <w:tcPr>
            <w:tcW w:w="0" w:type="auto"/>
          </w:tcPr>
          <w:p w14:paraId="10EC5319" w14:textId="77777777" w:rsidR="00B63B1E" w:rsidRDefault="00000000">
            <w:pPr>
              <w:pStyle w:val="Compact"/>
            </w:pPr>
            <w:r>
              <w:rPr>
                <w:sz w:val="20"/>
              </w:rPr>
              <w:t>An explicit rule, from you, through the BA team.</w:t>
            </w:r>
          </w:p>
        </w:tc>
        <w:tc>
          <w:tcPr>
            <w:tcW w:w="0" w:type="auto"/>
          </w:tcPr>
          <w:p w14:paraId="553C9EA7" w14:textId="77777777" w:rsidR="00B63B1E" w:rsidRDefault="00000000">
            <w:pPr>
              <w:pStyle w:val="Compact"/>
            </w:pPr>
            <w:r>
              <w:rPr>
                <w:sz w:val="20"/>
              </w:rPr>
              <w:t>Monday</w:t>
            </w:r>
          </w:p>
        </w:tc>
      </w:tr>
      <w:tr w:rsidR="00B63B1E" w14:paraId="28532196" w14:textId="77777777">
        <w:tc>
          <w:tcPr>
            <w:tcW w:w="0" w:type="auto"/>
          </w:tcPr>
          <w:p w14:paraId="272CD1B8" w14:textId="77777777" w:rsidR="00B63B1E" w:rsidRDefault="00000000">
            <w:pPr>
              <w:pStyle w:val="Compact"/>
            </w:pPr>
            <w:r>
              <w:rPr>
                <w:sz w:val="20"/>
              </w:rPr>
              <w:t>Which conditions allow an account to stay active after the age limit, and who approves them?</w:t>
            </w:r>
          </w:p>
        </w:tc>
        <w:tc>
          <w:tcPr>
            <w:tcW w:w="0" w:type="auto"/>
          </w:tcPr>
          <w:p w14:paraId="7D76412E" w14:textId="77777777" w:rsidR="00B63B1E" w:rsidRDefault="00000000">
            <w:pPr>
              <w:pStyle w:val="Compact"/>
            </w:pPr>
            <w:r>
              <w:rPr>
                <w:sz w:val="20"/>
              </w:rPr>
              <w:t>Decides the exception test cases and the closure expected outcome.</w:t>
            </w:r>
          </w:p>
        </w:tc>
        <w:tc>
          <w:tcPr>
            <w:tcW w:w="0" w:type="auto"/>
          </w:tcPr>
          <w:p w14:paraId="3CAF6A89" w14:textId="77777777" w:rsidR="00B63B1E" w:rsidRDefault="00000000">
            <w:pPr>
              <w:pStyle w:val="Compact"/>
            </w:pPr>
            <w:r>
              <w:rPr>
                <w:sz w:val="20"/>
              </w:rPr>
              <w:t>Criteria, approver, and duration.</w:t>
            </w:r>
          </w:p>
        </w:tc>
        <w:tc>
          <w:tcPr>
            <w:tcW w:w="0" w:type="auto"/>
          </w:tcPr>
          <w:p w14:paraId="3096E81B" w14:textId="77777777" w:rsidR="00B63B1E" w:rsidRDefault="00000000">
            <w:pPr>
              <w:pStyle w:val="Compact"/>
            </w:pPr>
            <w:r>
              <w:rPr>
                <w:sz w:val="20"/>
              </w:rPr>
              <w:t>Monday</w:t>
            </w:r>
          </w:p>
        </w:tc>
      </w:tr>
      <w:tr w:rsidR="00B63B1E" w14:paraId="6C670BE5" w14:textId="77777777">
        <w:tc>
          <w:tcPr>
            <w:tcW w:w="0" w:type="auto"/>
          </w:tcPr>
          <w:p w14:paraId="183C3FCD" w14:textId="77777777" w:rsidR="00B63B1E" w:rsidRDefault="00000000">
            <w:pPr>
              <w:pStyle w:val="Compact"/>
            </w:pPr>
            <w:r>
              <w:rPr>
                <w:sz w:val="20"/>
              </w:rPr>
              <w:t>The original brief says the account closes when the child reaches 16. The later clarification says the day before the 16th birthday. Which applies?</w:t>
            </w:r>
          </w:p>
        </w:tc>
        <w:tc>
          <w:tcPr>
            <w:tcW w:w="0" w:type="auto"/>
          </w:tcPr>
          <w:p w14:paraId="5A6859D0" w14:textId="77777777" w:rsidR="00B63B1E" w:rsidRDefault="00000000">
            <w:pPr>
              <w:pStyle w:val="Compact"/>
            </w:pPr>
            <w:r>
              <w:rPr>
                <w:sz w:val="20"/>
              </w:rPr>
              <w:t>Decides boundary dates in the lifecycle cases.</w:t>
            </w:r>
          </w:p>
        </w:tc>
        <w:tc>
          <w:tcPr>
            <w:tcW w:w="0" w:type="auto"/>
          </w:tcPr>
          <w:p w14:paraId="704A5F32" w14:textId="77777777" w:rsidR="00B63B1E" w:rsidRDefault="00000000">
            <w:pPr>
              <w:pStyle w:val="Compact"/>
            </w:pPr>
            <w:r>
              <w:rPr>
                <w:sz w:val="20"/>
              </w:rPr>
              <w:t>Confirmation of the rule we should test.</w:t>
            </w:r>
          </w:p>
        </w:tc>
        <w:tc>
          <w:tcPr>
            <w:tcW w:w="0" w:type="auto"/>
          </w:tcPr>
          <w:p w14:paraId="7032EACF" w14:textId="77777777" w:rsidR="00B63B1E" w:rsidRDefault="00000000">
            <w:pPr>
              <w:pStyle w:val="Compact"/>
            </w:pPr>
            <w:r>
              <w:rPr>
                <w:sz w:val="20"/>
              </w:rPr>
              <w:t>Monday</w:t>
            </w:r>
          </w:p>
        </w:tc>
      </w:tr>
      <w:tr w:rsidR="00B63B1E" w14:paraId="13144952" w14:textId="77777777">
        <w:tc>
          <w:tcPr>
            <w:tcW w:w="0" w:type="auto"/>
          </w:tcPr>
          <w:p w14:paraId="48404468" w14:textId="77777777" w:rsidR="00B63B1E" w:rsidRDefault="00000000">
            <w:pPr>
              <w:pStyle w:val="Compact"/>
            </w:pPr>
            <w:r>
              <w:rPr>
                <w:sz w:val="20"/>
              </w:rPr>
              <w:t>What are the exact permissions for each role, including view simulation?</w:t>
            </w:r>
          </w:p>
        </w:tc>
        <w:tc>
          <w:tcPr>
            <w:tcW w:w="0" w:type="auto"/>
          </w:tcPr>
          <w:p w14:paraId="648D1921" w14:textId="77777777" w:rsidR="00B63B1E" w:rsidRDefault="00000000">
            <w:pPr>
              <w:pStyle w:val="Compact"/>
            </w:pPr>
            <w:r>
              <w:rPr>
                <w:sz w:val="20"/>
              </w:rPr>
              <w:t>Decides the access and isolation cases.</w:t>
            </w:r>
          </w:p>
        </w:tc>
        <w:tc>
          <w:tcPr>
            <w:tcW w:w="0" w:type="auto"/>
          </w:tcPr>
          <w:p w14:paraId="1409EE8B" w14:textId="77777777" w:rsidR="00B63B1E" w:rsidRDefault="00000000">
            <w:pPr>
              <w:pStyle w:val="Compact"/>
            </w:pPr>
            <w:r>
              <w:rPr>
                <w:sz w:val="20"/>
              </w:rPr>
              <w:t>The permission matrix, from you, through the BA team.</w:t>
            </w:r>
          </w:p>
        </w:tc>
        <w:tc>
          <w:tcPr>
            <w:tcW w:w="0" w:type="auto"/>
          </w:tcPr>
          <w:p w14:paraId="5C10FF05" w14:textId="77777777" w:rsidR="00B63B1E" w:rsidRDefault="00000000">
            <w:pPr>
              <w:pStyle w:val="Compact"/>
            </w:pPr>
            <w:r>
              <w:rPr>
                <w:sz w:val="20"/>
              </w:rPr>
              <w:t>Monday</w:t>
            </w:r>
          </w:p>
        </w:tc>
      </w:tr>
      <w:tr w:rsidR="00B63B1E" w14:paraId="1155A7BA" w14:textId="77777777">
        <w:tc>
          <w:tcPr>
            <w:tcW w:w="0" w:type="auto"/>
          </w:tcPr>
          <w:p w14:paraId="0C4D94DA" w14:textId="77777777" w:rsidR="00B63B1E" w:rsidRDefault="00000000">
            <w:pPr>
              <w:pStyle w:val="Compact"/>
            </w:pPr>
            <w:r>
              <w:rPr>
                <w:sz w:val="20"/>
              </w:rPr>
              <w:t>How does an award appear in the ledger: reduced charges, an account credit, or a reimbursement?</w:t>
            </w:r>
          </w:p>
        </w:tc>
        <w:tc>
          <w:tcPr>
            <w:tcW w:w="0" w:type="auto"/>
          </w:tcPr>
          <w:p w14:paraId="17541C4E" w14:textId="77777777" w:rsidR="00B63B1E" w:rsidRDefault="00000000">
            <w:pPr>
              <w:pStyle w:val="Compact"/>
            </w:pPr>
            <w:r>
              <w:rPr>
                <w:sz w:val="20"/>
              </w:rPr>
              <w:t>Decides the money-path expected outcomes.</w:t>
            </w:r>
          </w:p>
        </w:tc>
        <w:tc>
          <w:tcPr>
            <w:tcW w:w="0" w:type="auto"/>
          </w:tcPr>
          <w:p w14:paraId="10CE9D27" w14:textId="77777777" w:rsidR="00B63B1E" w:rsidRDefault="00000000">
            <w:pPr>
              <w:pStyle w:val="Compact"/>
            </w:pPr>
            <w:r>
              <w:rPr>
                <w:sz w:val="20"/>
              </w:rPr>
              <w:t>The posting rule.</w:t>
            </w:r>
          </w:p>
        </w:tc>
        <w:tc>
          <w:tcPr>
            <w:tcW w:w="0" w:type="auto"/>
          </w:tcPr>
          <w:p w14:paraId="616F9936" w14:textId="77777777" w:rsidR="00B63B1E" w:rsidRDefault="00000000">
            <w:pPr>
              <w:pStyle w:val="Compact"/>
            </w:pPr>
            <w:r>
              <w:rPr>
                <w:sz w:val="20"/>
              </w:rPr>
              <w:t>Monday</w:t>
            </w:r>
          </w:p>
        </w:tc>
      </w:tr>
      <w:tr w:rsidR="00B63B1E" w14:paraId="622965C7" w14:textId="77777777">
        <w:tc>
          <w:tcPr>
            <w:tcW w:w="0" w:type="auto"/>
          </w:tcPr>
          <w:p w14:paraId="1E104EC2" w14:textId="77777777" w:rsidR="00B63B1E" w:rsidRDefault="00000000">
            <w:pPr>
              <w:pStyle w:val="Compact"/>
            </w:pPr>
            <w:r>
              <w:rPr>
                <w:sz w:val="20"/>
              </w:rPr>
              <w:t>Mock integrations and mock data may not be acceptable to you.</w:t>
            </w:r>
          </w:p>
        </w:tc>
        <w:tc>
          <w:tcPr>
            <w:tcW w:w="0" w:type="auto"/>
          </w:tcPr>
          <w:p w14:paraId="72AA2730" w14:textId="77777777" w:rsidR="00B63B1E" w:rsidRDefault="00000000">
            <w:pPr>
              <w:pStyle w:val="Compact"/>
            </w:pPr>
            <w:r>
              <w:rPr>
                <w:sz w:val="20"/>
              </w:rPr>
              <w:t>Changes what we can test at all in the prototype.</w:t>
            </w:r>
          </w:p>
        </w:tc>
        <w:tc>
          <w:tcPr>
            <w:tcW w:w="0" w:type="auto"/>
          </w:tcPr>
          <w:p w14:paraId="04AE5DEB" w14:textId="77777777" w:rsidR="00B63B1E" w:rsidRDefault="00000000">
            <w:pPr>
              <w:pStyle w:val="Compact"/>
            </w:pPr>
            <w:r>
              <w:rPr>
                <w:sz w:val="20"/>
              </w:rPr>
              <w:t>Confirmation on Monday.</w:t>
            </w:r>
          </w:p>
        </w:tc>
        <w:tc>
          <w:tcPr>
            <w:tcW w:w="0" w:type="auto"/>
          </w:tcPr>
          <w:p w14:paraId="3055AF0D" w14:textId="77777777" w:rsidR="00B63B1E" w:rsidRDefault="00000000">
            <w:pPr>
              <w:pStyle w:val="Compact"/>
            </w:pPr>
            <w:r>
              <w:rPr>
                <w:sz w:val="20"/>
              </w:rPr>
              <w:t>Monday</w:t>
            </w:r>
          </w:p>
        </w:tc>
      </w:tr>
      <w:tr w:rsidR="00B63B1E" w14:paraId="1CDEDE8E" w14:textId="77777777">
        <w:tc>
          <w:tcPr>
            <w:tcW w:w="0" w:type="auto"/>
          </w:tcPr>
          <w:p w14:paraId="69327E40" w14:textId="77777777" w:rsidR="00B63B1E" w:rsidRDefault="00000000">
            <w:pPr>
              <w:pStyle w:val="Compact"/>
            </w:pPr>
            <w:r>
              <w:rPr>
                <w:sz w:val="20"/>
              </w:rPr>
              <w:t>The chatbot or the risk model may expose data, or act without permission.</w:t>
            </w:r>
          </w:p>
        </w:tc>
        <w:tc>
          <w:tcPr>
            <w:tcW w:w="0" w:type="auto"/>
          </w:tcPr>
          <w:p w14:paraId="512239DC" w14:textId="77777777" w:rsidR="00B63B1E" w:rsidRDefault="00000000">
            <w:pPr>
              <w:pStyle w:val="Compact"/>
            </w:pPr>
            <w:r>
              <w:rPr>
                <w:sz w:val="20"/>
              </w:rPr>
              <w:t>Needs its own negative cases: wrong family, wrong role, and an unapproved action.</w:t>
            </w:r>
          </w:p>
        </w:tc>
        <w:tc>
          <w:tcPr>
            <w:tcW w:w="0" w:type="auto"/>
          </w:tcPr>
          <w:p w14:paraId="29129A3E" w14:textId="77777777" w:rsidR="00B63B1E" w:rsidRDefault="00000000">
            <w:pPr>
              <w:pStyle w:val="Compact"/>
            </w:pPr>
            <w:r>
              <w:rPr>
                <w:sz w:val="20"/>
              </w:rPr>
              <w:t>The action allowlist and the data limits, from you, through the BA team.</w:t>
            </w:r>
          </w:p>
        </w:tc>
        <w:tc>
          <w:tcPr>
            <w:tcW w:w="0" w:type="auto"/>
          </w:tcPr>
          <w:p w14:paraId="49B416E3" w14:textId="77777777" w:rsidR="00B63B1E" w:rsidRDefault="00000000">
            <w:pPr>
              <w:pStyle w:val="Compact"/>
            </w:pPr>
            <w:r>
              <w:rPr>
                <w:sz w:val="20"/>
              </w:rPr>
              <w:t>Sprint 3</w:t>
            </w:r>
          </w:p>
        </w:tc>
      </w:tr>
    </w:tbl>
    <w:p w14:paraId="2D0CAA21" w14:textId="77777777" w:rsidR="00B63B1E" w:rsidRDefault="00000000">
      <w:pPr>
        <w:pStyle w:val="BodyText"/>
      </w:pPr>
      <w:r>
        <w:lastRenderedPageBreak/>
        <w:t>The first six rows are the questions we need answered on Monday.</w:t>
      </w:r>
    </w:p>
    <w:p w14:paraId="59E784D6" w14:textId="77777777" w:rsidR="00B63B1E" w:rsidRDefault="00000000">
      <w:pPr>
        <w:pStyle w:val="Heading1"/>
      </w:pPr>
      <w:bookmarkStart w:id="60" w:name="test-deliverables"/>
      <w:bookmarkStart w:id="61" w:name="_Toc242640976"/>
      <w:bookmarkEnd w:id="58"/>
      <w:r>
        <w:t>6 Test Deliverables</w:t>
      </w:r>
      <w:bookmarkEnd w:id="61"/>
    </w:p>
    <w:tbl>
      <w:tblPr>
        <w:tblStyle w:val="Table"/>
        <w:tblW w:w="5000" w:type="pct"/>
        <w:tblBorders>
          <w:top w:val="single" w:sz="6" w:space="0" w:color="D7DBE1"/>
          <w:left w:val="single" w:sz="6" w:space="0" w:color="D7DBE1"/>
          <w:bottom w:val="single" w:sz="6" w:space="0" w:color="D7DBE1"/>
          <w:right w:val="single" w:sz="6" w:space="0" w:color="D7DBE1"/>
          <w:insideH w:val="single" w:sz="6" w:space="0" w:color="D7DBE1"/>
          <w:insideV w:val="single" w:sz="6" w:space="0" w:color="D7DBE1"/>
        </w:tblBorders>
        <w:tblLook w:val="0020" w:firstRow="1" w:lastRow="0" w:firstColumn="0" w:lastColumn="0" w:noHBand="0" w:noVBand="0"/>
      </w:tblPr>
      <w:tblGrid>
        <w:gridCol w:w="6218"/>
        <w:gridCol w:w="3744"/>
      </w:tblGrid>
      <w:tr w:rsidR="00B63B1E" w14:paraId="48770869" w14:textId="77777777" w:rsidTr="00B63B1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2F4F7"/>
          </w:tcPr>
          <w:p w14:paraId="21DFDF35" w14:textId="77777777" w:rsidR="00B63B1E" w:rsidRDefault="00000000">
            <w:pPr>
              <w:pStyle w:val="Compact"/>
            </w:pPr>
            <w:r>
              <w:rPr>
                <w:b/>
                <w:sz w:val="20"/>
              </w:rPr>
              <w:t>Deliverable</w:t>
            </w:r>
          </w:p>
        </w:tc>
        <w:tc>
          <w:tcPr>
            <w:tcW w:w="0" w:type="auto"/>
            <w:shd w:val="clear" w:color="auto" w:fill="F2F4F7"/>
          </w:tcPr>
          <w:p w14:paraId="2482C973" w14:textId="77777777" w:rsidR="00B63B1E" w:rsidRDefault="00000000">
            <w:pPr>
              <w:pStyle w:val="Compact"/>
            </w:pPr>
            <w:r>
              <w:rPr>
                <w:b/>
                <w:sz w:val="20"/>
              </w:rPr>
              <w:t>When</w:t>
            </w:r>
          </w:p>
        </w:tc>
      </w:tr>
      <w:tr w:rsidR="00B63B1E" w14:paraId="04160F6B" w14:textId="77777777">
        <w:tc>
          <w:tcPr>
            <w:tcW w:w="0" w:type="auto"/>
          </w:tcPr>
          <w:p w14:paraId="198A7080" w14:textId="77777777" w:rsidR="00B63B1E" w:rsidRDefault="00000000">
            <w:pPr>
              <w:pStyle w:val="Compact"/>
            </w:pPr>
            <w:r>
              <w:rPr>
                <w:sz w:val="20"/>
              </w:rPr>
              <w:t>This test plan</w:t>
            </w:r>
          </w:p>
        </w:tc>
        <w:tc>
          <w:tcPr>
            <w:tcW w:w="0" w:type="auto"/>
          </w:tcPr>
          <w:p w14:paraId="6F0A957F" w14:textId="77777777" w:rsidR="00B63B1E" w:rsidRDefault="00000000">
            <w:pPr>
              <w:pStyle w:val="Compact"/>
            </w:pPr>
            <w:r>
              <w:rPr>
                <w:sz w:val="20"/>
              </w:rPr>
              <w:t>Monday 12 October, updated per sprint</w:t>
            </w:r>
          </w:p>
        </w:tc>
      </w:tr>
      <w:tr w:rsidR="00B63B1E" w14:paraId="5ABF0608" w14:textId="77777777">
        <w:tc>
          <w:tcPr>
            <w:tcW w:w="0" w:type="auto"/>
          </w:tcPr>
          <w:p w14:paraId="5D5A2D19" w14:textId="77777777" w:rsidR="00B63B1E" w:rsidRDefault="00000000">
            <w:pPr>
              <w:pStyle w:val="Compact"/>
            </w:pPr>
            <w:r>
              <w:rPr>
                <w:sz w:val="20"/>
              </w:rPr>
              <w:t>Test packages: case library and data sets, traced to requirement IDs</w:t>
            </w:r>
          </w:p>
        </w:tc>
        <w:tc>
          <w:tcPr>
            <w:tcW w:w="0" w:type="auto"/>
          </w:tcPr>
          <w:p w14:paraId="6780FEE2" w14:textId="77777777" w:rsidR="00B63B1E" w:rsidRDefault="00000000">
            <w:pPr>
              <w:pStyle w:val="Compact"/>
            </w:pPr>
            <w:r>
              <w:rPr>
                <w:sz w:val="20"/>
              </w:rPr>
              <w:t>During each sprint</w:t>
            </w:r>
          </w:p>
        </w:tc>
      </w:tr>
      <w:tr w:rsidR="00B63B1E" w14:paraId="50214F48" w14:textId="77777777">
        <w:tc>
          <w:tcPr>
            <w:tcW w:w="0" w:type="auto"/>
          </w:tcPr>
          <w:p w14:paraId="6D574A41" w14:textId="77777777" w:rsidR="00B63B1E" w:rsidRDefault="00000000">
            <w:pPr>
              <w:pStyle w:val="Compact"/>
            </w:pPr>
            <w:r>
              <w:rPr>
                <w:sz w:val="20"/>
              </w:rPr>
              <w:t>Test logs: execution results with build and environment details</w:t>
            </w:r>
          </w:p>
        </w:tc>
        <w:tc>
          <w:tcPr>
            <w:tcW w:w="0" w:type="auto"/>
          </w:tcPr>
          <w:p w14:paraId="48C8884A" w14:textId="77777777" w:rsidR="00B63B1E" w:rsidRDefault="00000000">
            <w:pPr>
              <w:pStyle w:val="Compact"/>
            </w:pPr>
            <w:r>
              <w:rPr>
                <w:sz w:val="20"/>
              </w:rPr>
              <w:t>During each sprint</w:t>
            </w:r>
          </w:p>
        </w:tc>
      </w:tr>
      <w:tr w:rsidR="00B63B1E" w14:paraId="211005AB" w14:textId="77777777">
        <w:tc>
          <w:tcPr>
            <w:tcW w:w="0" w:type="auto"/>
          </w:tcPr>
          <w:p w14:paraId="28EB532D" w14:textId="77777777" w:rsidR="00B63B1E" w:rsidRDefault="00000000">
            <w:pPr>
              <w:pStyle w:val="Compact"/>
            </w:pPr>
            <w:r>
              <w:rPr>
                <w:sz w:val="20"/>
              </w:rPr>
              <w:t>Defect register: defects, severity and status</w:t>
            </w:r>
          </w:p>
        </w:tc>
        <w:tc>
          <w:tcPr>
            <w:tcW w:w="0" w:type="auto"/>
          </w:tcPr>
          <w:p w14:paraId="66E2ACE7" w14:textId="77777777" w:rsidR="00B63B1E" w:rsidRDefault="00000000">
            <w:pPr>
              <w:pStyle w:val="Compact"/>
            </w:pPr>
            <w:r>
              <w:rPr>
                <w:sz w:val="20"/>
              </w:rPr>
              <w:t>Continuous</w:t>
            </w:r>
          </w:p>
        </w:tc>
      </w:tr>
      <w:tr w:rsidR="00B63B1E" w14:paraId="07116EDB" w14:textId="77777777">
        <w:tc>
          <w:tcPr>
            <w:tcW w:w="0" w:type="auto"/>
          </w:tcPr>
          <w:p w14:paraId="7EB62C3C" w14:textId="77777777" w:rsidR="00B63B1E" w:rsidRDefault="00000000">
            <w:pPr>
              <w:pStyle w:val="Compact"/>
            </w:pPr>
            <w:r>
              <w:rPr>
                <w:sz w:val="20"/>
              </w:rPr>
              <w:t>Test evaluation: sprint test summary, including coverage and gaps</w:t>
            </w:r>
          </w:p>
        </w:tc>
        <w:tc>
          <w:tcPr>
            <w:tcW w:w="0" w:type="auto"/>
          </w:tcPr>
          <w:p w14:paraId="2DCC0610" w14:textId="77777777" w:rsidR="00B63B1E" w:rsidRDefault="00000000">
            <w:pPr>
              <w:pStyle w:val="Compact"/>
            </w:pPr>
            <w:r>
              <w:rPr>
                <w:sz w:val="20"/>
              </w:rPr>
              <w:t>Before each sprint review</w:t>
            </w:r>
          </w:p>
        </w:tc>
      </w:tr>
      <w:tr w:rsidR="00B63B1E" w14:paraId="0098DB1C" w14:textId="77777777">
        <w:tc>
          <w:tcPr>
            <w:tcW w:w="0" w:type="auto"/>
          </w:tcPr>
          <w:p w14:paraId="42D66F45" w14:textId="77777777" w:rsidR="00B63B1E" w:rsidRDefault="00000000">
            <w:pPr>
              <w:pStyle w:val="Compact"/>
            </w:pPr>
            <w:r>
              <w:rPr>
                <w:sz w:val="20"/>
              </w:rPr>
              <w:t>Acceptance test record and sign-off</w:t>
            </w:r>
          </w:p>
        </w:tc>
        <w:tc>
          <w:tcPr>
            <w:tcW w:w="0" w:type="auto"/>
          </w:tcPr>
          <w:p w14:paraId="37778E3F" w14:textId="77777777" w:rsidR="00B63B1E" w:rsidRDefault="00000000">
            <w:pPr>
              <w:pStyle w:val="Compact"/>
            </w:pPr>
            <w:r>
              <w:rPr>
                <w:sz w:val="20"/>
              </w:rPr>
              <w:t>After acceptance testing, 2 November</w:t>
            </w:r>
          </w:p>
        </w:tc>
      </w:tr>
    </w:tbl>
    <w:p w14:paraId="031A7AF2" w14:textId="77777777" w:rsidR="00B63B1E" w:rsidRPr="00901095" w:rsidRDefault="00000000">
      <w:pPr>
        <w:pStyle w:val="Heading1"/>
        <w:rPr>
          <w:highlight w:val="yellow"/>
        </w:rPr>
      </w:pPr>
      <w:bookmarkStart w:id="62" w:name="change-control"/>
      <w:bookmarkStart w:id="63" w:name="_Toc242640977"/>
      <w:bookmarkEnd w:id="60"/>
      <w:r w:rsidRPr="00901095">
        <w:rPr>
          <w:highlight w:val="yellow"/>
        </w:rPr>
        <w:t>7 Change Control</w:t>
      </w:r>
      <w:bookmarkEnd w:id="63"/>
    </w:p>
    <w:p w14:paraId="29EB4B1E" w14:textId="77777777" w:rsidR="00B63B1E" w:rsidRPr="00901095" w:rsidRDefault="00000000">
      <w:pPr>
        <w:pStyle w:val="FirstParagraph"/>
        <w:rPr>
          <w:highlight w:val="yellow"/>
        </w:rPr>
      </w:pPr>
      <w:r w:rsidRPr="00901095">
        <w:rPr>
          <w:highlight w:val="yellow"/>
        </w:rPr>
        <w:t>Every change to this plan gets a new version number, a date, and a one-line reason, recorded in the Revision History on page one.</w:t>
      </w:r>
    </w:p>
    <w:p w14:paraId="42AD7B86" w14:textId="77777777" w:rsidR="00B63B1E" w:rsidRPr="00901095" w:rsidRDefault="00000000">
      <w:pPr>
        <w:pStyle w:val="BodyText"/>
        <w:rPr>
          <w:highlight w:val="yellow"/>
        </w:rPr>
      </w:pPr>
      <w:r w:rsidRPr="00901095">
        <w:rPr>
          <w:highlight w:val="yellow"/>
        </w:rPr>
        <w:t>Reviewers: QA lead, development lead, BA team, and the client.</w:t>
      </w:r>
    </w:p>
    <w:p w14:paraId="1468A906" w14:textId="77777777" w:rsidR="00B63B1E" w:rsidRDefault="00000000">
      <w:pPr>
        <w:pStyle w:val="BodyText"/>
      </w:pPr>
      <w:r w:rsidRPr="00901095">
        <w:rPr>
          <w:highlight w:val="yellow"/>
        </w:rPr>
        <w:t>Approval of this plan confirms the approach. It does not confirm Sprint 1 scope, which the team selects separately.</w:t>
      </w:r>
    </w:p>
    <w:p w14:paraId="0E29052D" w14:textId="77777777" w:rsidR="002E52E6" w:rsidRDefault="002E52E6">
      <w:pPr>
        <w:spacing w:after="200"/>
        <w:rPr>
          <w:rFonts w:asciiTheme="majorHAnsi" w:eastAsiaTheme="majorEastAsia" w:hAnsiTheme="majorHAnsi" w:cstheme="majorBidi"/>
          <w:b/>
          <w:color w:val="14507C"/>
          <w:sz w:val="28"/>
          <w:szCs w:val="40"/>
        </w:rPr>
      </w:pPr>
      <w:bookmarkStart w:id="64" w:name="appendix-a-requirement-traceability"/>
      <w:bookmarkEnd w:id="62"/>
      <w:r>
        <w:br w:type="page"/>
      </w:r>
    </w:p>
    <w:p w14:paraId="56B85973" w14:textId="77777777" w:rsidR="00B63B1E" w:rsidRDefault="00000000">
      <w:pPr>
        <w:pStyle w:val="Heading1"/>
      </w:pPr>
      <w:bookmarkStart w:id="65" w:name="_Toc242640978"/>
      <w:r>
        <w:lastRenderedPageBreak/>
        <w:t>Appendix A: Requirement Traceability</w:t>
      </w:r>
      <w:bookmarkEnd w:id="65"/>
    </w:p>
    <w:tbl>
      <w:tblPr>
        <w:tblStyle w:val="Table"/>
        <w:tblW w:w="5000" w:type="pct"/>
        <w:tblBorders>
          <w:top w:val="single" w:sz="6" w:space="0" w:color="D7DBE1"/>
          <w:left w:val="single" w:sz="6" w:space="0" w:color="D7DBE1"/>
          <w:bottom w:val="single" w:sz="6" w:space="0" w:color="D7DBE1"/>
          <w:right w:val="single" w:sz="6" w:space="0" w:color="D7DBE1"/>
          <w:insideH w:val="single" w:sz="6" w:space="0" w:color="D7DBE1"/>
          <w:insideV w:val="single" w:sz="6" w:space="0" w:color="D7DBE1"/>
        </w:tblBorders>
        <w:tblLook w:val="0020" w:firstRow="1" w:lastRow="0" w:firstColumn="0" w:lastColumn="0" w:noHBand="0" w:noVBand="0"/>
      </w:tblPr>
      <w:tblGrid>
        <w:gridCol w:w="1419"/>
        <w:gridCol w:w="5538"/>
        <w:gridCol w:w="1237"/>
        <w:gridCol w:w="1768"/>
      </w:tblGrid>
      <w:tr w:rsidR="00B63B1E" w14:paraId="4C581DFB" w14:textId="77777777" w:rsidTr="00B63B1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2F4F7"/>
          </w:tcPr>
          <w:p w14:paraId="794C8344" w14:textId="77777777" w:rsidR="00B63B1E" w:rsidRDefault="00000000">
            <w:pPr>
              <w:pStyle w:val="Compact"/>
            </w:pPr>
            <w:r>
              <w:rPr>
                <w:b/>
                <w:sz w:val="20"/>
              </w:rPr>
              <w:t>Requirement</w:t>
            </w:r>
          </w:p>
        </w:tc>
        <w:tc>
          <w:tcPr>
            <w:tcW w:w="0" w:type="auto"/>
            <w:shd w:val="clear" w:color="auto" w:fill="F2F4F7"/>
          </w:tcPr>
          <w:p w14:paraId="0754B687" w14:textId="77777777" w:rsidR="00B63B1E" w:rsidRDefault="00000000">
            <w:pPr>
              <w:pStyle w:val="Compact"/>
            </w:pPr>
            <w:r>
              <w:rPr>
                <w:b/>
                <w:sz w:val="20"/>
              </w:rPr>
              <w:t>Area</w:t>
            </w:r>
          </w:p>
        </w:tc>
        <w:tc>
          <w:tcPr>
            <w:tcW w:w="0" w:type="auto"/>
            <w:shd w:val="clear" w:color="auto" w:fill="F2F4F7"/>
          </w:tcPr>
          <w:p w14:paraId="57EAFF08" w14:textId="77777777" w:rsidR="00B63B1E" w:rsidRDefault="00000000">
            <w:pPr>
              <w:pStyle w:val="Compact"/>
            </w:pPr>
            <w:r>
              <w:rPr>
                <w:b/>
                <w:sz w:val="20"/>
              </w:rPr>
              <w:t>Covered in</w:t>
            </w:r>
          </w:p>
        </w:tc>
        <w:tc>
          <w:tcPr>
            <w:tcW w:w="0" w:type="auto"/>
            <w:shd w:val="clear" w:color="auto" w:fill="F2F4F7"/>
          </w:tcPr>
          <w:p w14:paraId="6D46B344" w14:textId="77777777" w:rsidR="00B63B1E" w:rsidRDefault="00000000">
            <w:pPr>
              <w:pStyle w:val="Compact"/>
            </w:pPr>
            <w:r>
              <w:rPr>
                <w:b/>
                <w:sz w:val="20"/>
              </w:rPr>
              <w:t>Candidate sprint</w:t>
            </w:r>
          </w:p>
        </w:tc>
      </w:tr>
      <w:tr w:rsidR="00B63B1E" w14:paraId="68308086" w14:textId="77777777">
        <w:tc>
          <w:tcPr>
            <w:tcW w:w="0" w:type="auto"/>
          </w:tcPr>
          <w:p w14:paraId="6B82FDC6" w14:textId="77777777" w:rsidR="00B63B1E" w:rsidRDefault="00000000">
            <w:pPr>
              <w:pStyle w:val="Compact"/>
            </w:pPr>
            <w:r>
              <w:rPr>
                <w:sz w:val="20"/>
              </w:rPr>
              <w:t>R1</w:t>
            </w:r>
          </w:p>
        </w:tc>
        <w:tc>
          <w:tcPr>
            <w:tcW w:w="0" w:type="auto"/>
          </w:tcPr>
          <w:p w14:paraId="1B4E7BBC" w14:textId="77777777" w:rsidR="00B63B1E" w:rsidRDefault="00000000">
            <w:pPr>
              <w:pStyle w:val="Compact"/>
            </w:pPr>
            <w:r>
              <w:rPr>
                <w:sz w:val="20"/>
              </w:rPr>
              <w:t>Education account lifecycle: creation, closure, exceptions</w:t>
            </w:r>
          </w:p>
        </w:tc>
        <w:tc>
          <w:tcPr>
            <w:tcW w:w="0" w:type="auto"/>
          </w:tcPr>
          <w:p w14:paraId="2CED96DE" w14:textId="77777777" w:rsidR="00B63B1E" w:rsidRDefault="00000000">
            <w:pPr>
              <w:pStyle w:val="Compact"/>
            </w:pPr>
            <w:r>
              <w:rPr>
                <w:sz w:val="20"/>
              </w:rPr>
              <w:t>1.3, 3.1, 3.4</w:t>
            </w:r>
          </w:p>
        </w:tc>
        <w:tc>
          <w:tcPr>
            <w:tcW w:w="0" w:type="auto"/>
          </w:tcPr>
          <w:p w14:paraId="31C185A3" w14:textId="77777777" w:rsidR="00B63B1E" w:rsidRDefault="00000000">
            <w:pPr>
              <w:pStyle w:val="Compact"/>
            </w:pPr>
            <w:r>
              <w:rPr>
                <w:sz w:val="20"/>
              </w:rPr>
              <w:t>Sprint 1</w:t>
            </w:r>
          </w:p>
        </w:tc>
      </w:tr>
      <w:tr w:rsidR="00B63B1E" w14:paraId="1C1EB116" w14:textId="77777777">
        <w:tc>
          <w:tcPr>
            <w:tcW w:w="0" w:type="auto"/>
          </w:tcPr>
          <w:p w14:paraId="27BF8B5E" w14:textId="77777777" w:rsidR="00B63B1E" w:rsidRDefault="00000000">
            <w:pPr>
              <w:pStyle w:val="Compact"/>
            </w:pPr>
            <w:r>
              <w:rPr>
                <w:sz w:val="20"/>
              </w:rPr>
              <w:t>R2</w:t>
            </w:r>
          </w:p>
        </w:tc>
        <w:tc>
          <w:tcPr>
            <w:tcW w:w="0" w:type="auto"/>
          </w:tcPr>
          <w:p w14:paraId="7A526432" w14:textId="77777777" w:rsidR="00B63B1E" w:rsidRDefault="00000000">
            <w:pPr>
              <w:pStyle w:val="Compact"/>
            </w:pPr>
            <w:r>
              <w:rPr>
                <w:sz w:val="20"/>
              </w:rPr>
              <w:t>Top-ups, batch and ad hoc</w:t>
            </w:r>
          </w:p>
        </w:tc>
        <w:tc>
          <w:tcPr>
            <w:tcW w:w="0" w:type="auto"/>
          </w:tcPr>
          <w:p w14:paraId="45DAC434" w14:textId="77777777" w:rsidR="00B63B1E" w:rsidRDefault="00000000">
            <w:pPr>
              <w:pStyle w:val="Compact"/>
            </w:pPr>
            <w:r>
              <w:rPr>
                <w:sz w:val="20"/>
              </w:rPr>
              <w:t>3.2, 3.3</w:t>
            </w:r>
          </w:p>
        </w:tc>
        <w:tc>
          <w:tcPr>
            <w:tcW w:w="0" w:type="auto"/>
          </w:tcPr>
          <w:p w14:paraId="74A5EA69" w14:textId="77777777" w:rsidR="00B63B1E" w:rsidRDefault="00000000">
            <w:pPr>
              <w:pStyle w:val="Compact"/>
            </w:pPr>
            <w:r>
              <w:rPr>
                <w:sz w:val="20"/>
              </w:rPr>
              <w:t>Sprint 2</w:t>
            </w:r>
          </w:p>
        </w:tc>
      </w:tr>
      <w:tr w:rsidR="00B63B1E" w14:paraId="71A6F5B2" w14:textId="77777777">
        <w:tc>
          <w:tcPr>
            <w:tcW w:w="0" w:type="auto"/>
          </w:tcPr>
          <w:p w14:paraId="607C650B" w14:textId="77777777" w:rsidR="00B63B1E" w:rsidRDefault="00000000">
            <w:pPr>
              <w:pStyle w:val="Compact"/>
            </w:pPr>
            <w:r>
              <w:rPr>
                <w:sz w:val="20"/>
              </w:rPr>
              <w:t>R3</w:t>
            </w:r>
          </w:p>
        </w:tc>
        <w:tc>
          <w:tcPr>
            <w:tcW w:w="0" w:type="auto"/>
          </w:tcPr>
          <w:p w14:paraId="1F3D3ED9" w14:textId="77777777" w:rsidR="00B63B1E" w:rsidRDefault="00000000">
            <w:pPr>
              <w:pStyle w:val="Compact"/>
            </w:pPr>
            <w:r>
              <w:rPr>
                <w:sz w:val="20"/>
              </w:rPr>
              <w:t>School, class, and student records; fee types and components</w:t>
            </w:r>
          </w:p>
        </w:tc>
        <w:tc>
          <w:tcPr>
            <w:tcW w:w="0" w:type="auto"/>
          </w:tcPr>
          <w:p w14:paraId="0BA0DB3C" w14:textId="77777777" w:rsidR="00B63B1E" w:rsidRDefault="00000000">
            <w:pPr>
              <w:pStyle w:val="Compact"/>
            </w:pPr>
            <w:r>
              <w:rPr>
                <w:sz w:val="20"/>
              </w:rPr>
              <w:t>1.3, 3.1</w:t>
            </w:r>
          </w:p>
        </w:tc>
        <w:tc>
          <w:tcPr>
            <w:tcW w:w="0" w:type="auto"/>
          </w:tcPr>
          <w:p w14:paraId="35073C74" w14:textId="77777777" w:rsidR="00B63B1E" w:rsidRDefault="00000000">
            <w:pPr>
              <w:pStyle w:val="Compact"/>
            </w:pPr>
            <w:r>
              <w:rPr>
                <w:sz w:val="20"/>
              </w:rPr>
              <w:t>Sprint 2</w:t>
            </w:r>
          </w:p>
        </w:tc>
      </w:tr>
      <w:tr w:rsidR="00B63B1E" w14:paraId="6B95879B" w14:textId="77777777">
        <w:tc>
          <w:tcPr>
            <w:tcW w:w="0" w:type="auto"/>
          </w:tcPr>
          <w:p w14:paraId="2D2C996A" w14:textId="77777777" w:rsidR="00B63B1E" w:rsidRDefault="00000000">
            <w:pPr>
              <w:pStyle w:val="Compact"/>
            </w:pPr>
            <w:r>
              <w:rPr>
                <w:sz w:val="20"/>
              </w:rPr>
              <w:t>R4</w:t>
            </w:r>
          </w:p>
        </w:tc>
        <w:tc>
          <w:tcPr>
            <w:tcW w:w="0" w:type="auto"/>
          </w:tcPr>
          <w:p w14:paraId="230632C7" w14:textId="77777777" w:rsidR="00B63B1E" w:rsidRDefault="00000000">
            <w:pPr>
              <w:pStyle w:val="Compact"/>
            </w:pPr>
            <w:r>
              <w:rPr>
                <w:sz w:val="20"/>
              </w:rPr>
              <w:t>FAS schemes, eligibility, automatic MOEFAS, school SBFAS</w:t>
            </w:r>
          </w:p>
        </w:tc>
        <w:tc>
          <w:tcPr>
            <w:tcW w:w="0" w:type="auto"/>
          </w:tcPr>
          <w:p w14:paraId="3FD6C9C5" w14:textId="77777777" w:rsidR="00B63B1E" w:rsidRDefault="00000000">
            <w:pPr>
              <w:pStyle w:val="Compact"/>
            </w:pPr>
            <w:r>
              <w:rPr>
                <w:sz w:val="20"/>
              </w:rPr>
              <w:t>3.1, 3.6</w:t>
            </w:r>
          </w:p>
        </w:tc>
        <w:tc>
          <w:tcPr>
            <w:tcW w:w="0" w:type="auto"/>
          </w:tcPr>
          <w:p w14:paraId="2E075D5D" w14:textId="77777777" w:rsidR="00B63B1E" w:rsidRDefault="00000000">
            <w:pPr>
              <w:pStyle w:val="Compact"/>
            </w:pPr>
            <w:r>
              <w:rPr>
                <w:sz w:val="20"/>
              </w:rPr>
              <w:t>Sprint 3</w:t>
            </w:r>
          </w:p>
        </w:tc>
      </w:tr>
      <w:tr w:rsidR="00B63B1E" w14:paraId="07DBD7D5" w14:textId="77777777">
        <w:tc>
          <w:tcPr>
            <w:tcW w:w="0" w:type="auto"/>
          </w:tcPr>
          <w:p w14:paraId="628048CE" w14:textId="77777777" w:rsidR="00B63B1E" w:rsidRDefault="00000000">
            <w:pPr>
              <w:pStyle w:val="Compact"/>
            </w:pPr>
            <w:r>
              <w:rPr>
                <w:sz w:val="20"/>
              </w:rPr>
              <w:t>R5</w:t>
            </w:r>
          </w:p>
        </w:tc>
        <w:tc>
          <w:tcPr>
            <w:tcW w:w="0" w:type="auto"/>
          </w:tcPr>
          <w:p w14:paraId="6E75FEA5" w14:textId="77777777" w:rsidR="00B63B1E" w:rsidRDefault="00000000">
            <w:pPr>
              <w:pStyle w:val="Compact"/>
            </w:pPr>
            <w:r>
              <w:rPr>
                <w:sz w:val="20"/>
              </w:rPr>
              <w:t>Hardcopy applications entered by school users</w:t>
            </w:r>
          </w:p>
        </w:tc>
        <w:tc>
          <w:tcPr>
            <w:tcW w:w="0" w:type="auto"/>
          </w:tcPr>
          <w:p w14:paraId="3FB6EACA" w14:textId="77777777" w:rsidR="00B63B1E" w:rsidRDefault="00000000">
            <w:pPr>
              <w:pStyle w:val="Compact"/>
            </w:pPr>
            <w:r>
              <w:rPr>
                <w:sz w:val="20"/>
              </w:rPr>
              <w:t>1.3, 3.2</w:t>
            </w:r>
          </w:p>
        </w:tc>
        <w:tc>
          <w:tcPr>
            <w:tcW w:w="0" w:type="auto"/>
          </w:tcPr>
          <w:p w14:paraId="675A221E" w14:textId="77777777" w:rsidR="00B63B1E" w:rsidRDefault="00000000">
            <w:pPr>
              <w:pStyle w:val="Compact"/>
            </w:pPr>
            <w:r>
              <w:rPr>
                <w:sz w:val="20"/>
              </w:rPr>
              <w:t>Later</w:t>
            </w:r>
          </w:p>
        </w:tc>
      </w:tr>
      <w:tr w:rsidR="00B63B1E" w14:paraId="72377889" w14:textId="77777777">
        <w:tc>
          <w:tcPr>
            <w:tcW w:w="0" w:type="auto"/>
          </w:tcPr>
          <w:p w14:paraId="17F3AE52" w14:textId="77777777" w:rsidR="00B63B1E" w:rsidRDefault="00000000">
            <w:pPr>
              <w:pStyle w:val="Compact"/>
            </w:pPr>
            <w:r>
              <w:rPr>
                <w:sz w:val="20"/>
              </w:rPr>
              <w:t>R6</w:t>
            </w:r>
          </w:p>
        </w:tc>
        <w:tc>
          <w:tcPr>
            <w:tcW w:w="0" w:type="auto"/>
          </w:tcPr>
          <w:p w14:paraId="7A732C25" w14:textId="77777777" w:rsidR="00B63B1E" w:rsidRDefault="00000000">
            <w:pPr>
              <w:pStyle w:val="Compact"/>
            </w:pPr>
            <w:r>
              <w:rPr>
                <w:sz w:val="20"/>
              </w:rPr>
              <w:t>Subsidy budgets and statistics</w:t>
            </w:r>
          </w:p>
        </w:tc>
        <w:tc>
          <w:tcPr>
            <w:tcW w:w="0" w:type="auto"/>
          </w:tcPr>
          <w:p w14:paraId="2F7175AA" w14:textId="77777777" w:rsidR="00B63B1E" w:rsidRDefault="00000000">
            <w:pPr>
              <w:pStyle w:val="Compact"/>
            </w:pPr>
            <w:r>
              <w:rPr>
                <w:sz w:val="20"/>
              </w:rPr>
              <w:t>1.3</w:t>
            </w:r>
          </w:p>
        </w:tc>
        <w:tc>
          <w:tcPr>
            <w:tcW w:w="0" w:type="auto"/>
          </w:tcPr>
          <w:p w14:paraId="2EBBB5BA" w14:textId="77777777" w:rsidR="00B63B1E" w:rsidRDefault="00000000">
            <w:pPr>
              <w:pStyle w:val="Compact"/>
            </w:pPr>
            <w:r>
              <w:rPr>
                <w:sz w:val="20"/>
              </w:rPr>
              <w:t>Later</w:t>
            </w:r>
          </w:p>
        </w:tc>
      </w:tr>
      <w:tr w:rsidR="00B63B1E" w14:paraId="264B2BC1" w14:textId="77777777">
        <w:tc>
          <w:tcPr>
            <w:tcW w:w="0" w:type="auto"/>
          </w:tcPr>
          <w:p w14:paraId="5518030C" w14:textId="77777777" w:rsidR="00B63B1E" w:rsidRDefault="00000000">
            <w:pPr>
              <w:pStyle w:val="Compact"/>
            </w:pPr>
            <w:r>
              <w:rPr>
                <w:sz w:val="20"/>
              </w:rPr>
              <w:t>R7</w:t>
            </w:r>
          </w:p>
        </w:tc>
        <w:tc>
          <w:tcPr>
            <w:tcW w:w="0" w:type="auto"/>
          </w:tcPr>
          <w:p w14:paraId="1539D720" w14:textId="77777777" w:rsidR="00B63B1E" w:rsidRDefault="00000000">
            <w:pPr>
              <w:pStyle w:val="Compact"/>
            </w:pPr>
            <w:r>
              <w:rPr>
                <w:sz w:val="20"/>
              </w:rPr>
              <w:t>HQ view simulation of school and parent views</w:t>
            </w:r>
          </w:p>
        </w:tc>
        <w:tc>
          <w:tcPr>
            <w:tcW w:w="0" w:type="auto"/>
          </w:tcPr>
          <w:p w14:paraId="66FEB273" w14:textId="77777777" w:rsidR="00B63B1E" w:rsidRDefault="00000000">
            <w:pPr>
              <w:pStyle w:val="Compact"/>
            </w:pPr>
            <w:r>
              <w:rPr>
                <w:sz w:val="20"/>
              </w:rPr>
              <w:t>2.1, 3.4</w:t>
            </w:r>
          </w:p>
        </w:tc>
        <w:tc>
          <w:tcPr>
            <w:tcW w:w="0" w:type="auto"/>
          </w:tcPr>
          <w:p w14:paraId="5410DF16" w14:textId="77777777" w:rsidR="00B63B1E" w:rsidRDefault="00000000">
            <w:pPr>
              <w:pStyle w:val="Compact"/>
            </w:pPr>
            <w:r>
              <w:rPr>
                <w:sz w:val="20"/>
              </w:rPr>
              <w:t>Later</w:t>
            </w:r>
          </w:p>
        </w:tc>
      </w:tr>
      <w:tr w:rsidR="00B63B1E" w14:paraId="60475FB2" w14:textId="77777777">
        <w:tc>
          <w:tcPr>
            <w:tcW w:w="0" w:type="auto"/>
          </w:tcPr>
          <w:p w14:paraId="2CDA6002" w14:textId="77777777" w:rsidR="00B63B1E" w:rsidRDefault="00000000">
            <w:pPr>
              <w:pStyle w:val="Compact"/>
            </w:pPr>
            <w:r>
              <w:rPr>
                <w:sz w:val="20"/>
              </w:rPr>
              <w:t>R8</w:t>
            </w:r>
          </w:p>
        </w:tc>
        <w:tc>
          <w:tcPr>
            <w:tcW w:w="0" w:type="auto"/>
          </w:tcPr>
          <w:p w14:paraId="50A1FED9" w14:textId="77777777" w:rsidR="00B63B1E" w:rsidRDefault="00000000">
            <w:pPr>
              <w:pStyle w:val="Compact"/>
            </w:pPr>
            <w:r>
              <w:rPr>
                <w:sz w:val="20"/>
              </w:rPr>
              <w:t xml:space="preserve">Parent </w:t>
            </w:r>
            <w:proofErr w:type="spellStart"/>
            <w:r>
              <w:rPr>
                <w:sz w:val="20"/>
              </w:rPr>
              <w:t>Singpass</w:t>
            </w:r>
            <w:proofErr w:type="spellEnd"/>
            <w:r>
              <w:rPr>
                <w:sz w:val="20"/>
              </w:rPr>
              <w:t xml:space="preserve"> access, account view, contact updates</w:t>
            </w:r>
          </w:p>
        </w:tc>
        <w:tc>
          <w:tcPr>
            <w:tcW w:w="0" w:type="auto"/>
          </w:tcPr>
          <w:p w14:paraId="71BAA7AA" w14:textId="77777777" w:rsidR="00B63B1E" w:rsidRDefault="00000000">
            <w:pPr>
              <w:pStyle w:val="Compact"/>
            </w:pPr>
            <w:r>
              <w:rPr>
                <w:sz w:val="20"/>
              </w:rPr>
              <w:t>1.3, 3.2</w:t>
            </w:r>
          </w:p>
        </w:tc>
        <w:tc>
          <w:tcPr>
            <w:tcW w:w="0" w:type="auto"/>
          </w:tcPr>
          <w:p w14:paraId="20BF26FC" w14:textId="77777777" w:rsidR="00B63B1E" w:rsidRDefault="00000000">
            <w:pPr>
              <w:pStyle w:val="Compact"/>
            </w:pPr>
            <w:r>
              <w:rPr>
                <w:sz w:val="20"/>
              </w:rPr>
              <w:t>Sprint 1</w:t>
            </w:r>
          </w:p>
        </w:tc>
      </w:tr>
      <w:tr w:rsidR="00B63B1E" w14:paraId="74506541" w14:textId="77777777">
        <w:tc>
          <w:tcPr>
            <w:tcW w:w="0" w:type="auto"/>
          </w:tcPr>
          <w:p w14:paraId="2D2F1AD0" w14:textId="77777777" w:rsidR="00B63B1E" w:rsidRDefault="00000000">
            <w:pPr>
              <w:pStyle w:val="Compact"/>
            </w:pPr>
            <w:r>
              <w:rPr>
                <w:sz w:val="20"/>
              </w:rPr>
              <w:t>R9</w:t>
            </w:r>
          </w:p>
        </w:tc>
        <w:tc>
          <w:tcPr>
            <w:tcW w:w="0" w:type="auto"/>
          </w:tcPr>
          <w:p w14:paraId="03246DAA" w14:textId="77777777" w:rsidR="00B63B1E" w:rsidRDefault="00000000">
            <w:pPr>
              <w:pStyle w:val="Compact"/>
            </w:pPr>
            <w:r>
              <w:rPr>
                <w:sz w:val="20"/>
              </w:rPr>
              <w:t>Outstanding charges, account and online payment</w:t>
            </w:r>
          </w:p>
        </w:tc>
        <w:tc>
          <w:tcPr>
            <w:tcW w:w="0" w:type="auto"/>
          </w:tcPr>
          <w:p w14:paraId="278FCCE7" w14:textId="77777777" w:rsidR="00B63B1E" w:rsidRDefault="00000000">
            <w:pPr>
              <w:pStyle w:val="Compact"/>
            </w:pPr>
            <w:r>
              <w:rPr>
                <w:sz w:val="20"/>
              </w:rPr>
              <w:t>3.1, 3.3</w:t>
            </w:r>
          </w:p>
        </w:tc>
        <w:tc>
          <w:tcPr>
            <w:tcW w:w="0" w:type="auto"/>
          </w:tcPr>
          <w:p w14:paraId="52B491F6" w14:textId="77777777" w:rsidR="00B63B1E" w:rsidRDefault="00000000">
            <w:pPr>
              <w:pStyle w:val="Compact"/>
            </w:pPr>
            <w:r>
              <w:rPr>
                <w:sz w:val="20"/>
              </w:rPr>
              <w:t>Sprint 2</w:t>
            </w:r>
          </w:p>
        </w:tc>
      </w:tr>
      <w:tr w:rsidR="00B63B1E" w14:paraId="1BFD4EC4" w14:textId="77777777">
        <w:tc>
          <w:tcPr>
            <w:tcW w:w="0" w:type="auto"/>
          </w:tcPr>
          <w:p w14:paraId="4B49551D" w14:textId="77777777" w:rsidR="00B63B1E" w:rsidRDefault="00000000">
            <w:pPr>
              <w:pStyle w:val="Compact"/>
            </w:pPr>
            <w:r>
              <w:rPr>
                <w:sz w:val="20"/>
              </w:rPr>
              <w:t>R10</w:t>
            </w:r>
          </w:p>
        </w:tc>
        <w:tc>
          <w:tcPr>
            <w:tcW w:w="0" w:type="auto"/>
          </w:tcPr>
          <w:p w14:paraId="575325F5" w14:textId="77777777" w:rsidR="00B63B1E" w:rsidRDefault="00000000">
            <w:pPr>
              <w:pStyle w:val="Compact"/>
            </w:pPr>
            <w:r>
              <w:rPr>
                <w:sz w:val="20"/>
              </w:rPr>
              <w:t>Family-unit FAS application</w:t>
            </w:r>
          </w:p>
        </w:tc>
        <w:tc>
          <w:tcPr>
            <w:tcW w:w="0" w:type="auto"/>
          </w:tcPr>
          <w:p w14:paraId="2BE3FB7A" w14:textId="77777777" w:rsidR="00B63B1E" w:rsidRDefault="00000000">
            <w:pPr>
              <w:pStyle w:val="Compact"/>
            </w:pPr>
            <w:r>
              <w:rPr>
                <w:sz w:val="20"/>
              </w:rPr>
              <w:t>1.3, 3.2</w:t>
            </w:r>
          </w:p>
        </w:tc>
        <w:tc>
          <w:tcPr>
            <w:tcW w:w="0" w:type="auto"/>
          </w:tcPr>
          <w:p w14:paraId="64333822" w14:textId="77777777" w:rsidR="00B63B1E" w:rsidRDefault="00000000">
            <w:pPr>
              <w:pStyle w:val="Compact"/>
            </w:pPr>
            <w:r>
              <w:rPr>
                <w:sz w:val="20"/>
              </w:rPr>
              <w:t>Sprint 3</w:t>
            </w:r>
          </w:p>
        </w:tc>
      </w:tr>
      <w:tr w:rsidR="00B63B1E" w14:paraId="680191A9" w14:textId="77777777">
        <w:tc>
          <w:tcPr>
            <w:tcW w:w="0" w:type="auto"/>
          </w:tcPr>
          <w:p w14:paraId="5FC36395" w14:textId="77777777" w:rsidR="00B63B1E" w:rsidRDefault="00000000">
            <w:pPr>
              <w:pStyle w:val="Compact"/>
            </w:pPr>
            <w:r>
              <w:rPr>
                <w:sz w:val="20"/>
              </w:rPr>
              <w:t>AI feature 1</w:t>
            </w:r>
          </w:p>
        </w:tc>
        <w:tc>
          <w:tcPr>
            <w:tcW w:w="0" w:type="auto"/>
          </w:tcPr>
          <w:p w14:paraId="65D035AD" w14:textId="77777777" w:rsidR="00B63B1E" w:rsidRDefault="00000000">
            <w:pPr>
              <w:pStyle w:val="Compact"/>
            </w:pPr>
            <w:r>
              <w:rPr>
                <w:sz w:val="20"/>
              </w:rPr>
              <w:t>Risk prediction and assistance tier recommendation</w:t>
            </w:r>
          </w:p>
        </w:tc>
        <w:tc>
          <w:tcPr>
            <w:tcW w:w="0" w:type="auto"/>
          </w:tcPr>
          <w:p w14:paraId="7FA812EC" w14:textId="77777777" w:rsidR="00B63B1E" w:rsidRDefault="00000000">
            <w:pPr>
              <w:pStyle w:val="Compact"/>
            </w:pPr>
            <w:r>
              <w:rPr>
                <w:sz w:val="20"/>
              </w:rPr>
              <w:t>3.1, 3.2</w:t>
            </w:r>
          </w:p>
        </w:tc>
        <w:tc>
          <w:tcPr>
            <w:tcW w:w="0" w:type="auto"/>
          </w:tcPr>
          <w:p w14:paraId="6DEAE935" w14:textId="77777777" w:rsidR="00B63B1E" w:rsidRDefault="00000000">
            <w:pPr>
              <w:pStyle w:val="Compact"/>
            </w:pPr>
            <w:r>
              <w:rPr>
                <w:sz w:val="20"/>
              </w:rPr>
              <w:t>Later</w:t>
            </w:r>
          </w:p>
        </w:tc>
      </w:tr>
      <w:tr w:rsidR="00B63B1E" w14:paraId="36E848AE" w14:textId="77777777">
        <w:tc>
          <w:tcPr>
            <w:tcW w:w="0" w:type="auto"/>
          </w:tcPr>
          <w:p w14:paraId="1F3DE088" w14:textId="77777777" w:rsidR="00B63B1E" w:rsidRDefault="00000000">
            <w:pPr>
              <w:pStyle w:val="Compact"/>
            </w:pPr>
            <w:r>
              <w:rPr>
                <w:sz w:val="20"/>
              </w:rPr>
              <w:t>AI feature 2</w:t>
            </w:r>
          </w:p>
        </w:tc>
        <w:tc>
          <w:tcPr>
            <w:tcW w:w="0" w:type="auto"/>
          </w:tcPr>
          <w:p w14:paraId="23DB769B" w14:textId="77777777" w:rsidR="00B63B1E" w:rsidRDefault="00000000">
            <w:pPr>
              <w:pStyle w:val="Compact"/>
            </w:pPr>
            <w:r>
              <w:rPr>
                <w:sz w:val="20"/>
              </w:rPr>
              <w:t>Chatbot questions, follow-ups, form prefill, actions</w:t>
            </w:r>
          </w:p>
        </w:tc>
        <w:tc>
          <w:tcPr>
            <w:tcW w:w="0" w:type="auto"/>
          </w:tcPr>
          <w:p w14:paraId="3561F0CD" w14:textId="77777777" w:rsidR="00B63B1E" w:rsidRDefault="00000000">
            <w:pPr>
              <w:pStyle w:val="Compact"/>
            </w:pPr>
            <w:r>
              <w:rPr>
                <w:sz w:val="20"/>
              </w:rPr>
              <w:t>3.1, 5</w:t>
            </w:r>
          </w:p>
        </w:tc>
        <w:tc>
          <w:tcPr>
            <w:tcW w:w="0" w:type="auto"/>
          </w:tcPr>
          <w:p w14:paraId="095FAFCF" w14:textId="77777777" w:rsidR="00B63B1E" w:rsidRDefault="00000000">
            <w:pPr>
              <w:pStyle w:val="Compact"/>
            </w:pPr>
            <w:r>
              <w:rPr>
                <w:sz w:val="20"/>
              </w:rPr>
              <w:t>Later</w:t>
            </w:r>
          </w:p>
        </w:tc>
      </w:tr>
    </w:tbl>
    <w:p w14:paraId="083902B2" w14:textId="77777777" w:rsidR="00B63B1E" w:rsidRDefault="00000000">
      <w:pPr>
        <w:pStyle w:val="BodyText"/>
      </w:pPr>
      <w:r>
        <w:t>Candidate sprints are proposals, not commitments. Appendix A is updated when the team selects scope.</w:t>
      </w:r>
    </w:p>
    <w:p w14:paraId="0E292515" w14:textId="77777777" w:rsidR="00B63B1E" w:rsidRDefault="00000000">
      <w:pPr>
        <w:pStyle w:val="Heading1"/>
      </w:pPr>
      <w:bookmarkStart w:id="66" w:name="appendix-b-client-answer-log"/>
      <w:bookmarkStart w:id="67" w:name="_Toc242640979"/>
      <w:bookmarkEnd w:id="64"/>
      <w:r>
        <w:t>Appendix B: Client Answer Log</w:t>
      </w:r>
      <w:bookmarkEnd w:id="67"/>
    </w:p>
    <w:p w14:paraId="5B8055DE" w14:textId="77777777" w:rsidR="00B63B1E" w:rsidRDefault="00000000">
      <w:pPr>
        <w:pStyle w:val="FirstParagraph"/>
      </w:pPr>
      <w:r>
        <w:t>Answers are recorded here after the Monday session and at each review.</w:t>
      </w:r>
    </w:p>
    <w:tbl>
      <w:tblPr>
        <w:tblStyle w:val="Table"/>
        <w:tblW w:w="0" w:type="auto"/>
        <w:tblBorders>
          <w:top w:val="single" w:sz="6" w:space="0" w:color="D7DBE1"/>
          <w:left w:val="single" w:sz="6" w:space="0" w:color="D7DBE1"/>
          <w:bottom w:val="single" w:sz="6" w:space="0" w:color="D7DBE1"/>
          <w:right w:val="single" w:sz="6" w:space="0" w:color="D7DBE1"/>
          <w:insideH w:val="single" w:sz="6" w:space="0" w:color="D7DBE1"/>
          <w:insideV w:val="single" w:sz="6" w:space="0" w:color="D7DBE1"/>
        </w:tblBorders>
        <w:tblLook w:val="0020" w:firstRow="1" w:lastRow="0" w:firstColumn="0" w:lastColumn="0" w:noHBand="0" w:noVBand="0"/>
      </w:tblPr>
      <w:tblGrid>
        <w:gridCol w:w="616"/>
        <w:gridCol w:w="983"/>
        <w:gridCol w:w="872"/>
        <w:gridCol w:w="1300"/>
      </w:tblGrid>
      <w:tr w:rsidR="00B63B1E" w14:paraId="699D6C4F" w14:textId="77777777" w:rsidTr="00B63B1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2F4F7"/>
          </w:tcPr>
          <w:p w14:paraId="656B0B2D" w14:textId="77777777" w:rsidR="00B63B1E" w:rsidRDefault="00000000">
            <w:pPr>
              <w:pStyle w:val="Compact"/>
            </w:pPr>
            <w:r>
              <w:rPr>
                <w:b/>
                <w:sz w:val="20"/>
              </w:rPr>
              <w:t>Date</w:t>
            </w:r>
          </w:p>
        </w:tc>
        <w:tc>
          <w:tcPr>
            <w:tcW w:w="0" w:type="auto"/>
            <w:shd w:val="clear" w:color="auto" w:fill="F2F4F7"/>
          </w:tcPr>
          <w:p w14:paraId="56989BE8" w14:textId="77777777" w:rsidR="00B63B1E" w:rsidRDefault="00000000">
            <w:pPr>
              <w:pStyle w:val="Compact"/>
            </w:pPr>
            <w:r>
              <w:rPr>
                <w:b/>
                <w:sz w:val="20"/>
              </w:rPr>
              <w:t>Question</w:t>
            </w:r>
          </w:p>
        </w:tc>
        <w:tc>
          <w:tcPr>
            <w:tcW w:w="0" w:type="auto"/>
            <w:shd w:val="clear" w:color="auto" w:fill="F2F4F7"/>
          </w:tcPr>
          <w:p w14:paraId="37A1F5F6" w14:textId="77777777" w:rsidR="00B63B1E" w:rsidRDefault="00000000">
            <w:pPr>
              <w:pStyle w:val="Compact"/>
            </w:pPr>
            <w:r>
              <w:rPr>
                <w:b/>
                <w:sz w:val="20"/>
              </w:rPr>
              <w:t>Answer</w:t>
            </w:r>
          </w:p>
        </w:tc>
        <w:tc>
          <w:tcPr>
            <w:tcW w:w="0" w:type="auto"/>
            <w:shd w:val="clear" w:color="auto" w:fill="F2F4F7"/>
          </w:tcPr>
          <w:p w14:paraId="5B65C0AC" w14:textId="77777777" w:rsidR="00B63B1E" w:rsidRDefault="00000000">
            <w:pPr>
              <w:pStyle w:val="Compact"/>
            </w:pPr>
            <w:r>
              <w:rPr>
                <w:b/>
                <w:sz w:val="20"/>
              </w:rPr>
              <w:t>Recorded by</w:t>
            </w:r>
          </w:p>
        </w:tc>
      </w:tr>
      <w:tr w:rsidR="00B63B1E" w14:paraId="021EE6E1" w14:textId="77777777">
        <w:tc>
          <w:tcPr>
            <w:tcW w:w="0" w:type="auto"/>
          </w:tcPr>
          <w:p w14:paraId="57510D22" w14:textId="77777777" w:rsidR="00B63B1E" w:rsidRDefault="00B63B1E">
            <w:pPr>
              <w:pStyle w:val="Compact"/>
            </w:pPr>
          </w:p>
        </w:tc>
        <w:tc>
          <w:tcPr>
            <w:tcW w:w="0" w:type="auto"/>
          </w:tcPr>
          <w:p w14:paraId="5B71A38C" w14:textId="77777777" w:rsidR="00B63B1E" w:rsidRDefault="00B63B1E">
            <w:pPr>
              <w:pStyle w:val="Compact"/>
            </w:pPr>
          </w:p>
        </w:tc>
        <w:tc>
          <w:tcPr>
            <w:tcW w:w="0" w:type="auto"/>
          </w:tcPr>
          <w:p w14:paraId="319C15AA" w14:textId="77777777" w:rsidR="00B63B1E" w:rsidRDefault="00B63B1E">
            <w:pPr>
              <w:pStyle w:val="Compact"/>
            </w:pPr>
          </w:p>
        </w:tc>
        <w:tc>
          <w:tcPr>
            <w:tcW w:w="0" w:type="auto"/>
          </w:tcPr>
          <w:p w14:paraId="4BF7F280" w14:textId="77777777" w:rsidR="00B63B1E" w:rsidRDefault="00B63B1E">
            <w:pPr>
              <w:pStyle w:val="Compact"/>
            </w:pPr>
          </w:p>
        </w:tc>
      </w:tr>
      <w:bookmarkEnd w:id="66"/>
    </w:tbl>
    <w:p w14:paraId="768BF910" w14:textId="77777777" w:rsidR="008B4CA9" w:rsidRDefault="008B4CA9"/>
    <w:sectPr w:rsidR="008B4CA9" w:rsidSect="002E52E6">
      <w:headerReference w:type="default" r:id="rId8"/>
      <w:footerReference w:type="default" r:id="rId9"/>
      <w:footnotePr>
        <w:numRestart w:val="eachSect"/>
      </w:footnotePr>
      <w:pgSz w:w="11906" w:h="16838"/>
      <w:pgMar w:top="1440" w:right="1080" w:bottom="1440" w:left="10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59AEB" w14:textId="77777777" w:rsidR="001D4D96" w:rsidRDefault="001D4D96">
      <w:pPr>
        <w:spacing w:after="0"/>
      </w:pPr>
      <w:r>
        <w:separator/>
      </w:r>
    </w:p>
  </w:endnote>
  <w:endnote w:type="continuationSeparator" w:id="0">
    <w:p w14:paraId="2DA74AD7" w14:textId="77777777" w:rsidR="001D4D96" w:rsidRDefault="001D4D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94E8C" w14:textId="77777777" w:rsidR="00B63B1E" w:rsidRDefault="00000000">
    <w:r>
      <w:rPr>
        <w:color w:val="5B6472"/>
        <w:sz w:val="18"/>
      </w:rPr>
      <w:t xml:space="preserve">Test plan, version 1.0, 12 October 2026. </w:t>
    </w:r>
    <w:r w:rsidR="00BE0994">
      <w:rPr>
        <w:color w:val="5B6472"/>
        <w:sz w:val="18"/>
        <w:lang w:val="vi-VN"/>
      </w:rPr>
      <w:tab/>
    </w:r>
    <w:r w:rsidR="00BE0994">
      <w:rPr>
        <w:color w:val="5B6472"/>
        <w:sz w:val="18"/>
        <w:lang w:val="vi-VN"/>
      </w:rPr>
      <w:tab/>
    </w:r>
    <w:r w:rsidR="00BE0994">
      <w:rPr>
        <w:color w:val="5B6472"/>
        <w:sz w:val="18"/>
        <w:lang w:val="vi-VN"/>
      </w:rPr>
      <w:tab/>
    </w:r>
    <w:r w:rsidR="00BE0994">
      <w:rPr>
        <w:color w:val="5B6472"/>
        <w:sz w:val="18"/>
        <w:lang w:val="vi-VN"/>
      </w:rPr>
      <w:tab/>
    </w:r>
    <w:r w:rsidR="00BE0994">
      <w:rPr>
        <w:color w:val="5B6472"/>
        <w:sz w:val="18"/>
        <w:lang w:val="vi-VN"/>
      </w:rPr>
      <w:tab/>
    </w:r>
    <w:r w:rsidR="00BE0994">
      <w:rPr>
        <w:color w:val="5B6472"/>
        <w:sz w:val="18"/>
        <w:lang w:val="vi-VN"/>
      </w:rPr>
      <w:tab/>
    </w:r>
    <w:r w:rsidR="00BE0994">
      <w:rPr>
        <w:color w:val="5B6472"/>
        <w:sz w:val="18"/>
        <w:lang w:val="vi-VN"/>
      </w:rPr>
      <w:tab/>
    </w:r>
    <w:r>
      <w:rPr>
        <w:color w:val="5B6472"/>
        <w:sz w:val="18"/>
      </w:rPr>
      <w:t xml:space="preserve">Page </w:t>
    </w:r>
    <w:r>
      <w:rPr>
        <w:color w:val="5B6472"/>
        <w:sz w:val="18"/>
      </w:rPr>
      <w:fldChar w:fldCharType="begin"/>
    </w:r>
    <w:r>
      <w:rPr>
        <w:color w:val="5B6472"/>
        <w:sz w:val="18"/>
      </w:rPr>
      <w:instrText>PAGE</w:instrText>
    </w:r>
    <w:r>
      <w:rPr>
        <w:color w:val="5B6472"/>
        <w:sz w:val="18"/>
      </w:rPr>
      <w:fldChar w:fldCharType="separate"/>
    </w:r>
    <w:r w:rsidR="00BE0994">
      <w:rPr>
        <w:noProof/>
        <w:color w:val="5B6472"/>
        <w:sz w:val="18"/>
      </w:rPr>
      <w:t>1</w:t>
    </w:r>
    <w:r>
      <w:rPr>
        <w:color w:val="5B6472"/>
        <w:sz w:val="18"/>
      </w:rPr>
      <w:fldChar w:fldCharType="end"/>
    </w:r>
    <w:r>
      <w:rPr>
        <w:color w:val="5B6472"/>
        <w:sz w:val="18"/>
      </w:rPr>
      <w:t xml:space="preserve"> of </w:t>
    </w:r>
    <w:r>
      <w:rPr>
        <w:color w:val="5B6472"/>
        <w:sz w:val="18"/>
      </w:rPr>
      <w:fldChar w:fldCharType="begin"/>
    </w:r>
    <w:r>
      <w:rPr>
        <w:color w:val="5B6472"/>
        <w:sz w:val="18"/>
      </w:rPr>
      <w:instrText>NUMPAGES</w:instrText>
    </w:r>
    <w:r>
      <w:rPr>
        <w:color w:val="5B6472"/>
        <w:sz w:val="18"/>
      </w:rPr>
      <w:fldChar w:fldCharType="separate"/>
    </w:r>
    <w:r w:rsidR="00BE0994">
      <w:rPr>
        <w:noProof/>
        <w:color w:val="5B6472"/>
        <w:sz w:val="18"/>
      </w:rPr>
      <w:t>2</w:t>
    </w:r>
    <w:r>
      <w:rPr>
        <w:color w:val="5B6472"/>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C5FE2" w14:textId="77777777" w:rsidR="001D4D96" w:rsidRDefault="001D4D96">
      <w:pPr>
        <w:spacing w:after="0"/>
      </w:pPr>
      <w:r>
        <w:separator/>
      </w:r>
    </w:p>
  </w:footnote>
  <w:footnote w:type="continuationSeparator" w:id="0">
    <w:p w14:paraId="6FC5A0D5" w14:textId="77777777" w:rsidR="001D4D96" w:rsidRDefault="001D4D9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DB1DB" w14:textId="77777777" w:rsidR="00B63B1E" w:rsidRPr="00BE0994" w:rsidRDefault="00B63B1E">
    <w:pPr>
      <w:tabs>
        <w:tab w:val="right" w:pos="9071"/>
      </w:tabs>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BDE621E"/>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 w15:restartNumberingAfterBreak="0">
    <w:nsid w:val="0000A991"/>
    <w:multiLevelType w:val="multilevel"/>
    <w:tmpl w:val="F8AC8A16"/>
    <w:lvl w:ilvl="0">
      <w:numFmt w:val="bullet"/>
      <w:lvlText w:val="-"/>
      <w:lvlJc w:val="left"/>
      <w:pPr>
        <w:ind w:left="720" w:hanging="360"/>
      </w:pPr>
      <w:rPr>
        <w:rFonts w:ascii="Symbol" w:hAnsi="Symbol" w:cs="Symbol" w:hint="default"/>
      </w:rPr>
    </w:lvl>
    <w:lvl w:ilvl="1">
      <w:numFmt w:val="bullet"/>
      <w:lvlText w:val="-"/>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2DC2A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32283868">
    <w:abstractNumId w:val="0"/>
  </w:num>
  <w:num w:numId="2" w16cid:durableId="1742949165">
    <w:abstractNumId w:val="1"/>
  </w:num>
  <w:num w:numId="3" w16cid:durableId="452745830">
    <w:abstractNumId w:val="1"/>
  </w:num>
  <w:num w:numId="4" w16cid:durableId="89081111">
    <w:abstractNumId w:val="1"/>
  </w:num>
  <w:num w:numId="5" w16cid:durableId="2086954490">
    <w:abstractNumId w:val="1"/>
  </w:num>
  <w:num w:numId="6" w16cid:durableId="1436242397">
    <w:abstractNumId w:val="1"/>
  </w:num>
  <w:num w:numId="7" w16cid:durableId="1006176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22100701">
    <w:abstractNumId w:val="1"/>
  </w:num>
  <w:num w:numId="9" w16cid:durableId="81994348">
    <w:abstractNumId w:val="1"/>
  </w:num>
  <w:num w:numId="10" w16cid:durableId="833837006">
    <w:abstractNumId w:val="1"/>
  </w:num>
  <w:num w:numId="11" w16cid:durableId="1554586246">
    <w:abstractNumId w:val="1"/>
  </w:num>
  <w:num w:numId="12" w16cid:durableId="786313698">
    <w:abstractNumId w:val="1"/>
  </w:num>
  <w:num w:numId="13" w16cid:durableId="1328899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63B1E"/>
    <w:rsid w:val="001B38C3"/>
    <w:rsid w:val="001D4D96"/>
    <w:rsid w:val="002E52E6"/>
    <w:rsid w:val="00793168"/>
    <w:rsid w:val="008B4CA9"/>
    <w:rsid w:val="00901095"/>
    <w:rsid w:val="00AE7D77"/>
    <w:rsid w:val="00B63B1E"/>
    <w:rsid w:val="00BE0994"/>
    <w:rsid w:val="00FC3E8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38756"/>
  <w15:docId w15:val="{943439E3-A8C2-784E-82A8-4D0060878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pPr>
    <w:rPr>
      <w:rFonts w:ascii="Times New Roman" w:hAnsi="Times New Roman"/>
      <w:color w:val="000000"/>
      <w:sz w:val="22"/>
    </w:rPr>
  </w:style>
  <w:style w:type="paragraph" w:styleId="Heading1">
    <w:name w:val="heading 1"/>
    <w:basedOn w:val="Normal"/>
    <w:next w:val="BodyText"/>
    <w:link w:val="Heading1Char"/>
    <w:uiPriority w:val="9"/>
    <w:qFormat/>
    <w:rsid w:val="00A10FD9"/>
    <w:pPr>
      <w:keepNext/>
      <w:keepLines/>
      <w:spacing w:before="320" w:after="160"/>
      <w:outlineLvl w:val="0"/>
    </w:pPr>
    <w:rPr>
      <w:rFonts w:asciiTheme="majorHAnsi" w:eastAsiaTheme="majorEastAsia" w:hAnsiTheme="majorHAnsi" w:cstheme="majorBidi"/>
      <w:b/>
      <w:color w:val="14507C"/>
      <w:sz w:val="28"/>
      <w:szCs w:val="40"/>
    </w:rPr>
  </w:style>
  <w:style w:type="paragraph" w:styleId="Heading2">
    <w:name w:val="heading 2"/>
    <w:basedOn w:val="Normal"/>
    <w:next w:val="BodyText"/>
    <w:link w:val="Heading2Char"/>
    <w:uiPriority w:val="9"/>
    <w:semiHidden/>
    <w:unhideWhenUsed/>
    <w:qFormat/>
    <w:rsid w:val="00A10FD9"/>
    <w:pPr>
      <w:keepNext/>
      <w:keepLines/>
      <w:spacing w:before="240"/>
      <w:outlineLvl w:val="1"/>
    </w:pPr>
    <w:rPr>
      <w:rFonts w:asciiTheme="majorHAnsi" w:eastAsiaTheme="majorEastAsia" w:hAnsiTheme="majorHAnsi" w:cstheme="majorBidi"/>
      <w:b/>
      <w:color w:val="14507C"/>
      <w:sz w:val="26"/>
      <w:szCs w:val="32"/>
    </w:rPr>
  </w:style>
  <w:style w:type="paragraph" w:styleId="Heading3">
    <w:name w:val="heading 3"/>
    <w:basedOn w:val="Normal"/>
    <w:next w:val="BodyText"/>
    <w:link w:val="Heading3Char"/>
    <w:uiPriority w:val="9"/>
    <w:semiHidden/>
    <w:unhideWhenUsed/>
    <w:qFormat/>
    <w:rsid w:val="00A10FD9"/>
    <w:pPr>
      <w:keepNext/>
      <w:keepLines/>
      <w:spacing w:before="200" w:after="80"/>
      <w:outlineLvl w:val="2"/>
    </w:pPr>
    <w:rPr>
      <w:rFonts w:eastAsiaTheme="majorEastAsia" w:cstheme="majorBidi"/>
      <w:b/>
      <w:color w:val="14507C"/>
      <w:szCs w:val="28"/>
    </w:rPr>
  </w:style>
  <w:style w:type="paragraph" w:styleId="Heading4">
    <w:name w:val="heading 4"/>
    <w:basedOn w:val="Normal"/>
    <w:next w:val="BodyText"/>
    <w:link w:val="Heading4Char"/>
    <w:uiPriority w:val="9"/>
    <w:semiHidden/>
    <w:unhideWhenUsed/>
    <w:qFormat/>
    <w:rsid w:val="00A10FD9"/>
    <w:pPr>
      <w:keepNext/>
      <w:keepLines/>
      <w:spacing w:before="160" w:after="80"/>
      <w:outlineLvl w:val="3"/>
    </w:pPr>
    <w:rPr>
      <w:rFonts w:eastAsiaTheme="majorEastAsia" w:cstheme="majorBidi"/>
      <w:b/>
      <w:i/>
      <w:iCs/>
      <w:color w:val="5B6472"/>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0"/>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color w:val="5B6472"/>
      <w:sz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uiPriority w:val="59"/>
    <w:rsid w:val="00BE0994"/>
    <w:pPr>
      <w:spacing w:after="0"/>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BE0994"/>
    <w:pPr>
      <w:tabs>
        <w:tab w:val="center" w:pos="4680"/>
        <w:tab w:val="right" w:pos="9360"/>
      </w:tabs>
      <w:spacing w:after="0"/>
    </w:pPr>
  </w:style>
  <w:style w:type="character" w:customStyle="1" w:styleId="HeaderChar">
    <w:name w:val="Header Char"/>
    <w:basedOn w:val="DefaultParagraphFont"/>
    <w:link w:val="Header"/>
    <w:rsid w:val="00BE0994"/>
    <w:rPr>
      <w:rFonts w:ascii="Times New Roman" w:hAnsi="Times New Roman"/>
      <w:color w:val="000000"/>
      <w:sz w:val="22"/>
    </w:rPr>
  </w:style>
  <w:style w:type="paragraph" w:styleId="Footer">
    <w:name w:val="footer"/>
    <w:basedOn w:val="Normal"/>
    <w:link w:val="FooterChar"/>
    <w:rsid w:val="00BE0994"/>
    <w:pPr>
      <w:tabs>
        <w:tab w:val="center" w:pos="4680"/>
        <w:tab w:val="right" w:pos="9360"/>
      </w:tabs>
      <w:spacing w:after="0"/>
    </w:pPr>
  </w:style>
  <w:style w:type="character" w:customStyle="1" w:styleId="FooterChar">
    <w:name w:val="Footer Char"/>
    <w:basedOn w:val="DefaultParagraphFont"/>
    <w:link w:val="Footer"/>
    <w:rsid w:val="00BE0994"/>
    <w:rPr>
      <w:rFonts w:ascii="Times New Roman" w:hAnsi="Times New Roman"/>
      <w:color w:val="000000"/>
      <w:sz w:val="22"/>
    </w:rPr>
  </w:style>
  <w:style w:type="paragraph" w:styleId="TOC1">
    <w:name w:val="toc 1"/>
    <w:basedOn w:val="Normal"/>
    <w:next w:val="Normal"/>
    <w:autoRedefine/>
    <w:uiPriority w:val="39"/>
    <w:rsid w:val="00AE7D77"/>
    <w:pPr>
      <w:spacing w:after="100"/>
    </w:pPr>
  </w:style>
  <w:style w:type="paragraph" w:styleId="TOC2">
    <w:name w:val="toc 2"/>
    <w:basedOn w:val="Normal"/>
    <w:next w:val="Normal"/>
    <w:autoRedefine/>
    <w:uiPriority w:val="39"/>
    <w:rsid w:val="00AE7D77"/>
    <w:pPr>
      <w:spacing w:after="100"/>
      <w:ind w:left="220"/>
    </w:pPr>
  </w:style>
  <w:style w:type="paragraph" w:styleId="TOC3">
    <w:name w:val="toc 3"/>
    <w:basedOn w:val="Normal"/>
    <w:next w:val="Normal"/>
    <w:autoRedefine/>
    <w:uiPriority w:val="39"/>
    <w:rsid w:val="00AE7D7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4188E-8A90-448D-B2EC-8AB5C8C48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14</Pages>
  <Words>4102</Words>
  <Characters>23386</Characters>
  <Application>Microsoft Office Word</Application>
  <DocSecurity>0</DocSecurity>
  <Lines>194</Lines>
  <Paragraphs>54</Paragraphs>
  <ScaleCrop>false</ScaleCrop>
  <Company/>
  <LinksUpToDate>false</LinksUpToDate>
  <CharactersWithSpaces>27434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c-Gavin Hong</cp:lastModifiedBy>
  <cp:revision>5</cp:revision>
  <dcterms:created xsi:type="dcterms:W3CDTF">2026-10-11T07:32:00Z</dcterms:created>
  <dcterms:modified xsi:type="dcterms:W3CDTF">2026-10-11T12:55:00Z</dcterms:modified>
</cp:coreProperties>
</file>