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no ataque de conjuração, na CD dos seus feitiços e nas perícias treinadas</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15</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15</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13</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O combustível dos feitiços. PE por nível do Caminho × o seu nível</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11</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O que você trocou por poder. Opcional, e a regra completa ainda está sendo escrita</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12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14</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14</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10</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10</w:t>
            </w:r>
          </w:p>
        </w:tc>
      </w:tr>
      <w:tr>
        <w:tc>
          <w:tcPr>
            <w:tcW w:type="dxa" w:w="2880"/>
          </w:tcPr>
          <w:p>
            <w:r>
              <w:rPr>
                <w:b/>
              </w:rPr>
              <w:t>Corpo</w:t>
            </w:r>
            <w:r>
              <w:t xml:space="preserve">, </w:t>
            </w:r>
            <w:r>
              <w:rPr>
                <w:b/>
              </w:rPr>
              <w:t>Refino</w:t>
            </w:r>
            <w:r>
              <w:t xml:space="preserve">, </w:t>
            </w:r>
            <w:r>
              <w:rPr>
                <w:b/>
              </w:rPr>
              <w:t>Leque</w:t>
            </w:r>
          </w:p>
        </w:tc>
        <w:tc>
          <w:tcPr>
            <w:tcW w:type="dxa" w:w="2880"/>
          </w:tcPr>
          <w:p>
            <w:r>
              <w:t>As três escolhas que um marco oferece: mais atributo; mais refino e uma aptidão; ou mais feitiço e uma Passiva</w:t>
            </w:r>
          </w:p>
        </w:tc>
        <w:tc>
          <w:tcPr>
            <w:tcW w:type="dxa" w:w="2880"/>
          </w:tcPr>
          <w:p>
            <w:r>
              <w:t>14</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movimento, Ação Padrão e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12</w:t>
            </w:r>
          </w:p>
        </w:tc>
      </w:tr>
      <w:tr>
        <w:tc>
          <w:tcPr>
            <w:tcW w:type="dxa" w:w="2880"/>
          </w:tcPr>
          <w:p>
            <w:r>
              <w:rPr>
                <w:b/>
              </w:rPr>
              <w:t>Estigma</w:t>
            </w:r>
          </w:p>
        </w:tc>
        <w:tc>
          <w:tcPr>
            <w:tcW w:type="dxa" w:w="2880"/>
          </w:tcPr>
          <w:p>
            <w:r>
              <w:t>O efeito que uma ferramenta carrega. O grau dela decide o formato</w:t>
            </w:r>
          </w:p>
        </w:tc>
        <w:tc>
          <w:tcPr>
            <w:tcW w:type="dxa" w:w="2880"/>
          </w:tcPr>
          <w:p>
            <w:r>
              <w:t>12</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12</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13</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13</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11</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11</w:t>
            </w:r>
          </w:p>
        </w:tc>
      </w:tr>
      <w:tr>
        <w:tc>
          <w:tcPr>
            <w:tcW w:type="dxa" w:w="2880"/>
          </w:tcPr>
          <w:p>
            <w:r>
              <w:rPr>
                <w:b/>
              </w:rPr>
              <w:t>Longo Alcance</w:t>
            </w:r>
          </w:p>
        </w:tc>
        <w:tc>
          <w:tcPr>
            <w:tcW w:type="dxa" w:w="2880"/>
          </w:tcPr>
          <w:p>
            <w:r>
              <w:t>Propriedade de arma: ela alcança à distância, em metros</w:t>
            </w:r>
          </w:p>
        </w:tc>
        <w:tc>
          <w:tcPr>
            <w:tcW w:type="dxa" w:w="2880"/>
          </w:tcPr>
          <w:p>
            <w:r>
              <w:t>11</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11</w:t>
            </w:r>
          </w:p>
        </w:tc>
      </w:tr>
      <w:tr>
        <w:tc>
          <w:tcPr>
            <w:tcW w:type="dxa" w:w="2880"/>
          </w:tcPr>
          <w:p>
            <w:r>
              <w:rPr>
                <w:b/>
              </w:rPr>
              <w:t>Par</w:t>
            </w:r>
          </w:p>
        </w:tc>
        <w:tc>
          <w:tcPr>
            <w:tcW w:type="dxa" w:w="2880"/>
          </w:tcPr>
          <w:p>
            <w:r>
              <w:t>Propriedade de arma: role dois dados de dano e fique com o melhor</w:t>
            </w:r>
          </w:p>
        </w:tc>
        <w:tc>
          <w:tcPr>
            <w:tcW w:type="dxa" w:w="2880"/>
          </w:tcPr>
          <w:p>
            <w:r>
              <w:t>11</w:t>
            </w:r>
          </w:p>
        </w:tc>
      </w:tr>
      <w:tr>
        <w:tc>
          <w:tcPr>
            <w:tcW w:type="dxa" w:w="2880"/>
          </w:tcPr>
          <w:p>
            <w:r>
              <w:rPr>
                <w:b/>
              </w:rPr>
              <w:t>Rompe</w:t>
            </w:r>
          </w:p>
        </w:tc>
        <w:tc>
          <w:tcPr>
            <w:tcW w:type="dxa" w:w="2880"/>
          </w:tcPr>
          <w:p>
            <w:r>
              <w:t>Propriedade de arma: vantagem contra objeto e estrutura</w:t>
            </w:r>
          </w:p>
        </w:tc>
        <w:tc>
          <w:tcPr>
            <w:tcW w:type="dxa" w:w="2880"/>
          </w:tcPr>
          <w:p>
            <w:r>
              <w:t>11</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11</w:t>
            </w:r>
          </w:p>
        </w:tc>
      </w:tr>
      <w:tr>
        <w:tc>
          <w:tcPr>
            <w:tcW w:type="dxa" w:w="2880"/>
          </w:tcPr>
          <w:p>
            <w:r>
              <w:rPr>
                <w:b/>
              </w:rPr>
              <w:t>Versátil</w:t>
            </w:r>
          </w:p>
        </w:tc>
        <w:tc>
          <w:tcPr>
            <w:tcW w:type="dxa" w:w="2880"/>
          </w:tcPr>
          <w:p>
            <w:r>
              <w:t>Propriedade de arma: nas duas mãos, o dado sobe um passo</w:t>
            </w:r>
          </w:p>
        </w:tc>
        <w:tc>
          <w:tcPr>
            <w:tcW w:type="dxa" w:w="2880"/>
          </w:tcPr>
          <w:p>
            <w:r>
              <w:t>11</w:t>
            </w:r>
          </w:p>
        </w:tc>
      </w:tr>
      <w:tr>
        <w:tc>
          <w:tcPr>
            <w:tcW w:type="dxa" w:w="2880"/>
          </w:tcPr>
          <w:p>
            <w:r>
              <w:rPr>
                <w:b/>
              </w:rPr>
              <w:t>Vestida</w:t>
            </w:r>
          </w:p>
        </w:tc>
        <w:tc>
          <w:tcPr>
            <w:tcW w:type="dxa" w:w="2880"/>
          </w:tcPr>
          <w:p>
            <w:r>
              <w:t>Propriedade de arma: não ocupa a mão</w:t>
            </w:r>
          </w:p>
        </w:tc>
        <w:tc>
          <w:tcPr>
            <w:tcW w:type="dxa" w:w="2880"/>
          </w:tcPr>
          <w:p>
            <w:r>
              <w:t>11</w:t>
            </w:r>
          </w:p>
        </w:tc>
      </w:tr>
      <w:tr>
        <w:tc>
          <w:tcPr>
            <w:tcW w:type="dxa" w:w="2880"/>
          </w:tcPr>
          <w:p>
            <w:r>
              <w:rPr>
                <w:b/>
              </w:rPr>
              <w:t>Volumosa</w:t>
            </w:r>
          </w:p>
        </w:tc>
        <w:tc>
          <w:tcPr>
            <w:tcW w:type="dxa" w:w="2880"/>
          </w:tcPr>
          <w:p>
            <w:r>
              <w:t>Propriedade de arma: não dá para esconder, e atrapalha em espaço apertado</w:t>
            </w:r>
          </w:p>
        </w:tc>
        <w:tc>
          <w:tcPr>
            <w:tcW w:type="dxa" w:w="2880"/>
          </w:tcPr>
          <w:p>
            <w:r>
              <w:t>11</w:t>
            </w:r>
          </w:p>
        </w:tc>
      </w:tr>
      <w:tr>
        <w:tc>
          <w:tcPr>
            <w:tcW w:type="dxa" w:w="2880"/>
          </w:tcPr>
          <w:p>
            <w:r>
              <w:rPr>
                <w:b/>
              </w:rPr>
              <w:t>Remoto</w:t>
            </w:r>
          </w:p>
        </w:tc>
        <w:tc>
          <w:tcPr>
            <w:tcW w:type="dxa" w:w="2880"/>
          </w:tcPr>
          <w:p>
            <w:r>
              <w:t>Traço de invocação: funciona além dos 18 metros da amarra</w:t>
            </w:r>
          </w:p>
        </w:tc>
        <w:tc>
          <w:tcPr>
            <w:tcW w:type="dxa" w:w="2880"/>
          </w:tcPr>
          <w:p>
            <w:r>
              <w:t>13</w:t>
            </w:r>
          </w:p>
        </w:tc>
      </w:tr>
      <w:tr>
        <w:tc>
          <w:tcPr>
            <w:tcW w:type="dxa" w:w="2880"/>
          </w:tcPr>
          <w:p>
            <w:r>
              <w:rPr>
                <w:b/>
              </w:rPr>
              <w:t>Vigia</w:t>
            </w:r>
          </w:p>
        </w:tc>
        <w:tc>
          <w:tcPr>
            <w:tcW w:type="dxa" w:w="2880"/>
          </w:tcPr>
          <w:p>
            <w:r>
              <w:t>Traço de invocação: o que ela vê e ouve, você vê e ouve</w:t>
            </w:r>
          </w:p>
        </w:tc>
        <w:tc>
          <w:tcPr>
            <w:tcW w:type="dxa" w:w="2880"/>
          </w:tcPr>
          <w:p>
            <w:r>
              <w:t>13</w:t>
            </w:r>
          </w:p>
        </w:tc>
      </w:tr>
      <w:tr>
        <w:tc>
          <w:tcPr>
            <w:tcW w:type="dxa" w:w="2880"/>
          </w:tcPr>
          <w:p>
            <w:r>
              <w:rPr>
                <w:b/>
              </w:rPr>
              <w:t>Voo</w:t>
            </w:r>
          </w:p>
        </w:tc>
        <w:tc>
          <w:tcPr>
            <w:tcW w:type="dxa" w:w="2880"/>
          </w:tcPr>
          <w:p>
            <w:r>
              <w:t>Traço de invocação: voa, e o terreno para de valer para ela</w:t>
            </w:r>
          </w:p>
        </w:tc>
        <w:tc>
          <w:tcPr>
            <w:tcW w:type="dxa" w:w="2880"/>
          </w:tcPr>
          <w:p>
            <w:r>
              <w:t>13</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Movimento, uma Ação Padrão, uma Ação Bônus (só se</w:t>
        <w:br/>
        <w:t>alguma coisa na ficha disser isso com todas as letras) e uma Reação.</w:t>
      </w:r>
    </w:p>
    <w:p>
      <w:pPr>
        <w:ind w:left="340"/>
      </w:pPr>
      <w:r>
        <w:rPr>
          <w:b/>
        </w:rPr>
        <w:t>Atacar</w:t>
      </w:r>
      <w:r>
        <w:t xml:space="preserve"> = </w:t>
      </w:r>
      <w:r>
        <w:rPr>
          <w:rFonts w:ascii="Consolas" w:hAnsi="Consolas"/>
          <w:sz w:val="20"/>
        </w:rPr>
        <w:t>d20</w:t>
      </w:r>
      <w:r>
        <w:t xml:space="preserve"> + Força (corpo a corpo), Destreza (à distância) ou </w:t>
      </w:r>
      <w:r>
        <w:rPr>
          <w:rFonts w:ascii="Consolas" w:hAnsi="Consolas"/>
          <w:sz w:val="20"/>
        </w:rPr>
        <w:t>2</w:t>
      </w:r>
      <w:r>
        <w:t xml:space="preserve"> + maestria</w:t>
        <w:br/>
        <w:t xml:space="preserve">(conjuração),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 </w:t>
      </w:r>
      <w:r>
        <w:rPr>
          <w:rFonts w:ascii="Consolas" w:hAnsi="Consolas"/>
          <w:sz w:val="20"/>
        </w:rPr>
        <w:t>maestria</w:t>
      </w:r>
      <w:r>
        <w:t>, e a maestria só se você for treinado.</w:t>
        <w:br/>
        <w:t xml:space="preserve">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Vida a 0</w:t>
      </w:r>
      <w:r>
        <w:t>, e ela é o momento mais decidido pelo jogador em todo o sistema.</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 xml:space="preserve">Maestria é o bônus que mede o tempo de estrada do personagem, e ela é </w:t>
      </w:r>
      <w:r>
        <w:rPr>
          <w:b/>
        </w:rPr>
        <w:t>a marca do treino</w:t>
      </w:r>
      <w:r>
        <w:t xml:space="preserve">: entra nas três rolagens de acerto, na CD dos seus feitiços, e em toda perícia, ofício e Teste de Resistência em que você é treinado. Por exemplo, no nível 6 a sua maestria é 1, e no nível 10 ela vira 2. Ela fica de fora da Defesa, que é passiva — e de fora do Teste de Resistência que você </w:t>
      </w:r>
      <w:r>
        <w:rPr>
          <w:b/>
        </w:rPr>
        <w:t>não</w:t>
      </w:r>
      <w:r>
        <w:t xml:space="preserve"> treinou.</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 O feiticeiro que conjura pela Força existe, e é só isso que ele é.</w:t>
      </w:r>
    </w:p>
    <w:p>
      <w:r>
        <w:t>A maestria entra porque a Defesa de quem você ataca cresce por dois caminhos — o atributo dele e a energia com que ele se cobre —, e um lado que cresce por dois precisa do outro crescendo por dois também.</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 maestria, e a maestria só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 xml:space="preserve">Os dois Testes de Resistência que você não treinou ficam para trás conforme a campanha anda — de </w:t>
      </w:r>
      <w:r>
        <w:rPr>
          <w:rFonts w:ascii="Consolas" w:hAnsi="Consolas"/>
          <w:sz w:val="20"/>
        </w:rPr>
        <w:t>60%</w:t>
      </w:r>
      <w:r>
        <w:t xml:space="preserve"> de chance de resistir no nível 2 para </w:t>
      </w:r>
      <w:r>
        <w:rPr>
          <w:rFonts w:ascii="Consolas" w:hAnsi="Consolas"/>
          <w:sz w:val="20"/>
        </w:rPr>
        <w:t>45%</w:t>
      </w:r>
      <w:r>
        <w:t xml:space="preserve"> no 30. Não é descuido: é o preço de não treinar, e é por ali que um chefe vai entrar.</w:t>
      </w:r>
    </w:p>
    <w:p>
      <w:pPr>
        <w:ind w:left="340"/>
      </w:pPr>
      <w:r>
        <w:rPr>
          <w:b/>
        </w:rPr>
        <w:t>Exemplo.</w:t>
      </w:r>
      <w:r>
        <w:t xml:space="preserve"> Kaito está no nível 10, então a maestria dele é 2. Ele travou o TR Físico em Destreza, que é 4, e a Origem dele treinou justamente esse. Um feitiço de área de CD 15 explode do lado dele: ele rola 9 no d20, soma 4 de Destreza e 2 de maestria, dá 15. Igualou, então resistiu. </w:t>
      </w:r>
      <w:r>
        <w:rPr>
          <w:b/>
        </w:rPr>
        <w:t>Se o feitiço tivesse ido pelo Intelecto, que ele não treinou, ele somaria só a Inteligência.</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Movimento</w:t>
            </w:r>
          </w:p>
        </w:tc>
        <w:tc>
          <w:tcPr>
            <w:tcW w:type="dxa" w:w="2880"/>
          </w:tcPr>
          <w:p>
            <w:r>
              <w:t>até 9 metros</w:t>
            </w:r>
          </w:p>
        </w:tc>
        <w:tc>
          <w:tcPr>
            <w:tcW w:type="dxa" w:w="2880"/>
          </w:tcPr>
          <w:p>
            <w:r>
              <w:t>pode ser dividido antes, durante e depois da ação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Rodada inteira</w:t>
      </w:r>
    </w:p>
    <w:p>
      <w:r>
        <w:t>Algumas coisas custam a rodada inteira: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Três das nove rotas de criação dependem de regra que ainda está sendo escrita. O fim do capítulo 7, </w:t>
      </w:r>
      <w:r>
        <w:rPr>
          <w:i/>
        </w:rPr>
        <w:t>Origens e Legados</w:t>
      </w:r>
      <w:r>
        <w:t>, diz quais rodam; confira antes de se apegar a uma escolha.</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rPr>
          <w:b/>
        </w:rPr>
        <w:t>Atributos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maestria</w:t>
            </w:r>
          </w:p>
        </w:tc>
      </w:tr>
      <w:tr>
        <w:tc>
          <w:tcPr>
            <w:tcW w:type="dxa" w:w="4320"/>
          </w:tcPr>
          <w:p>
            <w:r>
              <w:t>Ataque à distância</w:t>
            </w:r>
          </w:p>
        </w:tc>
        <w:tc>
          <w:tcPr>
            <w:tcW w:type="dxa" w:w="4320"/>
          </w:tcPr>
          <w:p>
            <w:r>
              <w:t>d20 + Destreza + maestria</w:t>
            </w:r>
          </w:p>
        </w:tc>
      </w:tr>
      <w:tr>
        <w:tc>
          <w:tcPr>
            <w:tcW w:type="dxa" w:w="4320"/>
          </w:tcPr>
          <w:p>
            <w:r>
              <w:t>Ataque de conjuração</w:t>
            </w:r>
          </w:p>
        </w:tc>
        <w:tc>
          <w:tcPr>
            <w:tcW w:type="dxa" w:w="4320"/>
          </w:tcPr>
          <w:p>
            <w:r>
              <w:t>d20 + atributo da técnica + maestria</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Ele permite quase qualquer coisa desde que o preço seja real, e carrega a mesma trava da Regra da técnica: uma frase, verificável pela mesa, simétrica, sem dano direto, com limite.</w:t>
      </w:r>
    </w:p>
    <w:p>
      <w:pPr>
        <w:ind w:left="340"/>
      </w:pPr>
      <w:r>
        <w:rPr>
          <w:b/>
        </w:rPr>
        <w:t>Está sendo escrita.</w:t>
      </w:r>
      <w:r>
        <w:t xml:space="preserve"> A regra completa de Pactos ainda não fechou. Até lá, pacto na criação só entra com aprovação do mestre e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Checklist do mestre</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texto único, compartilhado pelas cinco Origens principais. Ver </w:t>
      </w:r>
      <w:r>
        <w:rPr>
          <w:i/>
        </w:rPr>
        <w:t>Sem Técnica</w:t>
      </w:r>
      <w:r>
        <w:t>, mais adiante.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rPr>
                <w:i/>
              </w:rPr>
              <w:t>vaga reservada</w:t>
            </w:r>
          </w:p>
        </w:tc>
        <w:tc>
          <w:tcPr>
            <w:tcW w:type="dxa" w:w="2880"/>
          </w:tcPr>
          <w:p>
            <w:r>
              <w:t>objeto amaldiçoado, em desenvolvimento</w:t>
            </w:r>
          </w:p>
        </w:tc>
        <w:tc>
          <w:tcPr>
            <w:tcW w:type="dxa" w:w="2880"/>
          </w:tcPr>
          <w:p>
            <w:r>
              <w:t>—</w:t>
            </w:r>
          </w:p>
        </w:tc>
      </w:tr>
      <w:tr>
        <w:tc>
          <w:tcPr>
            <w:tcW w:type="dxa" w:w="2880"/>
          </w:tcPr>
          <w:p>
            <w:r>
              <w:rPr>
                <w:i/>
              </w:rPr>
              <w:t>vaga reservada</w:t>
            </w:r>
          </w:p>
        </w:tc>
        <w:tc>
          <w:tcPr>
            <w:tcW w:type="dxa" w:w="2880"/>
          </w:tcPr>
          <w:p>
            <w:r>
              <w:t>dano e condições, em desenvolvimento</w:t>
            </w:r>
          </w:p>
        </w:tc>
        <w:tc>
          <w:tcPr>
            <w:tcW w:type="dxa" w:w="2880"/>
          </w:tcPr>
          <w:p>
            <w:r>
              <w:t>—</w:t>
            </w:r>
          </w:p>
        </w:tc>
      </w:tr>
    </w:tbl>
    <w:p/>
    <w:p>
      <w:r>
        <w:t xml:space="preserve">O Reencarnado é a única Origem sem Desliga escrito hoje. As duas vagas dele dependem de assuntos que estão sendo escritos: objeto amaldiçoado, e dano e condições.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que está sendo escrita.</w:t>
      </w:r>
    </w:p>
    <w:p>
      <w:pPr>
        <w:ind w:left="340"/>
      </w:pPr>
      <w:r>
        <w:rPr>
          <w:b/>
        </w:rPr>
        <w:t>A ficha desta Origem ainda não fecha.</w:t>
      </w:r>
      <w:r>
        <w:t xml:space="preserve"> O poder dela sai da Técnica Marcial, a economia de poder física que substitui a técnica amaldiçoada. Dá para escolher os Legados abaixo e escrever a ficção inteira; o resto espera a peça.</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Técnica Marcial, em desenvolvimento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Energia pelo corpo.</w:t>
      </w:r>
      <w:r>
        <w:t xml:space="preserve"> Você nasceu sem energia amaldiçoada, nenhuma, e em troca o corpo é sobre-humano. É a Maki e o Toji. Você não conjura, não canaliza e não sente energia. Fere maldição com ferramenta amaldiçoada, e enxerga o mundo jujutsu de fora.</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w:t>
            </w:r>
          </w:p>
        </w:tc>
      </w:tr>
      <w:tr>
        <w:tc>
          <w:tcPr>
            <w:tcW w:type="dxa" w:w="2880"/>
          </w:tcPr>
          <w:p>
            <w:r>
              <w:rPr>
                <w:b/>
              </w:rPr>
              <w:t>Energia pelo corpo</w:t>
            </w:r>
          </w:p>
        </w:tc>
        <w:tc>
          <w:tcPr>
            <w:tcW w:type="dxa" w:w="2880"/>
          </w:tcPr>
          <w:p>
            <w:r>
              <w:t>sem Fundamento, sem PE, sem feitiço de Toque, sem Sentir Energia, e acesso a ferramenta amaldiçoada como eixo de poder</w:t>
            </w:r>
          </w:p>
        </w:tc>
        <w:tc>
          <w:tcPr>
            <w:tcW w:type="dxa" w:w="2880"/>
          </w:tcPr>
          <w:p>
            <w:r>
              <w:t>Técnica Marcial, que está sendo escrita</w:t>
            </w:r>
          </w:p>
        </w:tc>
      </w:tr>
    </w:tbl>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Energia pelo Corpo</w:t>
      </w:r>
    </w:p>
    <w:p>
      <w:r>
        <w:rPr>
          <w:i/>
        </w:rPr>
        <w:t>Sem energia nenhuma, e o corpo é sobre-humano. Você não tem PE, feitiço de Toque nem Sentir Energia: o seu poder vem da Técnica Marcial.</w:t>
      </w:r>
    </w:p>
    <w:p>
      <w:pPr>
        <w:ind w:left="340"/>
      </w:pPr>
      <w:r>
        <w:rPr>
          <w:b/>
        </w:rPr>
        <w:t>A ficha deste ramo ainda não fecha.</w:t>
      </w:r>
      <w:r>
        <w:t xml:space="preserve"> O poder dele sai da Técnica Marcial, que está sendo escrita. Dá para escolher os Legados abaixo; o resto espera a peça. O ramo Corpo pela Técnica, acima, já roda hoje.</w:t>
      </w:r>
    </w:p>
    <w:p>
      <w:pPr>
        <w:pStyle w:val="Heading4"/>
      </w:pPr>
      <w:r>
        <w:t>Destranca</w:t>
      </w:r>
    </w:p>
    <w:p>
      <w:r>
        <w:rPr>
          <w:i/>
        </w:rPr>
        <w:t>Escolha um destes, obrigatoriamente.</w:t>
      </w:r>
    </w:p>
    <w:p>
      <w:r>
        <w:rPr>
          <w:b/>
        </w:rPr>
        <w:t>Destranca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Energia pelo Corpo.</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t>não: está sendo escrita</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energia pelo corpo</w:t>
            </w:r>
          </w:p>
        </w:tc>
        <w:tc>
          <w:tcPr>
            <w:tcW w:type="dxa" w:w="2880"/>
          </w:tcPr>
          <w:p>
            <w:r>
              <w:t>Técnica Marcial</w:t>
            </w:r>
          </w:p>
        </w:tc>
        <w:tc>
          <w:tcPr>
            <w:tcW w:type="dxa" w:w="2880"/>
          </w:tcPr>
          <w:p>
            <w:r>
              <w:t>não: está sendo escrita</w:t>
            </w:r>
          </w:p>
        </w:tc>
      </w:tr>
    </w:tbl>
    <w:p/>
    <w:p>
      <w:r>
        <w:t>Seis das nove rotas já rodam, porque o Fundamento está pronto. As três que faltam esperam a Técnica Marcial e o Estilo da Sombra. Nas três,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11,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não empunha.</w:t>
      </w:r>
      <w:r>
        <w:t xml:space="preserve"> A regra de penalidade para quem pega assim mesmo está sendo escrita.</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11,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11,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13,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13,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13,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O molde é o Todo.</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 — e é essa a escolha que a linha de cima esconde.</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O 8 não é um número escolhido: ele é a chance de quem treinou.</w:t>
      </w:r>
      <w:r>
        <w:t xml:space="preserve"> Quem resiste rola </w:t>
      </w:r>
      <w:r>
        <w:rPr>
          <w:rFonts w:ascii="Consolas" w:hAnsi="Consolas"/>
          <w:sz w:val="20"/>
        </w:rPr>
        <w:t>d20 + o atributo daquele Teste + a maestria dele, se ele treinou aquele Teste</w:t>
      </w:r>
      <w:r>
        <w:t xml:space="preserve"> — e quando os dois lados têm atributo e maestria, o que sobra no dado é exatamente </w:t>
      </w:r>
      <w:r>
        <w:rPr>
          <w:rFonts w:ascii="Consolas" w:hAnsi="Consolas"/>
          <w:sz w:val="20"/>
        </w:rPr>
        <w:t>8</w:t>
      </w:r>
      <w:r>
        <w:t xml:space="preserve">. </w:t>
      </w:r>
      <w:r>
        <w:rPr>
          <w:b/>
        </w:rPr>
        <w:t>Passar 8 num d20 é 65%, e é isso que um Teste de Resistência treinado vale, do nível 2 ao 30.</w:t>
      </w:r>
    </w:p>
    <w:p>
      <w:r>
        <w:rPr>
          <w:b/>
        </w:rPr>
        <w:t>Quem não treinou aquele Teste não soma a maestria, e cai para trás conforme a campanha anda</w:t>
      </w:r>
      <w:r>
        <w:t xml:space="preserve"> — de </w:t>
      </w:r>
      <w:r>
        <w:rPr>
          <w:rFonts w:ascii="Consolas" w:hAnsi="Consolas"/>
          <w:sz w:val="20"/>
        </w:rPr>
        <w:t>60%</w:t>
      </w:r>
      <w:r>
        <w:t xml:space="preserve"> no nível 2 para </w:t>
      </w:r>
      <w:r>
        <w:rPr>
          <w:rFonts w:ascii="Consolas" w:hAnsi="Consolas"/>
          <w:sz w:val="20"/>
        </w:rPr>
        <w:t>45%</w:t>
      </w:r>
      <w:r>
        <w:t xml:space="preserve"> no 30. Toda ficha treina dois Testes de Resistência de quatro; os outros dois são o lugar por onde um chefe entra.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dele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14,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p>
      <w:r>
        <w:rPr>
          <w:b/>
        </w:rPr>
        <w:t>Atordoado e Incapacitado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10,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14,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14,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As aptidões usam a mesma escada das Passivas, e cada degrau dela cabe uma forma diferente de efeito.</w:t>
      </w:r>
    </w:p>
    <w:p>
      <w:r>
        <w:rPr>
          <w:b/>
        </w:rPr>
        <w:t>Classe Passiva</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rPr>
          <w:rFonts w:ascii="Consolas" w:hAnsi="Consolas"/>
          <w:sz w:val="20"/>
        </w:rPr>
        <w:t>Farejador</w:t>
      </w:r>
      <w:r>
        <w:t>, que te diz se alguém conjurou num lugar nas últimas 24 horas, é Classe Passiva 1 e faz uma coisa que permanente nenhuma faz. A escada mede formato, e o degrau alto é sempre a permanência.</w:t>
      </w:r>
    </w:p>
    <w:p>
      <w:r>
        <w:t>Na aptidão, a Classe Passiva não cobra nada: o marco compra uma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Os formatos que aparecem no catálogo:</w:t>
      </w:r>
    </w:p>
    <w:p>
      <w:r>
        <w:rPr>
          <w:b/>
        </w:rPr>
        <w:t>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formato</w:t>
            </w:r>
          </w:p>
        </w:tc>
        <w:tc>
          <w:tcPr>
            <w:tcW w:type="dxa" w:w="4320"/>
          </w:tcPr>
          <w:p>
            <w:r>
              <w:rPr>
                <w:b/>
              </w:rPr>
              <w:t>quem paga</w:t>
            </w:r>
          </w:p>
        </w:tc>
      </w:tr>
      <w:tr>
        <w:tc>
          <w:tcPr>
            <w:tcW w:type="dxa" w:w="4320"/>
          </w:tcPr>
          <w:p>
            <w:r>
              <w:rPr>
                <w:b/>
              </w:rPr>
              <w:t>nenhum</w:t>
            </w:r>
          </w:p>
        </w:tc>
        <w:tc>
          <w:tcPr>
            <w:tcW w:type="dxa" w:w="4320"/>
          </w:tcPr>
          <w:p>
            <w:r>
              <w:t>ninguém. Basta ter o marco</w:t>
            </w:r>
          </w:p>
        </w:tc>
      </w:tr>
      <w:tr>
        <w:tc>
          <w:tcPr>
            <w:tcW w:type="dxa" w:w="4320"/>
          </w:tcPr>
          <w:p>
            <w:r>
              <w:rPr>
                <w:b/>
              </w:rPr>
              <w:t>nível</w:t>
            </w:r>
          </w:p>
        </w:tc>
        <w:tc>
          <w:tcPr>
            <w:tcW w:type="dxa" w:w="4320"/>
          </w:tcPr>
          <w:p>
            <w:r>
              <w:t>o tempo. Você joga e chega</w:t>
            </w:r>
          </w:p>
        </w:tc>
      </w:tr>
      <w:tr>
        <w:tc>
          <w:tcPr>
            <w:tcW w:type="dxa" w:w="4320"/>
          </w:tcPr>
          <w:p>
            <w:r>
              <w:rPr>
                <w:b/>
              </w:rPr>
              <w:t>refino</w:t>
            </w:r>
          </w:p>
        </w:tc>
        <w:tc>
          <w:tcPr>
            <w:tcW w:type="dxa" w:w="4320"/>
          </w:tcPr>
          <w:p>
            <w:r>
              <w:t>a linha passiva do marco, que sobe +1 sem escolha nenhuma</w:t>
            </w:r>
          </w:p>
        </w:tc>
      </w:tr>
      <w:tr>
        <w:tc>
          <w:tcPr>
            <w:tcW w:type="dxa" w:w="4320"/>
          </w:tcPr>
          <w:p>
            <w:r>
              <w:rPr>
                <w:b/>
              </w:rPr>
              <w:t>nível e refino</w:t>
            </w:r>
          </w:p>
        </w:tc>
        <w:tc>
          <w:tcPr>
            <w:tcW w:type="dxa" w:w="4320"/>
          </w:tcPr>
          <w:p>
            <w:r>
              <w:t>os dois juntos</w:t>
            </w:r>
          </w:p>
        </w:tc>
      </w:tr>
      <w:tr>
        <w:tc>
          <w:tcPr>
            <w:tcW w:type="dxa" w:w="4320"/>
          </w:tcPr>
          <w:p>
            <w:r>
              <w:rPr>
                <w:b/>
              </w:rPr>
              <w:t>outra aptidão</w:t>
            </w:r>
          </w:p>
        </w:tc>
        <w:tc>
          <w:tcPr>
            <w:tcW w:type="dxa" w:w="4320"/>
          </w:tcPr>
          <w:p>
            <w:r>
              <w:t>um marco a mais, antes de a aptidão gateada abrir</w:t>
            </w:r>
          </w:p>
        </w:tc>
      </w:tr>
      <w:tr>
        <w:tc>
          <w:tcPr>
            <w:tcW w:type="dxa" w:w="4320"/>
          </w:tcPr>
          <w:p>
            <w:r>
              <w:rPr>
                <w:b/>
              </w:rPr>
              <w:t>Origem</w:t>
            </w:r>
          </w:p>
        </w:tc>
        <w:tc>
          <w:tcPr>
            <w:tcW w:type="dxa" w:w="4320"/>
          </w:tcPr>
          <w:p>
            <w:r>
              <w:t>a criação de personagem, uma vez</w:t>
            </w:r>
          </w:p>
        </w:tc>
      </w:tr>
    </w:tbl>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p>
      <w:r>
        <w:rPr>
          <w:b/>
        </w:rPr>
        <w:t>Passivas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10,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12,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15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não empunha.</w:t>
      </w:r>
      <w:r>
        <w:t xml:space="preserve"> Hoje isso é proibição pura. A regra de penalidade para quem pega assim mesmo está sendo escrita.</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Este catálogo é para consultar. 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10,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13,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12,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