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O molde é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O molde é o lutador que troca de ferramenta mais rápido do que o inimigo troca de plano: espada na mão e técnica saindo por cima, na mesma rodada. Jogando de </w:t>
      </w:r>
      <w:r>
        <w:rPr>
          <w:rFonts w:ascii="Consolas" w:hAnsi="Consolas"/>
          <w:sz w:val="20"/>
        </w:rPr>
        <w:t>Estocada</w:t>
      </w:r>
      <w:r>
        <w:t>,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Jogar assim é aceitar um turno simples e uma ficha teimosa —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O molde é o médico de campo do grupo, a pessoa que a instituição manda junto quando a missão tem chance real de alguém não voltar. A Trilha entrega a </w:t>
      </w:r>
      <w:r>
        <w:rPr>
          <w:rFonts w:ascii="Consolas" w:hAnsi="Consolas"/>
          <w:sz w:val="20"/>
        </w:rPr>
        <w:t>Energia Reversa</w:t>
      </w:r>
      <w:r>
        <w:t xml:space="preserve"> sem os gates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O molde é o feiticeiro que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O molde é o artilheiro: você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O molde é o conjurador que precisa encostar: ele briga de mão, e o feitiço é o que acontece quando a mão chega. Jogando de </w:t>
      </w:r>
      <w:r>
        <w:rPr>
          <w:rFonts w:ascii="Consolas" w:hAnsi="Consolas"/>
          <w:sz w:val="20"/>
        </w:rPr>
        <w:t>Arremate</w:t>
      </w:r>
      <w:r>
        <w:t>,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é a técnica inata estendida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 xml:space="preserve">As aptidões usam a mesma escada das Passivas, e ela está no capítulo 9, </w:t>
      </w:r>
      <w:r>
        <w:rPr>
          <w:i/>
        </w:rPr>
        <w:t>Fundamento</w:t>
      </w:r>
      <w:r>
        <w:t>.</w:t>
      </w:r>
    </w:p>
    <w:p>
      <w:r>
        <w:t>Aqui ela não cobra nada: o marco compra uma aptidão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elas nascem antes da briga, ou não nascem.</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é um número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