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Alcateia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475 · 475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meio degrau, cobrado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3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1d8 + 4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  <w:p>
            <w:pP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rodada, e rola o dado uma vez em cada. Quatro capangas de 70 de vida valem o mesmo encontro.</w:t>
            </w:r>
          </w:p>
          <w:p>
            <w:pP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é dois,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seis.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quatro capangas na terceira tabela.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Alcateia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475</w:t>
      </w:r>
      <w:r>
        <w:rPr>
          <w:i/>
          <w:iCs/>
          <w:color w:val="847B86"/>
          <w:sz w:val="14"/>
          <w:szCs w:val="14"/>
        </w:rPr>
        <w:t xml:space="preserve"> de vida, ela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1d8 + 4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824"/>
        <w:gridCol w:w="1824"/>
        <w:gridCol w:w="1920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29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 —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bate mais forte que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e entrega menos no total.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+ 5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+ 7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+ 13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+ 14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+ 15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+ 21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10d8 + 46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12d8 + 55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+ 34  ×5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chefe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vale </w:t>
      </w:r>
      <w:r>
        <w:rPr>
          <w:b/>
          <w:bCs/>
        </w:rPr>
        <w:t xml:space="preserve">4 capangas</w:t>
      </w:r>
      <w:r>
        <w:t xml:space="preserve"> do mesmo nível.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: elas cobram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0,62×</w:t>
      </w:r>
      <w:r>
        <w:t xml:space="preserve"> o que ela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4 deles somam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faixa não tem capanga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268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388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824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944 de vida somada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Do nível 2 ao 4 não existe capanga: o encontro é um inimigo só.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repartido. </w:t>
      </w:r>
      <w:r>
        <w:rPr>
          <w:b/>
          <w:bCs/>
        </w:rPr>
        <w:t xml:space="preserve">Cada capanga que entra tira um quarto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30%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35%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subida de </w:t>
      </w:r>
      <w:r>
        <w:rPr>
          <w:b/>
          <w:bCs/>
          <w:i/>
          <w:iCs/>
          <w:color w:val="847B86"/>
          <w:sz w:val="14"/>
          <w:szCs w:val="14"/>
        </w:rPr>
        <w:t xml:space="preserve">28%</w:t>
      </w:r>
      <w:r>
        <w:rPr>
          <w:i/>
          <w:iCs/>
          <w:color w:val="847B86"/>
          <w:sz w:val="14"/>
          <w:szCs w:val="14"/>
        </w:rPr>
        <w:t xml:space="preserve"> 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 é economia de ação: mais corpos entregam mais dano antes de o primeiro cair.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custa degrau de categoria</w:t>
      </w:r>
      <w:r>
        <w:t xml:space="preserve">. Vulnerabilidade devolve na mesma moeda.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resistência custa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imunidade custa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 de categoria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mais de um degrau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Imunidade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custa </w:t>
      </w:r>
      <w:r>
        <w:rPr>
          <w:b/>
          <w:bCs/>
          <w:i/>
          <w:iCs/>
          <w:color w:val="847B86"/>
          <w:sz w:val="14"/>
          <w:szCs w:val="14"/>
        </w:rPr>
        <w:t xml:space="preserve">mais</w:t>
      </w:r>
      <w:r>
        <w:rPr>
          <w:i/>
          <w:iCs/>
          <w:color w:val="847B86"/>
          <w:sz w:val="14"/>
          <w:szCs w:val="14"/>
        </w:rPr>
        <w:t xml:space="preserve"> de um degrau, e não existe degrau acima da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— ela só cabe num inimigo que já esteja abaixo do topo.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2026-09-02T11:20:00.374Z</dcterms:created>
  <dcterms:modified xsi:type="dcterms:W3CDTF">2026-09-02T11:20:00.374Z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