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Ficha de inimigo</w:t>
      </w:r>
    </w:p>
    <w:p>
      <w:pPr>
        <w:spacing w:after="70" w:before="0" w:line="232"/>
      </w:pPr>
      <w:r>
        <w:t xml:space="preserve">Preencha de cima para baixo. </w:t>
      </w:r>
      <w:r>
        <w:rPr>
          <w:b/>
          <w:bCs/>
        </w:rPr>
        <w:t xml:space="preserve">Defesa, vida, refino e o golpe você copia das tabelas do fim</w:t>
      </w:r>
      <w:r>
        <w:t xml:space="preserve">; o resto você decide.</w:t>
      </w:r>
    </w:p>
    <w:p>
      <w:pPr>
        <w:spacing w:after="120"/>
      </w:pPr>
    </w:p>
    <w:p>
      <w:pPr>
        <w:pBdr>
          <w:bottom w:val="single" w:color="9A6F87" w:sz="6" w:space="4"/>
        </w:pBdr>
        <w:spacing w:after="20" w:before="0"/>
      </w:pPr>
      <w:r>
        <w:rPr>
          <w:b/>
          <w:bCs/>
          <w:color w:val="BC2A6E"/>
          <w:sz w:val="30"/>
          <w:szCs w:val="30"/>
        </w:rPr>
        <w:t xml:space="preserve"> 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tamanho · categoria ×N · papel · nível do grupo · grau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Defesa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Vida e Integridade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Deslocamento 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Testes de Resistência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CD dele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Refino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Resistência · imunidade · vulnerabilidade 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t xml:space="preserve">Cada ataque leva nome próprio, e o nome é a arma ou a parte do corpo que bate: </w:t>
      </w:r>
      <w:r>
        <w:rPr>
          <w:b/>
          <w:bCs/>
        </w:rPr>
        <w:t xml:space="preserve">Mordida</w:t>
      </w:r>
      <w:r>
        <w:t xml:space="preserve">, </w:t>
      </w:r>
      <w:r>
        <w:rPr>
          <w:b/>
          <w:bCs/>
        </w:rPr>
        <w:t xml:space="preserve">Garra</w:t>
      </w:r>
      <w:r>
        <w:t xml:space="preserve">, </w:t>
      </w:r>
      <w:r>
        <w:rPr>
          <w:b/>
          <w:bCs/>
        </w:rPr>
        <w:t xml:space="preserve">Kanabō</w:t>
      </w:r>
      <w:r>
        <w:t xml:space="preserve">. </w:t>
      </w:r>
      <w:r>
        <w:rPr>
          <w:b/>
          <w:bCs/>
        </w:rPr>
        <w:t xml:space="preserve">Não escreva "Ataque de" no nome</w:t>
      </w:r>
      <w:r>
        <w:t xml:space="preserve"> — "ataque de" é como as </w:t>
      </w:r>
      <w:r>
        <w:rPr>
          <w:b/>
          <w:bCs/>
        </w:rPr>
        <w:t xml:space="preserve">Ações Múltiplas</w:t>
      </w:r>
      <w:r>
        <w:t xml:space="preserve"> chamam o ataque na frase delas.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Por rodada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Golpe 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TRAÇOS — TALENTOS, APTIDÕES E TÉCNICA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INTERVENÇÕES — TRÊS POR LUTA, QUANDO N × ORÇAMENTO CHEGA A 4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 TETO DO PERMANENTE É METADE DA ESSÊNCIA DELE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 NA MESA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Ficha de inimigo — exemplo</w:t>
      </w:r>
    </w:p>
    <w:p>
      <w:pPr>
        <w:spacing w:after="12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Maldição de nível 10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Desastre ×4 · nível do grupo 10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Defesa </w:t>
      </w:r>
      <w:r>
        <w:rPr>
          <w:sz w:val="19"/>
          <w:szCs w:val="19"/>
        </w:rPr>
        <w:t xml:space="preserve">16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Vida e Integridade </w:t>
      </w:r>
      <w:r>
        <w:rPr>
          <w:sz w:val="19"/>
          <w:szCs w:val="19"/>
        </w:rPr>
        <w:t xml:space="preserve">311 · 155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Deslocamento </w:t>
      </w:r>
      <w:r>
        <w:rPr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Testes de Resistência </w:t>
      </w:r>
      <w:r>
        <w:rPr>
          <w:sz w:val="19"/>
          <w:szCs w:val="19"/>
        </w:rPr>
        <w:t xml:space="preserve">Físico e Vigor — os dois treinados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CD dele </w:t>
      </w:r>
      <w:r>
        <w:rPr>
          <w:sz w:val="19"/>
          <w:szCs w:val="19"/>
        </w:rPr>
        <w:t xml:space="preserve">14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Refino </w:t>
      </w:r>
      <w:r>
        <w:rPr>
          <w:sz w:val="19"/>
          <w:szCs w:val="19"/>
        </w:rPr>
        <w:t xml:space="preserve">4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Resistência · imunidade · vulnerabilidade </w:t>
      </w:r>
      <w:r>
        <w:rPr>
          <w:sz w:val="19"/>
          <w:szCs w:val="19"/>
        </w:rPr>
        <w:t xml:space="preserve">resistência a Elementais — a vida se divide por 1,18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Por rodada </w:t>
      </w:r>
      <w:r>
        <w:rPr>
          <w:sz w:val="19"/>
          <w:szCs w:val="19"/>
        </w:rPr>
        <w:t xml:space="preserve">quatro ações, e uma Reação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Golpe </w:t>
      </w:r>
      <w:r>
        <w:rPr>
          <w:sz w:val="19"/>
          <w:szCs w:val="19"/>
        </w:rPr>
        <w:t xml:space="preserve">+6 para acertar, 2d8 + 10 de dano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TRAÇOS — TALENTOS, APTIDÕES E TÉCNICA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Escama (Talento) · duas aptidões do capítulo de Aptidões e Refino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INTERVENÇÕES — TRÊS POR LUTA, QUANDO N × ORÇAMENTO CHEGA A 4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a primeira bate um pouco menos que uma ação; as outras duas mudam o campo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 TETO DO PERMANENTE É METADE DA ESSÊNCIA DELE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nenhum — a Essência dele é 0, e o teto é metade dela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 NA MESA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Age quatro vezes por rodada e rola o dado uma vez em cada. Um esquadrão de 12 capangas de 32 de vida vale o mesmo encontro.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Maldições prontas — do nível 2 ao 12</w:t>
      </w:r>
    </w:p>
    <w:p>
      <w:pPr>
        <w:spacing w:after="70" w:before="0" w:line="232"/>
      </w:pPr>
      <w:r>
        <w:t xml:space="preserve">Seis fichas para abrir e usar, no molde de bloco do 5e. </w:t>
      </w:r>
      <w:r>
        <w:rPr>
          <w:b/>
          <w:bCs/>
        </w:rPr>
        <w:t xml:space="preserve">Nenhum número foi escolhido:</w:t>
      </w:r>
      <w:r>
        <w:t xml:space="preserve"> todos saem das tabelas do fim desta folha, e os atributos cabem na criação de personagem, com nove pontos e teto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</w:t>
      </w:r>
      <w:r>
        <w:t xml:space="preserve">, e dez no chefe.</w:t>
      </w:r>
    </w:p>
    <w:p>
      <w:pPr>
        <w:spacing w:after="70" w:before="0" w:line="232"/>
      </w:pPr>
      <w:r>
        <w:rPr>
          <w:b/>
          <w:bCs/>
        </w:rPr>
        <w:t xml:space="preserve">A coluna do `Capanga` está vazia.</w:t>
      </w:r>
      <w:r>
        <w:t xml:space="preserve"> As seis são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Ameaça ×1</w:t>
      </w:r>
      <w:r>
        <w:t xml:space="preserve"> 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Desastre ×4</w:t>
      </w:r>
      <w:r>
        <w:t xml:space="preserve">; ficha de esquadrão é o próximo passo.</w:t>
      </w:r>
    </w:p>
    <w:p>
      <w:pPr>
        <w:spacing w:after="120"/>
      </w:pP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728"/>
        <w:gridCol w:w="1152"/>
        <w:gridCol w:w="1152"/>
        <w:gridCol w:w="2304"/>
        <w:gridCol w:w="1152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MALDIÇÃO</w:t>
            </w:r>
          </w:p>
        </w:tc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VIDA</w:t>
            </w: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GOLPE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AÇÕES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Betobeto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Kamaitachi (×2 na mesa)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Tsuchigumo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Desastre ×4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86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Hitotsume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38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Kitsune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+ 8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Oni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Desastre ×4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305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</w:tr>
    </w:tbl>
    <w:p>
      <w:pPr>
        <w:spacing w:after="10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As prontas vão do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×1</w:t>
      </w:r>
      <w:r>
        <w:rPr>
          <w:i/>
          <w:iCs/>
          <w:color w:val="847B86"/>
          <w:sz w:val="14"/>
          <w:szCs w:val="14"/>
        </w:rPr>
        <w:t xml:space="preserve"> ao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×4</w:t>
      </w:r>
      <w:r>
        <w:rPr>
          <w:i/>
          <w:iCs/>
          <w:color w:val="847B86"/>
          <w:sz w:val="14"/>
          <w:szCs w:val="14"/>
        </w:rPr>
        <w:t xml:space="preserve">. A grade monta qualquer célula, do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×1</w:t>
      </w:r>
      <w:r>
        <w:rPr>
          <w:i/>
          <w:iCs/>
          <w:color w:val="847B86"/>
          <w:sz w:val="14"/>
          <w:szCs w:val="14"/>
        </w:rPr>
        <w:t xml:space="preserve"> ao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×6</w:t>
      </w:r>
      <w:r>
        <w:rPr>
          <w:i/>
          <w:iCs/>
          <w:color w:val="847B86"/>
          <w:sz w:val="14"/>
          <w:szCs w:val="14"/>
        </w:rPr>
        <w:t xml:space="preserve">, pelas tabelas do fim.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Betobeto — maldição pronta</w:t>
      </w:r>
    </w:p>
    <w:p>
      <w:pPr>
        <w:spacing w:after="70" w:before="0" w:line="232"/>
      </w:pPr>
      <w:r>
        <w:rPr>
          <w:i/>
          <w:iCs/>
        </w:rPr>
        <w:t xml:space="preserve">Maldição que segue as pessoas no escuro e só se deixa ouvir pelos passos.</w:t>
      </w:r>
    </w:p>
    <w:p>
      <w:pPr>
        <w:spacing w:after="70" w:before="0" w:line="232"/>
      </w:pPr>
      <w:r>
        <w:t xml:space="preserve">No folclore japonês, o Betobeto é um som de passos que acompanha quem anda sozinho à noite, e quem sai do caminho e pede que ele passe na frente fica em paz. Como maldição, ele aparece em corredores, ruas estreitas e escadas sem luz, e ataca quem corre ou se vira para enfrentá-lo. Na luta, bate sempre em quem ele vinha seguindo.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Betobeto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Média · Ameaça ×1 · Emboscador · nível 2 a 4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treinado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Passos no Escuro.</w:t>
      </w:r>
      <w:r>
        <w:t xml:space="preserve"> Fora da luta, o Betobeto não pode ser visto. Só se ouvem os passos dele, sempre atrás de quem ele segue, e eles param quando essa pessoa para. Ele fica visível quando a luta começa.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Pisada.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de Concussão.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Kamaitachi — maldição pronta</w:t>
      </w:r>
    </w:p>
    <w:p>
      <w:pPr>
        <w:spacing w:after="70" w:before="0" w:line="232"/>
      </w:pPr>
      <w:r>
        <w:rPr>
          <w:i/>
          <w:iCs/>
        </w:rPr>
        <w:t xml:space="preserve">Par de maldições em forma de doninha, com garras de foice, que chegam montadas no vento.</w:t>
      </w:r>
    </w:p>
    <w:p>
      <w:pPr>
        <w:spacing w:after="70" w:before="0" w:line="232"/>
      </w:pPr>
      <w:r>
        <w:t xml:space="preserve">No folclore japonês, a kamaitachi é um trio de doninhas que corre dentro de um redemoinho: a primeira derruba a pessoa, a segunda corta, e a terceira passa um remédio que fecha o corte antes de doer. Como maldição, elas andam em par e sem o remédio, em campo aberto, pátio e rua onde o vento corre. Na luta, as duas atacam o mesmo alvo, e quando uma cai a outra foge.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Kamaitachi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Pequena · Ameaça ×1 · Emboscador · dois corpos · nível 2 a 4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—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Par.</w:t>
      </w:r>
      <w:r>
        <w:t xml:space="preserve"> As Kamaitachi aparecem sempre em dupla. Ponha duas na mesa: cada uma é uma criatura com este bloco inteiro.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Foice.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Cortante.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Tsuchigumo — maldição pronta</w:t>
      </w:r>
    </w:p>
    <w:p>
      <w:pPr>
        <w:spacing w:after="70" w:before="0" w:line="232"/>
      </w:pPr>
      <w:r>
        <w:rPr>
          <w:i/>
          <w:iCs/>
        </w:rPr>
        <w:t xml:space="preserve">Aranha gigante que faz ninho em prédios fechados e ataca do teto e das paredes.</w:t>
      </w:r>
    </w:p>
    <w:p>
      <w:pPr>
        <w:spacing w:after="70" w:before="0" w:line="232"/>
      </w:pPr>
      <w:r>
        <w:t xml:space="preserve">No folclore japonês, a Tsuchigumo é a aranha gigante que o guerreiro Minamoto no Raikō matou. Como maldição, ela ocupa prédio abandonado, túnel e porão, e passa a luta presa às paredes e ao teto. Abre com Varrida das Patas quando o grupo entra junto, cobre de Teia a passagem por onde o grupo veio e usa Subir quando fica cercada.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Tsuchigumo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Grande · Desastre ×4 · Controlador · nível 2 a 4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86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43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Escalada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—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Escalada de Aranha.</w:t>
      </w:r>
      <w:r>
        <w:t xml:space="preserve"> A Tsuchigumo anda por parede e teto, de cabeça para baixo inclusive, sem fazer teste.</w:t>
      </w:r>
    </w:p>
    <w:p>
      <w:pPr>
        <w:spacing w:after="70" w:before="0" w:line="232"/>
      </w:pPr>
      <w:r>
        <w:rPr>
          <w:b/>
          <w:bCs/>
        </w:rPr>
        <w:t xml:space="preserve">Andar na Teia.</w:t>
      </w:r>
      <w:r>
        <w:t xml:space="preserve"> A teia dela não é terreno difícil para a Tsuchigumo.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Ações Múltiplas.</w:t>
      </w:r>
      <w:r>
        <w:t xml:space="preserve"> A Tsuchigumo faz quatro ataques de Mordida, ou usa Varrida das Patas e faz três ataques de Mordida.</w:t>
      </w:r>
    </w:p>
    <w:p>
      <w:pPr>
        <w:spacing w:after="70" w:before="0" w:line="232"/>
      </w:pPr>
      <w:r>
        <w:rPr>
          <w:b/>
          <w:bCs/>
        </w:rPr>
        <w:t xml:space="preserve">Mordida.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Perfurante, e metade desse dano em um vizinho do alvo.</w:t>
      </w:r>
    </w:p>
    <w:p>
      <w:pPr>
        <w:spacing w:after="70" w:before="0" w:line="232"/>
      </w:pPr>
      <w:r>
        <w:rPr>
          <w:b/>
          <w:bCs/>
        </w:rPr>
        <w:t xml:space="preserve">Varrida das Patas.</w:t>
      </w:r>
      <w:r>
        <w:t xml:space="preserve"> </w:t>
      </w:r>
      <w:r>
        <w:rPr>
          <w:i/>
          <w:iCs/>
        </w:rPr>
        <w:t xml:space="preserve">Teste de Resistência Físico:</w:t>
      </w:r>
      <w:r>
        <w:t xml:space="preserve"> CD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</w:t>
      </w:r>
      <w:r>
        <w:t xml:space="preserve">, cada criatura num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Cone</w:t>
      </w:r>
      <w:r>
        <w:t xml:space="preserve">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7,5 m</w:t>
      </w:r>
      <w:r>
        <w:t xml:space="preserve"> a partir dela. </w:t>
      </w:r>
      <w:r>
        <w:rPr>
          <w:i/>
          <w:iCs/>
        </w:rPr>
        <w:t xml:space="preserve">Falha: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Cortante. </w:t>
      </w:r>
      <w:r>
        <w:rPr>
          <w:i/>
          <w:iCs/>
        </w:rPr>
        <w:t xml:space="preserve">Sucesso:</w:t>
      </w:r>
      <w:r>
        <w:t xml:space="preserve"> metade do dano.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INTERVENÇÕES</w:t>
      </w:r>
    </w:p>
    <w:p>
      <w:pPr>
        <w:spacing w:after="70" w:before="0" w:line="232"/>
      </w:pPr>
      <w:r>
        <w:t xml:space="preserve">Três por luta, cada uma usada uma vez. Sai no máximo uma por rodada, logo depois do turno de outra criatura.</w:t>
      </w:r>
    </w:p>
    <w:p>
      <w:pPr>
        <w:spacing w:after="70" w:before="0" w:line="232"/>
      </w:pPr>
      <w:r>
        <w:rPr>
          <w:b/>
          <w:bCs/>
        </w:rPr>
        <w:t xml:space="preserve">1. Mordida.</w:t>
      </w:r>
      <w:r>
        <w:t xml:space="preserve"> A Tsuchigumo faz um ataque de Mordida. Esse ataque não pega o vizinho.</w:t>
      </w:r>
    </w:p>
    <w:p>
      <w:pPr>
        <w:spacing w:after="70" w:before="0" w:line="232"/>
      </w:pPr>
      <w:r>
        <w:rPr>
          <w:b/>
          <w:bCs/>
        </w:rPr>
        <w:t xml:space="preserve">2. Teia.</w:t>
      </w:r>
      <w:r>
        <w:t xml:space="preserve"> A Tsuchigumo cobre de teia 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Retângulo</w:t>
      </w:r>
      <w:r>
        <w:t xml:space="preserve">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4×3</w:t>
      </w:r>
      <w:r>
        <w:t xml:space="preserve">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6×2</w:t>
      </w:r>
      <w:r>
        <w:t xml:space="preserve">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7×2</w:t>
      </w:r>
      <w:r>
        <w:t xml:space="preserve"> ou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12×1</w:t>
      </w:r>
      <w:r>
        <w:t xml:space="preserve"> quadrados que encoste nela. A área é terreno difícil até o fim da luta.</w:t>
      </w:r>
    </w:p>
    <w:p>
      <w:pPr>
        <w:spacing w:after="70" w:before="0" w:line="232"/>
      </w:pPr>
      <w:r>
        <w:rPr>
          <w:b/>
          <w:bCs/>
        </w:rPr>
        <w:t xml:space="preserve">3. Subir.</w:t>
      </w:r>
      <w:r>
        <w:t xml:space="preserve"> A Tsuchigumo escala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9 m</w:t>
      </w:r>
      <w:r>
        <w:t xml:space="preserve"> pela parede ou pelo teto. Esse movimento não provoca ataque de oportunidade.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Hitotsume — maldição pronta</w:t>
      </w:r>
    </w:p>
    <w:p>
      <w:pPr>
        <w:spacing w:after="70" w:before="0" w:line="232"/>
      </w:pPr>
      <w:r>
        <w:rPr>
          <w:i/>
          <w:iCs/>
        </w:rPr>
        <w:t xml:space="preserve">Maldição com a forma de um menino de um olho só, que aparece parado e cada vez mais perto.</w:t>
      </w:r>
    </w:p>
    <w:p>
      <w:pPr>
        <w:spacing w:after="70" w:before="0" w:line="232"/>
      </w:pPr>
      <w:r>
        <w:t xml:space="preserve">No folclore japonês, o hitotsume-kozō é um menino careca de um olho só que surge no caminho, mostra uma língua comprida e some. Como maldição, ele aparece em escola, hospital e casa antiga: na esquina do corredor, na porta do banheiro, no fim da escada, sempre sozinho. Na luta, ataca quem estiver mais longe do resto do grupo.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Hitotsume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Média · Ameaça ×1 · Emboscador · nível 5 a 8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6 a 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19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(3 do nível 6)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treinado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Mais Perto.</w:t>
      </w:r>
      <w:r>
        <w:t xml:space="preserve"> Fora da luta, o Hitotsume só se move quando ninguém está olhando para ele.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Língua.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9 (2d4 + 4)</w:t>
      </w:r>
      <w:r>
        <w:t xml:space="preserve"> de dano de Concussão.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Kitsune — maldição pronta</w:t>
      </w:r>
    </w:p>
    <w:p>
      <w:pPr>
        <w:spacing w:after="70" w:before="0" w:line="232"/>
      </w:pPr>
      <w:r>
        <w:rPr>
          <w:i/>
          <w:iCs/>
        </w:rPr>
        <w:t xml:space="preserve">Maldição em forma de raposa que toma a aparência de gente e ataca com fogo à distância.</w:t>
      </w:r>
    </w:p>
    <w:p>
      <w:pPr>
        <w:spacing w:after="70" w:before="0" w:line="232"/>
      </w:pPr>
      <w:r>
        <w:t xml:space="preserve">No folclore japonês, a kitsune é a raposa que aprende a tomar forma humana e acende o kitsunebi, o fogo-de-raposa. Como maldição, ela vive entre pessoas, com rosto humano, em estação, hospital e rua de comércio. Fala com o grupo antes de lutar e tenta separá-lo; na luta, fica longe, usa Fogo-de-Raposa e só morde quem chega ao lado dela.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Kitsune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Média · Ameaça ×1 · Artilheiro · nível 9 a 12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9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10 a 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4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68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(4 do nível 10)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(4 do nível 10), acerto e CD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treinado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Forma Humana.</w:t>
      </w:r>
      <w:r>
        <w:t xml:space="preserve"> Com uma ação, a Kitsune toma a aparência de uma pessoa que ela já viu, ou volta à forma de raposa. Nenhum número do bloco muda.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Mordida.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+6</w:t>
      </w:r>
      <w:r>
        <w:t xml:space="preserve"> no nível 10 a 12)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17 (2d8 + 8)</w:t>
      </w:r>
      <w:r>
        <w:t xml:space="preserve"> de dano Perfurante.</w:t>
      </w:r>
    </w:p>
    <w:p>
      <w:pPr>
        <w:spacing w:after="70" w:before="0" w:line="232"/>
      </w:pPr>
      <w:r>
        <w:rPr>
          <w:b/>
          <w:bCs/>
        </w:rPr>
        <w:t xml:space="preserve">Fogo-de-Raposa.</w:t>
      </w:r>
      <w:r>
        <w:t xml:space="preserve"> </w:t>
      </w:r>
      <w:r>
        <w:rPr>
          <w:i/>
          <w:iCs/>
        </w:rPr>
        <w:t xml:space="preserve">Ataque de conjuração à distância: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+6</w:t>
      </w:r>
      <w:r>
        <w:t xml:space="preserve"> no nível 10 a 12)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18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13 (3d8)</w:t>
      </w:r>
      <w:r>
        <w:t xml:space="preserve"> de dano de Fogo.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Oni — maldição pronta</w:t>
      </w:r>
    </w:p>
    <w:p>
      <w:pPr>
        <w:spacing w:after="70" w:before="0" w:line="232"/>
      </w:pPr>
      <w:r>
        <w:rPr>
          <w:i/>
          <w:iCs/>
        </w:rPr>
        <w:t xml:space="preserve">Maldição de corpo enorme, com chifres e um porrete de ferro, que luta de frente.</w:t>
      </w:r>
    </w:p>
    <w:p>
      <w:pPr>
        <w:spacing w:after="70" w:before="0" w:line="232"/>
      </w:pPr>
      <w:r>
        <w:t xml:space="preserve">No folclore japonês, o oni tem chifres, pele vermelha ou azul, e carrega um kanabō, um porrete de ferro cravejado. Como maldição, ele fica no fim do caminho: no último andar, no fundo do terreno, na sala que o grupo precisa atravessar. Avança sobre quem está mais perto, usa Pancada no Chão quando o grupo o cerca e guarda Arremesso para tirar do lugar quem cuida dos outros.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Oni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Grande · Desastre ×4 · Brutamontes · nível 5 a 8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6 a 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13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13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305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152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(4 do nível 6), acerto e CD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—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Faro.</w:t>
      </w:r>
      <w:r>
        <w:t xml:space="preserve"> O Oni sente cheiro de sangue. Ele sabe onde está cada criatura que perdeu vida nesta luta, se ela estiver no mesmo cômodo que ele, mesmo sem vê-la.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Ações Múltiplas.</w:t>
      </w:r>
      <w:r>
        <w:t xml:space="preserve"> O Oni faz quatro ataques de Kanabō, ou usa Pancada no Chão e faz três ataques de Kanabō.</w:t>
      </w:r>
    </w:p>
    <w:p>
      <w:pPr>
        <w:spacing w:after="70" w:before="0" w:line="232"/>
      </w:pPr>
      <w:r>
        <w:rPr>
          <w:b/>
          <w:bCs/>
        </w:rPr>
        <w:t xml:space="preserve">Kanabō.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+5</w:t>
      </w:r>
      <w:r>
        <w:t xml:space="preserve"> no nível 6 a 8)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10 (2d4 + 5)</w:t>
      </w:r>
      <w:r>
        <w:t xml:space="preserve"> de dano de Concussão, e metade desse dano em um vizinho do alvo.</w:t>
      </w:r>
    </w:p>
    <w:p>
      <w:pPr>
        <w:spacing w:after="70" w:before="0" w:line="232"/>
      </w:pPr>
      <w:r>
        <w:rPr>
          <w:b/>
          <w:bCs/>
        </w:rPr>
        <w:t xml:space="preserve">Pancada no Chão.</w:t>
      </w:r>
      <w:r>
        <w:t xml:space="preserve"> </w:t>
      </w:r>
      <w:r>
        <w:rPr>
          <w:i/>
          <w:iCs/>
        </w:rPr>
        <w:t xml:space="preserve">Teste de Resistência Físico:</w:t>
      </w:r>
      <w:r>
        <w:t xml:space="preserve"> CD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13</w:t>
      </w:r>
      <w:r>
        <w:t xml:space="preserve"> no nível 6 a 8), cada criatura numa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Esfera</w:t>
      </w:r>
      <w:r>
        <w:t xml:space="preserve"> de raio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 a partir do corpo dele. </w:t>
      </w:r>
      <w:r>
        <w:rPr>
          <w:i/>
          <w:iCs/>
        </w:rPr>
        <w:t xml:space="preserve">Falha: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10 (2d4 + 5)</w:t>
      </w:r>
      <w:r>
        <w:t xml:space="preserve"> de dano de Concussão. </w:t>
      </w:r>
      <w:r>
        <w:rPr>
          <w:i/>
          <w:iCs/>
        </w:rPr>
        <w:t xml:space="preserve">Sucesso:</w:t>
      </w:r>
      <w:r>
        <w:t xml:space="preserve"> metade do dano.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INTERVENÇÕES</w:t>
      </w:r>
    </w:p>
    <w:p>
      <w:pPr>
        <w:spacing w:after="70" w:before="0" w:line="232"/>
      </w:pPr>
      <w:r>
        <w:t xml:space="preserve">Três por luta, cada uma usada uma vez. Sai no máximo uma por rodada, logo depois do turno de outra criatura.</w:t>
      </w:r>
    </w:p>
    <w:p>
      <w:pPr>
        <w:spacing w:after="70" w:before="0" w:line="232"/>
      </w:pPr>
      <w:r>
        <w:rPr>
          <w:b/>
          <w:bCs/>
        </w:rPr>
        <w:t xml:space="preserve">1. Kanabō.</w:t>
      </w:r>
      <w:r>
        <w:t xml:space="preserve"> O Oni faz um ataque de Kanabō. Esse ataque não pega o vizinho.</w:t>
      </w:r>
    </w:p>
    <w:p>
      <w:pPr>
        <w:spacing w:after="70" w:before="0" w:line="232"/>
      </w:pPr>
      <w:r>
        <w:rPr>
          <w:b/>
          <w:bCs/>
        </w:rPr>
        <w:t xml:space="preserve">2. Arremesso.</w:t>
      </w:r>
      <w:r>
        <w:t xml:space="preserve"> </w:t>
      </w:r>
      <w:r>
        <w:rPr>
          <w:i/>
          <w:iCs/>
        </w:rPr>
        <w:t xml:space="preserve">Teste de Resistência Físico:</w:t>
      </w:r>
      <w:r>
        <w:t xml:space="preserve"> CD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13</w:t>
      </w:r>
      <w:r>
        <w:t xml:space="preserve"> no nível 6 a 8), uma criatura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 dele. </w:t>
      </w:r>
      <w:r>
        <w:rPr>
          <w:i/>
          <w:iCs/>
        </w:rPr>
        <w:t xml:space="preserve">Falha:</w:t>
      </w:r>
      <w:r>
        <w:t xml:space="preserve"> o alvo é jogado num espaço livre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9 m</w:t>
      </w:r>
      <w:r>
        <w:t xml:space="preserve"> do Oni e fica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Derrubado</w:t>
      </w:r>
      <w:r>
        <w:t xml:space="preserve">. O arremesso não causa dano.</w:t>
      </w:r>
    </w:p>
    <w:p>
      <w:pPr>
        <w:spacing w:after="70" w:before="0" w:line="232"/>
      </w:pPr>
      <w:r>
        <w:rPr>
          <w:b/>
          <w:bCs/>
        </w:rPr>
        <w:t xml:space="preserve">3. Parede Abaixo.</w:t>
      </w:r>
      <w:r>
        <w:t xml:space="preserve"> O Oni derruba uma parede, pilar ou divisória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 dele. Ela para de dar cobertura, e os quadrados onde ela estava viram terreno difícil até o fim da luta.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As tabelas</w:t>
      </w:r>
    </w:p>
    <w:p>
      <w:pPr>
        <w:spacing w:after="70" w:before="0" w:line="232"/>
      </w:pPr>
      <w:r>
        <w:t xml:space="preserve">As tabelas de onde saem os números da ficha. </w:t>
      </w:r>
      <w:r>
        <w:rPr>
          <w:b/>
          <w:bCs/>
        </w:rPr>
        <w:t xml:space="preserve">Você só volta aqui quando monta um inimigo novo.</w:t>
      </w:r>
    </w:p>
    <w:p>
      <w:pPr>
        <w:spacing w:after="14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COMO MONTAR UM INIMIGO</w:t>
            </w:r>
          </w:p>
        </w:tc>
      </w:tr>
    </w:tbl>
    <w:p>
      <w:pPr>
        <w:spacing w:after="70" w:before="0" w:line="232"/>
      </w:pPr>
      <w:r>
        <w:rPr>
          <w:b/>
          <w:bCs/>
        </w:rPr>
        <w:t xml:space="preserve">1 · Escolha o nível do grupo.</w:t>
      </w:r>
      <w:r>
        <w:t xml:space="preserve"> É o nível das fichas que vão sentar na mesa.</w:t>
      </w:r>
    </w:p>
    <w:p>
      <w:pPr>
        <w:spacing w:after="70" w:before="0" w:line="232"/>
      </w:pPr>
      <w:r>
        <w:rPr>
          <w:b/>
          <w:bCs/>
        </w:rPr>
        <w:t xml:space="preserve">2 · Escolha a categoria e o N.</w:t>
      </w:r>
      <w:r>
        <w:t xml:space="preserve"> A categoria é a dificuldade da luta,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Capanga</w:t>
      </w:r>
      <w:r>
        <w:t xml:space="preserve"> à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Calamidade</w:t>
      </w:r>
      <w:r>
        <w:t xml:space="preserve">, e o N é para quantos personagens do nível ela é feita,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×1</w:t>
      </w:r>
      <w:r>
        <w:t xml:space="preserve"> ao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×6</w:t>
      </w:r>
      <w:r>
        <w:t xml:space="preserve">.</w:t>
      </w:r>
    </w:p>
    <w:p>
      <w:pPr>
        <w:spacing w:after="70" w:before="0" w:line="232"/>
      </w:pPr>
      <w:r>
        <w:rPr>
          <w:b/>
          <w:bCs/>
        </w:rPr>
        <w:t xml:space="preserve">3 · Copie a vida da tabela do degrau, na coluna do N, e o golpe.</w:t>
      </w:r>
      <w:r>
        <w:t xml:space="preserve"> Ele age N vezes por rodada. Defesa, acerto e CD saem da tabela por nível.</w:t>
      </w:r>
    </w:p>
    <w:p>
      <w:pPr>
        <w:spacing w:after="70" w:before="0" w:line="232"/>
      </w:pPr>
      <w:r>
        <w:rPr>
          <w:b/>
          <w:bCs/>
        </w:rPr>
        <w:t xml:space="preserve">4 · Decida o que ele é.</w:t>
      </w:r>
      <w:r>
        <w:t xml:space="preserve"> O tamanho, os cinco atributos, o papel e as características. O que muda o encontro — resistência,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Recarga</w:t>
      </w:r>
      <w:r>
        <w:t xml:space="preserve">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Intervenção</w:t>
      </w:r>
      <w:r>
        <w:t xml:space="preserve">, Expansão — divide a vida, e o golpe fica.</w:t>
      </w:r>
    </w:p>
    <w:p>
      <w:pPr>
        <w:spacing w:after="70" w:before="0" w:line="232"/>
      </w:pPr>
      <w:r>
        <w:rPr>
          <w:b/>
          <w:bCs/>
        </w:rPr>
        <w:t xml:space="preserve">5 · Se quiser um bando</w:t>
      </w:r>
      <w:r>
        <w:t xml:space="preserve">, use 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Capanga</w:t>
      </w:r>
      <w:r>
        <w:t xml:space="preserve">, ou ponha capangas ao lado do chefe pela tabela </w:t>
      </w:r>
      <w:r>
        <w:rPr>
          <w:i/>
          <w:iCs/>
        </w:rPr>
        <w:t xml:space="preserve">Chefe com capangas</w:t>
      </w:r>
      <w:r>
        <w:t xml:space="preserve">.</w:t>
      </w:r>
    </w:p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Um exemplo.</w:t>
      </w:r>
      <w:r>
        <w:rPr>
          <w:i/>
          <w:iCs/>
          <w:color w:val="847B86"/>
          <w:sz w:val="14"/>
          <w:szCs w:val="14"/>
        </w:rPr>
        <w:t xml:space="preserve"> Um grupo de quatro, de nível 10, vai enfrentar uma luta moderada. Isso é um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Desastre ×4</w:t>
      </w:r>
      <w:r>
        <w:rPr>
          <w:i/>
          <w:iCs/>
          <w:color w:val="847B86"/>
          <w:sz w:val="14"/>
          <w:szCs w:val="14"/>
        </w:rPr>
        <w:t xml:space="preserve">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390</w:t>
      </w:r>
      <w:r>
        <w:rPr>
          <w:i/>
          <w:iCs/>
          <w:color w:val="847B86"/>
          <w:sz w:val="14"/>
          <w:szCs w:val="14"/>
        </w:rPr>
        <w:t xml:space="preserve"> de vida, ele rola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2d8 + 10</w:t>
      </w:r>
      <w:r>
        <w:rPr>
          <w:i/>
          <w:iCs/>
          <w:color w:val="847B86"/>
          <w:sz w:val="14"/>
          <w:szCs w:val="14"/>
        </w:rPr>
        <w:t xml:space="preserve"> quatro vezes por rodada, Defesa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16</w:t>
      </w:r>
      <w:r>
        <w:rPr>
          <w:i/>
          <w:iCs/>
          <w:color w:val="847B86"/>
          <w:sz w:val="14"/>
          <w:szCs w:val="14"/>
        </w:rPr>
        <w:t xml:space="preserve">, acerto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+6</w:t>
      </w:r>
      <w:r>
        <w:rPr>
          <w:i/>
          <w:iCs/>
          <w:color w:val="847B86"/>
          <w:sz w:val="14"/>
          <w:szCs w:val="14"/>
        </w:rPr>
        <w:t xml:space="preserve"> e CD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14</w:t>
      </w:r>
      <w:r>
        <w:rPr>
          <w:i/>
          <w:iCs/>
          <w:color w:val="847B86"/>
          <w:sz w:val="14"/>
          <w:szCs w:val="14"/>
        </w:rPr>
        <w:t xml:space="preserve">.</w:t>
      </w:r>
    </w:p>
    <w:p>
      <w:pPr>
        <w:spacing w:after="16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DEGRAUS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2112"/>
        <w:gridCol w:w="3072"/>
        <w:gridCol w:w="2304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categoria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luta dura</w:t>
            </w:r>
          </w:p>
        </w:tc>
        <w:tc>
          <w:tcPr>
            <w:tcW w:type="dxa" w:w="30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golpe</w:t>
            </w: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Intervenção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Capanga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rodadas</w:t>
            </w:r>
          </w:p>
        </w:tc>
        <w:tc>
          <w:tcPr>
            <w:tcW w:type="dxa" w:w="30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metade do golpe-base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Ameaça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2,5 rodadas</w:t>
            </w:r>
          </w:p>
        </w:tc>
        <w:tc>
          <w:tcPr>
            <w:tcW w:type="dxa" w:w="30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0,900 × o golpe-base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Desastre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rodadas</w:t>
            </w:r>
          </w:p>
        </w:tc>
        <w:tc>
          <w:tcPr>
            <w:tcW w:type="dxa" w:w="30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1,000 × o golpe-base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×4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Catástrofe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 rodadas</w:t>
            </w:r>
          </w:p>
        </w:tc>
        <w:tc>
          <w:tcPr>
            <w:tcW w:type="dxa" w:w="30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1,125 × o golpe-base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×3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Calamidade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 rodadas</w:t>
            </w:r>
          </w:p>
        </w:tc>
        <w:tc>
          <w:tcPr>
            <w:tcW w:type="dxa" w:w="30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1,200 × o golpe-base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×2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AMEAÇA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119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142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281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244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406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487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562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344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859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1031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591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984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1181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DESASTRE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405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292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585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405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540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810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990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619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1031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1237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236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472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709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945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1181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1417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CATÁSTROFE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38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76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360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540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360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540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720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900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1080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440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880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1100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1320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1100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1650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315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945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1890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CALAMIDADE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562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975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900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1350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1100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1650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344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1031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1719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2062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1181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1969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2362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GOLPE</w:t>
            </w:r>
          </w:p>
        </w:tc>
      </w:tr>
    </w:tbl>
    <w:p>
      <w:pPr>
        <w:spacing w:after="70" w:before="0" w:line="232"/>
      </w:pPr>
      <w:r>
        <w:t xml:space="preserve">O golpe não depende do N: 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×6</w:t>
      </w:r>
      <w:r>
        <w:t xml:space="preserve"> bate o mesmo golpe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×1</w:t>
      </w:r>
      <w:r>
        <w:t xml:space="preserve">, seis vezes.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Capanga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Ameaça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Desastre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Catástrofe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Calamidade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+ 4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+ 6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+ 7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+ 8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+ 10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+ 11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+ 12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2d6 + 7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2d12 + 13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4d6 + 14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6d4 + 17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4d8 + 16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+ 10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4d8 + 16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4d8 + 20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6d6 + 21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4d10 + 23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+ 13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4d10 + 21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4d10 + 25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4d12 + 27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8d6 + 29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4d6 + 14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4d12 + 25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8d6 + 28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6d10 + 31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6d10 + 35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DEFESA, ACERTO E CD</w:t>
            </w:r>
          </w:p>
        </w:tc>
      </w:tr>
    </w:tbl>
    <w:p>
      <w:pPr>
        <w:spacing w:after="70" w:before="0" w:line="232"/>
      </w:pPr>
      <w:r>
        <w:t xml:space="preserve">Esta escada muda em </w:t>
      </w:r>
      <w:r>
        <w:rPr>
          <w:b/>
          <w:bCs/>
        </w:rPr>
        <w:t xml:space="preserve">marco</w:t>
      </w:r>
      <w:r>
        <w:t xml:space="preserve">, e a de cima muda em </w:t>
      </w:r>
      <w:r>
        <w:rPr>
          <w:b/>
          <w:bCs/>
        </w:rPr>
        <w:t xml:space="preserve">faixa de Classe</w:t>
      </w:r>
      <w:r>
        <w:t xml:space="preserve">. Confira as duas separado. O que sai dela se paga na vida: cada ponto de Defesa acima custa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10%</w:t>
      </w:r>
      <w:r>
        <w:t xml:space="preserve">, e cada ponto de acerto e CD,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8,7%</w:t>
      </w:r>
      <w:r>
        <w:t xml:space="preserve">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920"/>
        <w:gridCol w:w="1824"/>
        <w:gridCol w:w="1920"/>
        <w:gridCol w:w="1824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Defesa</w:t>
            </w:r>
          </w:p>
        </w:tc>
        <w:tc>
          <w:tcPr>
            <w:tcW w:type="dxa" w:w="182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acerto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CD do inimigo</w:t>
            </w:r>
          </w:p>
        </w:tc>
        <w:tc>
          <w:tcPr>
            <w:tcW w:type="dxa" w:w="182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refino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5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+4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6 a 9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+4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10 a 13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+6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14 a 17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+6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18 a 21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+8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22 a 25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+8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+10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Ele acerta um alvo que investiu em defesa em </w:t>
      </w:r>
      <w:r>
        <w:rPr>
          <w:b/>
          <w:bCs/>
          <w:i/>
          <w:iCs/>
          <w:color w:val="847B86"/>
          <w:sz w:val="14"/>
          <w:szCs w:val="14"/>
        </w:rPr>
        <w:t xml:space="preserve">50% a 55%</w:t>
      </w:r>
      <w:r>
        <w:rPr>
          <w:i/>
          <w:iCs/>
          <w:color w:val="847B86"/>
          <w:sz w:val="14"/>
          <w:szCs w:val="14"/>
        </w:rPr>
        <w:t xml:space="preserve">, e o Teste de Resistência treinado dele falha </w:t>
      </w:r>
      <w:r>
        <w:rPr>
          <w:b/>
          <w:bCs/>
          <w:i/>
          <w:iCs/>
          <w:color w:val="847B86"/>
          <w:sz w:val="14"/>
          <w:szCs w:val="14"/>
        </w:rPr>
        <w:t xml:space="preserve">35%</w:t>
      </w:r>
      <w:r>
        <w:rPr>
          <w:i/>
          <w:iCs/>
          <w:color w:val="847B86"/>
          <w:sz w:val="14"/>
          <w:szCs w:val="14"/>
        </w:rPr>
        <w:t xml:space="preserve">. </w:t>
      </w:r>
      <w:r>
        <w:rPr>
          <w:b/>
          <w:bCs/>
          <w:i/>
          <w:iCs/>
          <w:color w:val="847B86"/>
          <w:sz w:val="14"/>
          <w:szCs w:val="14"/>
        </w:rPr>
        <w:t xml:space="preserve">No `×1` e no `×2`</w:t>
      </w:r>
      <w:r>
        <w:rPr>
          <w:i/>
          <w:iCs/>
          <w:color w:val="847B86"/>
          <w:sz w:val="14"/>
          <w:szCs w:val="14"/>
        </w:rPr>
        <w:t xml:space="preserve">, a condição que tira ação dá a ele um Teste de Resistência no começo do turno — com a maestria no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×1</w:t>
      </w:r>
      <w:r>
        <w:rPr>
          <w:i/>
          <w:iCs/>
          <w:color w:val="847B86"/>
          <w:sz w:val="14"/>
          <w:szCs w:val="14"/>
        </w:rPr>
        <w:t xml:space="preserve">, com desvantagem no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×2</w:t>
      </w:r>
      <w:r>
        <w:rPr>
          <w:i/>
          <w:iCs/>
          <w:color w:val="847B86"/>
          <w:sz w:val="14"/>
          <w:szCs w:val="14"/>
        </w:rPr>
        <w:t xml:space="preserve">.</w:t>
      </w:r>
    </w:p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CAPANGA E CÂMBIO</w:t>
            </w:r>
          </w:p>
        </w:tc>
      </w:tr>
    </w:tbl>
    <w:p>
      <w:pPr>
        <w:spacing w:after="70" w:before="0" w:line="232"/>
      </w:pPr>
      <w:r>
        <w:t xml:space="preserve">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Capanga ×N</w:t>
      </w:r>
      <w:r>
        <w:t xml:space="preserve"> é um esquadrão de </w:t>
      </w:r>
      <w:r>
        <w:rPr>
          <w:b/>
          <w:bCs/>
        </w:rPr>
        <w:t xml:space="preserve">dois corpos por personagem</w:t>
      </w:r>
      <w:r>
        <w:t xml:space="preserve">, com a vida num pool só. Cada corpo cai num golpe de um personagem — a vida dele é o dano do grupo por rodada dividido por quatro, para baixo — e bate metade do golpe-base. 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Desastre ×N</w:t>
      </w:r>
      <w:r>
        <w:t xml:space="preserve"> vale </w:t>
      </w:r>
      <w:r>
        <w:rPr>
          <w:b/>
          <w:bCs/>
        </w:rPr>
        <w:t xml:space="preserve">3N capangas</w:t>
      </w:r>
      <w:r>
        <w:t xml:space="preserve"> do mesmo nível. N corpos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×1</w:t>
      </w:r>
      <w:r>
        <w:t xml:space="preserve"> </w:t>
      </w:r>
      <w:r>
        <w:rPr>
          <w:b/>
          <w:bCs/>
        </w:rPr>
        <w:t xml:space="preserve">não</w:t>
      </w:r>
      <w:r>
        <w:t xml:space="preserve"> valem 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×N</w:t>
      </w:r>
      <w:r>
        <w:t xml:space="preserve">: eles cobram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0,62×</w:t>
      </w:r>
      <w:r>
        <w:t xml:space="preserve"> 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0,90×</w:t>
      </w:r>
      <w:r>
        <w:t xml:space="preserve"> o que ele cobra.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  <w:tblHeader/>
        </w:trPr>
        <w:tc>
          <w:tcPr>
            <w:tcW w:type="dxa" w:w="326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capanga: vida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dado dele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32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2d6 + 7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+ 10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+ 13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4d6 + 14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No máximo </w:t>
      </w:r>
      <w:r>
        <w:rPr>
          <w:b/>
          <w:bCs/>
          <w:i/>
          <w:iCs/>
          <w:color w:val="847B86"/>
          <w:sz w:val="14"/>
          <w:szCs w:val="14"/>
        </w:rPr>
        <w:t xml:space="preserve">três</w:t>
      </w:r>
      <w:r>
        <w:rPr>
          <w:i/>
          <w:iCs/>
          <w:color w:val="847B86"/>
          <w:sz w:val="14"/>
          <w:szCs w:val="14"/>
        </w:rPr>
        <w:t xml:space="preserve"> corpos do mesmo esquadrão atacam o mesmo alvo por rodada, e do segundo em diante o golpe sai pela metade. E o esquadrão inteiro faz uma ação em área por rodada, e não uma por corpo.</w:t>
      </w:r>
    </w:p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CHEFE COM CAPANGAS</w:t>
            </w:r>
          </w:p>
        </w:tc>
      </w:tr>
    </w:tbl>
    <w:p>
      <w:pPr>
        <w:spacing w:after="70" w:before="0" w:line="232"/>
      </w:pPr>
      <w:r>
        <w:rPr>
          <w:b/>
          <w:bCs/>
        </w:rPr>
        <w:t xml:space="preserve">Cada capanga que entra ao lado de um chefe tira `1 ÷ (rodadas × N)` da vida e do golpe dele</w:t>
      </w:r>
      <w:r>
        <w:t xml:space="preserve">, até metade do grupo em capangas. Na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Ameaça</w:t>
      </w:r>
      <w:r>
        <w:t xml:space="preserve">, use a fração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Desastre</w:t>
      </w:r>
      <w:r>
        <w:t xml:space="preserve">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cada capanga tira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Desastre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33,3%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16,7%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11,1%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8,3%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6,7%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5,6%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Catástrofe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25,0%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12,5%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8,3%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6,3%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5,0%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4,2%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Calamidade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6,7%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3,3%</w:t>
            </w:r>
          </w:p>
        </w:tc>
      </w:tr>
    </w:tbl>
    <w:p>
      <w:pPr>
        <w:spacing w:after="150"/>
      </w:pPr>
    </w:p>
    <w:p>
      <w:r>
        <w:br w:type="pag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RESISTÊNCIA, IMUNIDADE E VULNERABILIDADE</w:t>
            </w:r>
          </w:p>
        </w:tc>
      </w:tr>
    </w:tbl>
    <w:p>
      <w:pPr>
        <w:spacing w:after="70" w:before="0" w:line="232"/>
      </w:pPr>
      <w:r>
        <w:t xml:space="preserve">Resistência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2</w:t>
      </w:r>
      <w:r>
        <w:t xml:space="preserve"> tipos fixos, no total da criatura, não desconta PV. Um grupo completo continua pago, mesmo quando seus tipos são escritos separadamente. Imunidades não recebem essa isenção. A proteção cobrada divide a vida crua. A vulnerabilidade não cobra nem devolve.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  <w:tblHeader/>
        </w:trPr>
        <w:tc>
          <w:tcPr>
            <w:tcW w:type="dxa" w:w="326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 ele resiste a…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resistir divide a vida por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ser imune divide por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Físicos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1,43×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2,50×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Elementais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1,18×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1,43×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Especiais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1,05×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1,11×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um tipo só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1,00×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1,25×</w:t>
            </w:r>
          </w:p>
        </w:tc>
      </w:tr>
    </w:tbl>
    <w:p>
      <w:pPr>
        <w:spacing w:after="70" w:before="0" w:line="232"/>
      </w:pPr>
      <w:r>
        <w:t xml:space="preserve">Três ou mais tipos mistos que não completem um grupo continuam sem preço definido; não aplique a isenção a esse caso.</w:t>
      </w: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Intervenção</w:t>
      </w:r>
      <w:r>
        <w:rPr>
          <w:i/>
          <w:iCs/>
          <w:color w:val="847B86"/>
          <w:sz w:val="14"/>
          <w:szCs w:val="14"/>
        </w:rPr>
        <w:t xml:space="preserve"> divide a vida por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 + 0,75 ÷ (rodadas × N)</w:t>
      </w:r>
      <w:r>
        <w:rPr>
          <w:i/>
          <w:iCs/>
          <w:color w:val="847B86"/>
          <w:sz w:val="14"/>
          <w:szCs w:val="14"/>
        </w:rPr>
        <w:t xml:space="preserve">, e a Expansão de Domínio completa, por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1,92</w:t>
      </w:r>
      <w:r>
        <w:rPr>
          <w:i/>
          <w:iCs/>
          <w:color w:val="847B86"/>
          <w:sz w:val="14"/>
          <w:szCs w:val="14"/>
        </w:rPr>
        <w:t xml:space="preserve">.</w:t>
      </w:r>
    </w:p>
    <w:p>
      <w:r>
        <w:br w:type="pag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TAMANHO</w:t>
            </w:r>
          </w:p>
        </w:tc>
      </w:tr>
    </w:tbl>
    <w:p>
      <w:pPr>
        <w:spacing w:after="70" w:before="0" w:line="232"/>
      </w:pPr>
      <w:r>
        <w:t xml:space="preserve">O tamanho diz onde o corpo cabe e até onde o golpe alcança. </w:t>
      </w:r>
      <w:r>
        <w:rPr>
          <w:b/>
          <w:bCs/>
        </w:rPr>
        <w:t xml:space="preserve">Ele não cobra nada.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1920"/>
        <w:gridCol w:w="1536"/>
        <w:gridCol w:w="2880"/>
      </w:tblGrid>
      <w:tr>
        <w:trPr>
          <w:cantSplit/>
          <w:tblHeader/>
        </w:trPr>
        <w:tc>
          <w:tcPr>
            <w:tcW w:type="dxa" w:w="326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tamanho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ocupa na grade</w:t>
            </w:r>
          </w:p>
        </w:tc>
        <w:tc>
          <w:tcPr>
            <w:tcW w:type="dxa" w:w="153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alcance</w:t>
            </w:r>
          </w:p>
        </w:tc>
        <w:tc>
          <w:tcPr>
            <w:tcW w:type="dxa" w:w="288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golpe pega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Minúsculo · Pequeno · Médio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1×1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1,5 m</w:t>
            </w:r>
          </w:p>
        </w:tc>
        <w:tc>
          <w:tcPr>
            <w:tcW w:type="dxa" w:w="288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só o alvo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Grande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2×2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m</w:t>
            </w:r>
          </w:p>
        </w:tc>
        <w:tc>
          <w:tcPr>
            <w:tcW w:type="dxa" w:w="288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 alvo, e metade em um vizinho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Imenso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3×3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4,5 m</w:t>
            </w:r>
          </w:p>
        </w:tc>
        <w:tc>
          <w:tcPr>
            <w:tcW w:type="dxa" w:w="288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 alvo, e metade em um vizinho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Colossal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4×4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 m</w:t>
            </w:r>
          </w:p>
        </w:tc>
        <w:tc>
          <w:tcPr>
            <w:tcW w:type="dxa" w:w="288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 alvo, e metade em um vizinho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ÁREA NATURAL</w:t>
            </w:r>
          </w:p>
        </w:tc>
      </w:tr>
    </w:tbl>
    <w:p>
      <w:pPr>
        <w:spacing w:after="70" w:before="0" w:line="232"/>
      </w:pPr>
      <w:r>
        <w:t xml:space="preserve">O sopro, o rugido, o chão que cede: a área que não vem de técnica. </w:t>
      </w:r>
      <w:r>
        <w:rPr>
          <w:b/>
          <w:bCs/>
        </w:rPr>
        <w:t xml:space="preserve">A cobertura sai do nível</w:t>
      </w:r>
      <w:r>
        <w:t xml:space="preserve">, e a forma é o jeito de gastar ela. Resolve por Teste de Resistência contra a CD dele — o golpe na falha, metade no sucesso.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344"/>
        <w:gridCol w:w="1728"/>
        <w:gridCol w:w="1536"/>
        <w:gridCol w:w="1536"/>
        <w:gridCol w:w="3456"/>
      </w:tblGrid>
      <w:tr>
        <w:trPr>
          <w:cantSplit/>
          <w:tblHeader/>
        </w:trPr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cobre</w:t>
            </w:r>
          </w:p>
        </w:tc>
        <w:tc>
          <w:tcPr>
            <w:tcW w:type="dxa" w:w="153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Esfera</w:t>
            </w:r>
          </w:p>
        </w:tc>
        <w:tc>
          <w:tcPr>
            <w:tcW w:type="dxa" w:w="153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Cone</w:t>
            </w:r>
          </w:p>
        </w:tc>
        <w:tc>
          <w:tcPr>
            <w:tcW w:type="dxa" w:w="34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Retângulo</w:t>
            </w:r>
          </w:p>
        </w:tc>
      </w:tr>
      <w:tr>
        <w:trPr>
          <w:cantSplit/>
        </w:trPr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8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 quadrados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3 m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7,5 m</w:t>
            </w:r>
          </w:p>
        </w:tc>
        <w:tc>
          <w:tcPr>
            <w:tcW w:type="dxa" w:w="34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4×3 · 6×2 · 7×2 · 12×1</w:t>
            </w:r>
          </w:p>
        </w:tc>
      </w:tr>
      <w:tr>
        <w:trPr>
          <w:cantSplit/>
        </w:trPr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16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 quadrados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4,5 m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10,5 m</w:t>
            </w:r>
          </w:p>
        </w:tc>
        <w:tc>
          <w:tcPr>
            <w:tcW w:type="dxa" w:w="34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6×5 · 7×4 · 9×3 · 13×2</w:t>
            </w:r>
          </w:p>
        </w:tc>
      </w:tr>
      <w:tr>
        <w:trPr>
          <w:cantSplit/>
        </w:trPr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24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50 quadrados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6 m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 m</w:t>
            </w:r>
          </w:p>
        </w:tc>
        <w:tc>
          <w:tcPr>
            <w:tcW w:type="dxa" w:w="34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7×7 · 8×6 · 9×5 · 10×5</w:t>
            </w:r>
          </w:p>
        </w:tc>
      </w:tr>
      <w:tr>
        <w:trPr>
          <w:cantSplit/>
        </w:trPr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25 a 30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113 quadrados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9 m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22,5 m</w:t>
            </w:r>
          </w:p>
        </w:tc>
        <w:tc>
          <w:tcPr>
            <w:tcW w:type="dxa" w:w="34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11×11 · 11×10 · 12×9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No máximo uma ação em área por rodada, e a de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Recarga</w:t>
      </w:r>
      <w:r>
        <w:rPr>
          <w:i/>
          <w:iCs/>
          <w:color w:val="847B86"/>
          <w:sz w:val="14"/>
          <w:szCs w:val="14"/>
        </w:rPr>
        <w:t xml:space="preserve"> não conta. 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Recarga</w:t>
      </w:r>
      <w:r>
        <w:rPr>
          <w:i/>
          <w:iCs/>
          <w:color w:val="847B86"/>
          <w:sz w:val="14"/>
          <w:szCs w:val="14"/>
        </w:rPr>
        <w:t xml:space="preserve"> ocupa as ações múltiplas do turno, e cada alvo leva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2,5 ×</w:t>
      </w:r>
      <w:r>
        <w:rPr>
          <w:i/>
          <w:iCs/>
          <w:color w:val="847B86"/>
          <w:sz w:val="14"/>
          <w:szCs w:val="14"/>
        </w:rPr>
        <w:t xml:space="preserve"> o golpe na falha, metade no sucesso. 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Cone</w:t>
      </w:r>
      <w:r>
        <w:rPr>
          <w:i/>
          <w:iCs/>
          <w:color w:val="847B86"/>
          <w:sz w:val="14"/>
          <w:szCs w:val="14"/>
        </w:rPr>
        <w:t xml:space="preserve"> sai sempre do corpo dele, e a largura em qualquer ponto é igual à distância até ele.</w:t>
      </w:r>
    </w:p>
    <w:sectPr>
      <w:footerReference w:type="default" r:id="rId7"/>
      <w:pgSz w:w="11906" w:h="16838" w:orient="portrait"/>
      <w:pgMar w:top="720" w:right="1153" w:bottom="640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Ciclo Maldito · bloco de inimigo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Bloco de inimigo</dc:title>
  <dc:creator>Ciclo Maldito</dc:creator>
  <cp:lastModifiedBy>Un-named</cp:lastModifiedBy>
  <cp:revision>1</cp:revision>
  <dcterms:created xsi:type="dcterms:W3CDTF">2026-10-09T21:04:23.988Z</dcterms:created>
  <dcterms:modified xsi:type="dcterms:W3CDTF">2026-10-09T21:04:23.988Z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