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847B86"/>
          <w:spacing w:val="60"/>
          <w:sz w:val="15"/>
          <w:szCs w:val="15"/>
        </w:rPr>
        <w:t xml:space="preserve">PROJETO - M</w:t>
      </w:r>
    </w:p>
    <w:p>
      <w:pPr>
        <w:spacing w:after="160"/>
      </w:pPr>
      <w:r>
        <w:rPr>
          <w:b/>
          <w:bCs/>
          <w:color w:val="BC2A6E"/>
          <w:sz w:val="34"/>
          <w:szCs w:val="34"/>
        </w:rPr>
        <w:t xml:space="preserve">Ficha de inimigo</w:t>
      </w:r>
    </w:p>
    <w:p>
      <w:pPr>
        <w:spacing w:after="70" w:before="0" w:line="232"/>
      </w:pPr>
      <w:r>
        <w:t xml:space="preserve">Preencha de cima para baixo. </w:t>
      </w:r>
      <w:r>
        <w:rPr>
          <w:b/>
          <w:bCs/>
        </w:rPr>
        <w:t xml:space="preserve">Defesa, vida, refino e o golpe você copia das tabelas do fim</w:t>
      </w:r>
      <w:r>
        <w:t xml:space="preserve">; o resto você decide.</w:t>
      </w:r>
    </w:p>
    <w:p>
      <w:pPr>
        <w:spacing w:after="120"/>
      </w:pPr>
    </w:p>
    <w:p>
      <w:pPr>
        <w:pBdr>
          <w:bottom w:val="single" w:color="9A6F87" w:sz="6" w:space="4"/>
        </w:pBdr>
        <w:spacing w:after="20" w:before="0"/>
      </w:pPr>
      <w:r>
        <w:rPr>
          <w:b/>
          <w:bCs/>
          <w:color w:val="BC2A6E"/>
          <w:sz w:val="30"/>
          <w:szCs w:val="30"/>
        </w:rPr>
        <w:t xml:space="preserve"> </w:t>
      </w:r>
    </w:p>
    <w:p>
      <w:pPr>
        <w:spacing w:after="60"/>
      </w:pPr>
      <w:r>
        <w:rPr>
          <w:i/>
          <w:iCs/>
          <w:color w:val="847B86"/>
          <w:sz w:val="18"/>
          <w:szCs w:val="18"/>
        </w:rPr>
        <w:t xml:space="preserve">categoria · sub-categoria · nível do grupo · grau</w:t>
      </w:r>
    </w:p>
    <w:p>
      <w:pPr>
        <w:pBdr>
          <w:bottom w:val="single" w:color="BC2A6E" w:sz="10"/>
        </w:pBdr>
        <w:spacing w:after="60" w:before="60"/>
      </w:pPr>
      <w:r>
        <w:rPr>
          <w:sz w:val="2"/>
          <w:szCs w:val="2"/>
        </w:rPr>
        <w:t xml:space="preserve"/>
      </w:r>
    </w:p>
    <w:p>
      <w:pPr>
        <w:pBdr>
          <w:bottom w:val="single" w:color="9A6F87" w:sz="4" w:space="3"/>
        </w:pBdr>
        <w:spacing w:after="46" w:before="34" w:line="250"/>
      </w:pPr>
      <w:r>
        <w:rPr>
          <w:b/>
          <w:bCs/>
          <w:color w:val="2B1B2E"/>
          <w:sz w:val="19"/>
          <w:szCs w:val="19"/>
        </w:rPr>
        <w:t xml:space="preserve">Defesa </w:t>
      </w:r>
    </w:p>
    <w:p>
      <w:pPr>
        <w:pBdr>
          <w:bottom w:val="single" w:color="9A6F87" w:sz="4" w:space="3"/>
        </w:pBdr>
        <w:spacing w:after="46" w:before="34" w:line="250"/>
      </w:pPr>
      <w:r>
        <w:rPr>
          <w:b/>
          <w:bCs/>
          <w:color w:val="2B1B2E"/>
          <w:sz w:val="19"/>
          <w:szCs w:val="19"/>
        </w:rPr>
        <w:t xml:space="preserve">Vida e Integridade </w:t>
      </w:r>
    </w:p>
    <w:p>
      <w:pPr>
        <w:pBdr>
          <w:bottom w:val="single" w:color="9A6F87" w:sz="4" w:space="3"/>
        </w:pBdr>
        <w:spacing w:after="46" w:before="34" w:line="250"/>
      </w:pPr>
      <w:r>
        <w:rPr>
          <w:b/>
          <w:bCs/>
          <w:color w:val="2B1B2E"/>
          <w:sz w:val="19"/>
          <w:szCs w:val="19"/>
        </w:rPr>
        <w:t xml:space="preserve">Deslocamento </w:t>
      </w:r>
    </w:p>
    <w:p>
      <w:pPr>
        <w:pBdr>
          <w:bottom w:val="single" w:color="9A6F87" w:sz="10"/>
        </w:pBdr>
        <w:spacing w:after="60" w:before="60"/>
      </w:pPr>
      <w:r>
        <w:rPr>
          <w:sz w:val="2"/>
          <w:szCs w:val="2"/>
        </w:rPr>
        <w:t xml:space="preserve"/>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920"/>
        <w:gridCol w:w="1920"/>
        <w:gridCol w:w="1920"/>
        <w:gridCol w:w="1920"/>
        <w:gridCol w:w="1920"/>
      </w:tblGrid>
      <w:tr>
        <w:trPr>
          <w:cantSplit/>
          <w:tblHeader/>
        </w:trPr>
        <w:tc>
          <w:tcPr>
            <w:tcW w:type="dxa" w:w="1920"/>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FOR</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DES</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CON</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INT</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ESS</w:t>
            </w:r>
          </w:p>
        </w:tc>
      </w:tr>
      <w:tr>
        <w:trPr>
          <w:cantSplit/>
        </w:trPr>
        <w:tc>
          <w:tcPr>
            <w:tcW w:type="dxa" w:w="1920"/>
            <w:tcMar>
              <w:top w:type="dxa" w:w="26"/>
              <w:left w:type="dxa" w:w="90"/>
              <w:bottom w:type="dxa" w:w="26"/>
              <w:right w:type="dxa" w:w="90"/>
            </w:tcMar>
            <w:vAlign w:val="center"/>
          </w:tcPr>
          <w:p>
            <w:pPr>
              <w:spacing w:after="18" w:before="18" w:line="215"/>
              <w:jc w:val="center"/>
            </w:pPr>
          </w:p>
        </w:tc>
        <w:tc>
          <w:tcPr>
            <w:tcW w:type="dxa" w:w="1920"/>
            <w:tcMar>
              <w:top w:type="dxa" w:w="26"/>
              <w:left w:type="dxa" w:w="90"/>
              <w:bottom w:type="dxa" w:w="26"/>
              <w:right w:type="dxa" w:w="90"/>
            </w:tcMar>
            <w:vAlign w:val="center"/>
          </w:tcPr>
          <w:p>
            <w:pPr>
              <w:spacing w:after="18" w:before="18" w:line="215"/>
              <w:jc w:val="center"/>
            </w:pPr>
          </w:p>
        </w:tc>
        <w:tc>
          <w:tcPr>
            <w:tcW w:type="dxa" w:w="1920"/>
            <w:tcMar>
              <w:top w:type="dxa" w:w="26"/>
              <w:left w:type="dxa" w:w="90"/>
              <w:bottom w:type="dxa" w:w="26"/>
              <w:right w:type="dxa" w:w="90"/>
            </w:tcMar>
            <w:vAlign w:val="center"/>
          </w:tcPr>
          <w:p>
            <w:pPr>
              <w:spacing w:after="18" w:before="18" w:line="215"/>
              <w:jc w:val="center"/>
            </w:pPr>
          </w:p>
        </w:tc>
        <w:tc>
          <w:tcPr>
            <w:tcW w:type="dxa" w:w="1920"/>
            <w:tcMar>
              <w:top w:type="dxa" w:w="26"/>
              <w:left w:type="dxa" w:w="90"/>
              <w:bottom w:type="dxa" w:w="26"/>
              <w:right w:type="dxa" w:w="90"/>
            </w:tcMar>
            <w:vAlign w:val="center"/>
          </w:tcPr>
          <w:p>
            <w:pPr>
              <w:spacing w:after="18" w:before="18" w:line="215"/>
              <w:jc w:val="center"/>
            </w:pPr>
          </w:p>
        </w:tc>
        <w:tc>
          <w:tcPr>
            <w:tcW w:type="dxa" w:w="1920"/>
            <w:tcMar>
              <w:top w:type="dxa" w:w="26"/>
              <w:left w:type="dxa" w:w="90"/>
              <w:bottom w:type="dxa" w:w="26"/>
              <w:right w:type="dxa" w:w="90"/>
            </w:tcMar>
            <w:vAlign w:val="center"/>
          </w:tcPr>
          <w:p>
            <w:pPr>
              <w:spacing w:after="18" w:before="18" w:line="215"/>
              <w:jc w:val="center"/>
            </w:pPr>
          </w:p>
        </w:tc>
      </w:tr>
    </w:tbl>
    <w:p>
      <w:pPr>
        <w:pBdr>
          <w:bottom w:val="single" w:color="9A6F87" w:sz="10"/>
        </w:pBdr>
        <w:spacing w:after="60" w:before="60"/>
      </w:pPr>
      <w:r>
        <w:rPr>
          <w:sz w:val="2"/>
          <w:szCs w:val="2"/>
        </w:rPr>
        <w:t xml:space="preserve"/>
      </w:r>
    </w:p>
    <w:p>
      <w:pPr>
        <w:pBdr>
          <w:bottom w:val="single" w:color="9A6F87" w:sz="4" w:space="3"/>
        </w:pBdr>
        <w:spacing w:after="46" w:before="34" w:line="250"/>
      </w:pPr>
      <w:r>
        <w:rPr>
          <w:b/>
          <w:bCs/>
          <w:color w:val="2B1B2E"/>
          <w:sz w:val="19"/>
          <w:szCs w:val="19"/>
        </w:rPr>
        <w:t xml:space="preserve">Testes de Resistência </w:t>
      </w:r>
    </w:p>
    <w:p>
      <w:pPr>
        <w:pBdr>
          <w:bottom w:val="single" w:color="9A6F87" w:sz="4" w:space="3"/>
        </w:pBdr>
        <w:spacing w:after="46" w:before="34" w:line="250"/>
      </w:pPr>
      <w:r>
        <w:rPr>
          <w:b/>
          <w:bCs/>
          <w:color w:val="2B1B2E"/>
          <w:sz w:val="19"/>
          <w:szCs w:val="19"/>
        </w:rPr>
        <w:t xml:space="preserve">CD dele </w:t>
      </w:r>
    </w:p>
    <w:p>
      <w:pPr>
        <w:pBdr>
          <w:bottom w:val="single" w:color="9A6F87" w:sz="4" w:space="3"/>
        </w:pBdr>
        <w:spacing w:after="46" w:before="34" w:line="250"/>
      </w:pPr>
      <w:r>
        <w:rPr>
          <w:b/>
          <w:bCs/>
          <w:color w:val="2B1B2E"/>
          <w:sz w:val="19"/>
          <w:szCs w:val="19"/>
        </w:rPr>
        <w:t xml:space="preserve">Refino </w:t>
      </w:r>
    </w:p>
    <w:p>
      <w:pPr>
        <w:pBdr>
          <w:bottom w:val="single" w:color="9A6F87" w:sz="4" w:space="3"/>
        </w:pBdr>
        <w:spacing w:after="46" w:before="34" w:line="250"/>
      </w:pPr>
      <w:r>
        <w:rPr>
          <w:b/>
          <w:bCs/>
          <w:color w:val="2B1B2E"/>
          <w:sz w:val="19"/>
          <w:szCs w:val="19"/>
        </w:rPr>
        <w:t xml:space="preserve">Resistência · imunidade · vulnerabilidade </w:t>
      </w:r>
    </w:p>
    <w:p>
      <w:pPr>
        <w:pBdr>
          <w:bottom w:val="single" w:color="BC2A6E" w:sz="10"/>
        </w:pBdr>
        <w:spacing w:after="60" w:before="60"/>
      </w:pPr>
      <w:r>
        <w:rPr>
          <w:sz w:val="2"/>
          <w:szCs w:val="2"/>
        </w:rPr>
        <w:t xml:space="preserve"/>
      </w:r>
    </w:p>
    <w:p>
      <w:pPr>
        <w:spacing w:after="40" w:before="60"/>
      </w:pPr>
      <w:r>
        <w:rPr>
          <w:b/>
          <w:bCs/>
          <w:color w:val="BC2A6E"/>
          <w:spacing w:val="40"/>
          <w:sz w:val="20"/>
          <w:szCs w:val="20"/>
        </w:rPr>
        <w:t xml:space="preserve">AÇÕES</w:t>
      </w:r>
    </w:p>
    <w:p>
      <w:pPr>
        <w:pBdr>
          <w:bottom w:val="single" w:color="9A6F87" w:sz="4" w:space="3"/>
        </w:pBdr>
        <w:spacing w:after="46" w:before="34" w:line="250"/>
      </w:pPr>
      <w:r>
        <w:rPr>
          <w:b/>
          <w:bCs/>
          <w:color w:val="2B1B2E"/>
          <w:sz w:val="19"/>
          <w:szCs w:val="19"/>
        </w:rPr>
        <w:t xml:space="preserve">Por rodada </w:t>
      </w:r>
    </w:p>
    <w:p>
      <w:pPr>
        <w:pBdr>
          <w:bottom w:val="single" w:color="9A6F87" w:sz="4" w:space="3"/>
        </w:pBdr>
        <w:spacing w:after="46" w:before="34" w:line="250"/>
      </w:pPr>
      <w:r>
        <w:rPr>
          <w:b/>
          <w:bCs/>
          <w:color w:val="2B1B2E"/>
          <w:sz w:val="19"/>
          <w:szCs w:val="19"/>
        </w:rPr>
        <w:t xml:space="preserve">Golpe </w:t>
      </w:r>
    </w:p>
    <w:p>
      <w:pPr>
        <w:pBdr>
          <w:bottom w:val="single" w:color="BC2A6E" w:sz="10"/>
        </w:pBdr>
        <w:spacing w:after="60" w:before="60"/>
      </w:pPr>
      <w:r>
        <w:rPr>
          <w:sz w:val="2"/>
          <w:szCs w:val="2"/>
        </w:rPr>
        <w:t xml:space="preserve"/>
      </w:r>
    </w:p>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CARACTERÍSTICAS — PASSIVAS, APTIDÕES E TÉCNICA</w:t>
            </w:r>
          </w:p>
          <w:p>
            <w:pPr>
              <w:pBdr>
                <w:bottom w:val="single" w:color="F8C7DC" w:sz="4" w:space="2"/>
              </w:pBdr>
              <w:spacing w:after="108"/>
            </w:pPr>
          </w:p>
          <w:p>
            <w:pPr>
              <w:pBdr>
                <w:bottom w:val="single" w:color="F8C7DC" w:sz="4" w:space="2"/>
              </w:pBdr>
              <w:spacing w:after="108"/>
            </w:pPr>
          </w:p>
          <w:p>
            <w:pPr>
              <w:pBdr>
                <w:bottom w:val="single" w:color="F8C7DC" w:sz="4" w:space="2"/>
              </w:pBd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PACTO — O TETO DO PERMANENTE É METADE DA ESSÊNCIA DELE</w:t>
            </w:r>
          </w:p>
          <w:p>
            <w:pPr>
              <w:pBdr>
                <w:bottom w:val="single" w:color="F8C7DC" w:sz="4" w:space="2"/>
              </w:pBdr>
              <w:spacing w:after="108"/>
            </w:pPr>
          </w:p>
          <w:p>
            <w:pPr>
              <w:pBdr>
                <w:bottom w:val="single" w:color="F8C7DC" w:sz="4" w:space="2"/>
              </w:pBd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O QUE ELE FAZ NA MESA</w:t>
            </w:r>
          </w:p>
          <w:p>
            <w:pPr>
              <w:pBdr>
                <w:bottom w:val="single" w:color="F8C7DC" w:sz="4" w:space="2"/>
              </w:pBdr>
              <w:spacing w:after="108"/>
            </w:pPr>
          </w:p>
          <w:p>
            <w:pPr>
              <w:pBdr>
                <w:bottom w:val="single" w:color="F8C7DC" w:sz="4" w:space="2"/>
              </w:pBdr>
              <w:spacing w:after="108"/>
            </w:pPr>
          </w:p>
          <w:p>
            <w:pPr>
              <w:pBdr>
                <w:bottom w:val="single" w:color="F8C7DC" w:sz="4" w:space="2"/>
              </w:pBdr>
              <w:spacing w:after="108"/>
            </w:pPr>
          </w:p>
        </w:tc>
      </w:tr>
    </w:tbl>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Ficha de inimigo — exemplo</w:t>
      </w:r>
    </w:p>
    <w:p>
      <w:pPr>
        <w:spacing w:after="120"/>
      </w:pPr>
    </w:p>
    <w:p>
      <w:pPr>
        <w:spacing w:after="20" w:before="0"/>
      </w:pPr>
      <w:r>
        <w:rPr>
          <w:b/>
          <w:bCs/>
          <w:color w:val="BC2A6E"/>
          <w:sz w:val="30"/>
          <w:szCs w:val="30"/>
        </w:rPr>
        <w:t xml:space="preserve">Maldição de nível 10</w:t>
      </w:r>
    </w:p>
    <w:p>
      <w:pPr>
        <w:spacing w:after="60"/>
      </w:pPr>
      <w:r>
        <w:rPr>
          <w:i/>
          <w:iCs/>
          <w:color w:val="847B86"/>
          <w:sz w:val="18"/>
          <w:szCs w:val="18"/>
        </w:rPr>
        <w:t xml:space="preserve">Alcateia sozinho · nível do grupo 10</w:t>
      </w:r>
    </w:p>
    <w:p>
      <w:pPr>
        <w:pBdr>
          <w:bottom w:val="single" w:color="BC2A6E" w:sz="10"/>
        </w:pBdr>
        <w:spacing w:after="60" w:before="60"/>
      </w:pPr>
      <w:r>
        <w:rPr>
          <w:sz w:val="2"/>
          <w:szCs w:val="2"/>
        </w:rPr>
        <w:t xml:space="preserve"/>
      </w:r>
    </w:p>
    <w:p>
      <w:pPr>
        <w:spacing w:after="34" w:before="34" w:line="250"/>
      </w:pPr>
      <w:r>
        <w:rPr>
          <w:b/>
          <w:bCs/>
          <w:color w:val="2B1B2E"/>
          <w:sz w:val="19"/>
          <w:szCs w:val="19"/>
        </w:rPr>
        <w:t xml:space="preserve">Defesa </w:t>
      </w:r>
      <w:r>
        <w:rPr>
          <w:sz w:val="19"/>
          <w:szCs w:val="19"/>
        </w:rPr>
        <w:t xml:space="preserve">16</w:t>
      </w:r>
    </w:p>
    <w:p>
      <w:pPr>
        <w:spacing w:after="34" w:before="34" w:line="250"/>
      </w:pPr>
      <w:r>
        <w:rPr>
          <w:b/>
          <w:bCs/>
          <w:color w:val="2B1B2E"/>
          <w:sz w:val="19"/>
          <w:szCs w:val="19"/>
        </w:rPr>
        <w:t xml:space="preserve">Vida e Integridade </w:t>
      </w:r>
      <w:r>
        <w:rPr>
          <w:sz w:val="19"/>
          <w:szCs w:val="19"/>
        </w:rPr>
        <w:t xml:space="preserve">475 · 475</w:t>
      </w:r>
    </w:p>
    <w:p>
      <w:pPr>
        <w:spacing w:after="34" w:before="34" w:line="250"/>
      </w:pPr>
      <w:r>
        <w:rPr>
          <w:b/>
          <w:bCs/>
          <w:color w:val="2B1B2E"/>
          <w:sz w:val="19"/>
          <w:szCs w:val="19"/>
        </w:rPr>
        <w:t xml:space="preserve">Deslocamento </w:t>
      </w:r>
      <w:r>
        <w:rPr>
          <w:sz w:val="19"/>
          <w:szCs w:val="19"/>
        </w:rPr>
        <w:t xml:space="preserve">9 m</w:t>
      </w:r>
    </w:p>
    <w:p>
      <w:pPr>
        <w:pBdr>
          <w:bottom w:val="single" w:color="9A6F87" w:sz="10"/>
        </w:pBdr>
        <w:spacing w:after="60" w:before="60"/>
      </w:pPr>
      <w:r>
        <w:rPr>
          <w:sz w:val="2"/>
          <w:szCs w:val="2"/>
        </w:rPr>
        <w:t xml:space="preserve"/>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920"/>
        <w:gridCol w:w="1920"/>
        <w:gridCol w:w="1920"/>
        <w:gridCol w:w="1920"/>
        <w:gridCol w:w="1920"/>
      </w:tblGrid>
      <w:tr>
        <w:trPr>
          <w:cantSplit/>
          <w:tblHeader/>
        </w:trPr>
        <w:tc>
          <w:tcPr>
            <w:tcW w:type="dxa" w:w="1920"/>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FOR</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DES</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CON</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INT</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ESS</w:t>
            </w:r>
          </w:p>
        </w:tc>
      </w:tr>
      <w:tr>
        <w:trPr>
          <w:cantSplit/>
        </w:trPr>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0</w:t>
            </w:r>
          </w:p>
        </w:tc>
      </w:tr>
    </w:tbl>
    <w:p>
      <w:pPr>
        <w:pBdr>
          <w:bottom w:val="single" w:color="9A6F87" w:sz="10"/>
        </w:pBdr>
        <w:spacing w:after="60" w:before="60"/>
      </w:pPr>
      <w:r>
        <w:rPr>
          <w:sz w:val="2"/>
          <w:szCs w:val="2"/>
        </w:rPr>
        <w:t xml:space="preserve"/>
      </w:r>
    </w:p>
    <w:p>
      <w:pPr>
        <w:spacing w:after="34" w:before="34" w:line="250"/>
      </w:pPr>
      <w:r>
        <w:rPr>
          <w:b/>
          <w:bCs/>
          <w:color w:val="2B1B2E"/>
          <w:sz w:val="19"/>
          <w:szCs w:val="19"/>
        </w:rPr>
        <w:t xml:space="preserve">Testes de Resistência </w:t>
      </w:r>
      <w:r>
        <w:rPr>
          <w:sz w:val="19"/>
          <w:szCs w:val="19"/>
        </w:rPr>
        <w:t xml:space="preserve">Físico e Vigor — os dois treinados</w:t>
      </w:r>
    </w:p>
    <w:p>
      <w:pPr>
        <w:spacing w:after="34" w:before="34" w:line="250"/>
      </w:pPr>
      <w:r>
        <w:rPr>
          <w:b/>
          <w:bCs/>
          <w:color w:val="2B1B2E"/>
          <w:sz w:val="19"/>
          <w:szCs w:val="19"/>
        </w:rPr>
        <w:t xml:space="preserve">CD dele </w:t>
      </w:r>
      <w:r>
        <w:rPr>
          <w:sz w:val="19"/>
          <w:szCs w:val="19"/>
        </w:rPr>
        <w:t xml:space="preserve">14</w:t>
      </w:r>
    </w:p>
    <w:p>
      <w:pPr>
        <w:spacing w:after="34" w:before="34" w:line="250"/>
      </w:pPr>
      <w:r>
        <w:rPr>
          <w:b/>
          <w:bCs/>
          <w:color w:val="2B1B2E"/>
          <w:sz w:val="19"/>
          <w:szCs w:val="19"/>
        </w:rPr>
        <w:t xml:space="preserve">Refino </w:t>
      </w:r>
      <w:r>
        <w:rPr>
          <w:sz w:val="19"/>
          <w:szCs w:val="19"/>
        </w:rPr>
        <w:t xml:space="preserve">4</w:t>
      </w:r>
    </w:p>
    <w:p>
      <w:pPr>
        <w:spacing w:after="34" w:before="34" w:line="250"/>
      </w:pPr>
      <w:r>
        <w:rPr>
          <w:b/>
          <w:bCs/>
          <w:color w:val="2B1B2E"/>
          <w:sz w:val="19"/>
          <w:szCs w:val="19"/>
        </w:rPr>
        <w:t xml:space="preserve">Resistência · imunidade · vulnerabilidade </w:t>
      </w:r>
      <w:r>
        <w:rPr>
          <w:sz w:val="19"/>
          <w:szCs w:val="19"/>
        </w:rPr>
        <w:t xml:space="preserve">resistência a Elementais — meio degrau, cobrado</w:t>
      </w:r>
    </w:p>
    <w:p>
      <w:pPr>
        <w:pBdr>
          <w:bottom w:val="single" w:color="BC2A6E" w:sz="10"/>
        </w:pBdr>
        <w:spacing w:after="60" w:before="60"/>
      </w:pPr>
      <w:r>
        <w:rPr>
          <w:sz w:val="2"/>
          <w:szCs w:val="2"/>
        </w:rPr>
        <w:t xml:space="preserve"/>
      </w:r>
    </w:p>
    <w:p>
      <w:pPr>
        <w:spacing w:after="40" w:before="60"/>
      </w:pPr>
      <w:r>
        <w:rPr>
          <w:b/>
          <w:bCs/>
          <w:color w:val="BC2A6E"/>
          <w:spacing w:val="40"/>
          <w:sz w:val="20"/>
          <w:szCs w:val="20"/>
        </w:rPr>
        <w:t xml:space="preserve">AÇÕES</w:t>
      </w:r>
    </w:p>
    <w:p>
      <w:pPr>
        <w:spacing w:after="34" w:before="34" w:line="250"/>
      </w:pPr>
      <w:r>
        <w:rPr>
          <w:b/>
          <w:bCs/>
          <w:color w:val="2B1B2E"/>
          <w:sz w:val="19"/>
          <w:szCs w:val="19"/>
        </w:rPr>
        <w:t xml:space="preserve">Por rodada </w:t>
      </w:r>
      <w:r>
        <w:rPr>
          <w:sz w:val="19"/>
          <w:szCs w:val="19"/>
        </w:rPr>
        <w:t xml:space="preserve">3 ações, e uma Reação</w:t>
      </w:r>
    </w:p>
    <w:p>
      <w:pPr>
        <w:spacing w:after="34" w:before="34" w:line="250"/>
      </w:pPr>
      <w:r>
        <w:rPr>
          <w:b/>
          <w:bCs/>
          <w:color w:val="2B1B2E"/>
          <w:sz w:val="19"/>
          <w:szCs w:val="19"/>
        </w:rPr>
        <w:t xml:space="preserve">Golpe </w:t>
      </w:r>
      <w:r>
        <w:rPr>
          <w:sz w:val="19"/>
          <w:szCs w:val="19"/>
        </w:rPr>
        <w:t xml:space="preserve">+6 para acertar, 1d8 + 4 de dano</w:t>
      </w:r>
    </w:p>
    <w:p>
      <w:pPr>
        <w:pBdr>
          <w:bottom w:val="single" w:color="BC2A6E" w:sz="10"/>
        </w:pBdr>
        <w:spacing w:after="60" w:before="60"/>
      </w:pPr>
      <w:r>
        <w:rPr>
          <w:sz w:val="2"/>
          <w:szCs w:val="2"/>
        </w:rPr>
        <w:t xml:space="preserve"/>
      </w:r>
    </w:p>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CARACTERÍSTICAS — PASSIVAS, APTIDÕES E TÉCNICA</w:t>
            </w:r>
          </w:p>
          <w:p>
            <w:pPr>
              <w:spacing w:after="60" w:line="260"/>
            </w:pPr>
            <w:r>
              <w:rPr>
                <w:sz w:val="19"/>
                <w:szCs w:val="19"/>
              </w:rPr>
              <w:t xml:space="preserve">Escama (Passiva) · duas aptidões do catálogo da peça 11</w:t>
            </w:r>
          </w:p>
          <w:p>
            <w:pP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PACTO — O TETO DO PERMANENTE É METADE DA ESSÊNCIA DELE</w:t>
            </w:r>
          </w:p>
          <w:p>
            <w:pPr>
              <w:spacing w:after="60" w:line="260"/>
            </w:pPr>
            <w:r>
              <w:rPr>
                <w:sz w:val="19"/>
                <w:szCs w:val="19"/>
              </w:rPr>
              <w:t xml:space="preserve">nenhum — a Essência dele é 0, e o teto é metade dela</w:t>
            </w: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O QUE ELE FAZ NA MESA</w:t>
            </w:r>
          </w:p>
          <w:p>
            <w:pPr>
              <w:spacing w:after="60" w:line="260"/>
            </w:pPr>
            <w:r>
              <w:rPr>
                <w:sz w:val="19"/>
                <w:szCs w:val="19"/>
              </w:rPr>
              <w:t xml:space="preserve">Age três vezes por rodada, e rola o dado uma vez em cada. Quatro capangas de 70 de vida valem o mesmo encontro.</w:t>
            </w:r>
          </w:p>
          <w:p>
            <w:pPr>
              <w:spacing w:after="108"/>
            </w:pPr>
          </w:p>
        </w:tc>
      </w:tr>
    </w:tbl>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Maldições prontas — do nível 2 ao 6</w:t>
      </w:r>
    </w:p>
    <w:p>
      <w:pPr>
        <w:spacing w:after="70" w:before="0" w:line="232"/>
      </w:pPr>
      <w:r>
        <w:t xml:space="preserve">Seis fichas para abrir e usar. </w:t>
      </w:r>
      <w:r>
        <w:rPr>
          <w:b/>
          <w:bCs/>
        </w:rPr>
        <w:t xml:space="preserve">Nenhum número foi escolhido:</w:t>
      </w:r>
      <w:r>
        <w:t xml:space="preserve"> todos saem das tabelas do fim desta folha, e os atributos cabem no orçamento de nove pontos com teto </w:t>
      </w:r>
      <w:r>
        <w:rPr>
          <w:rFonts w:ascii="Consolas" w:cs="Consolas" w:eastAsia="Consolas" w:hAnsi="Consolas"/>
          <w:color w:val="2B1B2E"/>
          <w:sz w:val="17"/>
          <w:szCs w:val="17"/>
        </w:rPr>
        <w:t xml:space="preserve">3</w:t>
      </w:r>
      <w:r>
        <w:t xml:space="preserve"> que a peça 2 dá a qualquer ficha.</w:t>
      </w:r>
    </w:p>
    <w:p>
      <w:pPr>
        <w:spacing w:after="70" w:before="0" w:line="232"/>
      </w:pPr>
      <w:r>
        <w:t xml:space="preserve">São seis porque a faixa do nível 2 ao 6 cruza </w:t>
      </w:r>
      <w:r>
        <w:rPr>
          <w:b/>
          <w:bCs/>
        </w:rPr>
        <w:t xml:space="preserve">duas linhas</w:t>
      </w:r>
      <w:r>
        <w:t xml:space="preserve"> da tabela de inimigo com as </w:t>
      </w:r>
      <w:r>
        <w:rPr>
          <w:b/>
          <w:bCs/>
        </w:rPr>
        <w:t xml:space="preserve">quatro categorias</w:t>
      </w:r>
      <w:r>
        <w:t xml:space="preserve"> — oito células —, e a </w:t>
      </w:r>
      <w:r>
        <w:rPr>
          <w:rFonts w:ascii="Consolas" w:cs="Consolas" w:eastAsia="Consolas" w:hAnsi="Consolas"/>
          <w:color w:val="2B1B2E"/>
          <w:sz w:val="17"/>
          <w:szCs w:val="17"/>
        </w:rPr>
        <w:t xml:space="preserve">Calamidade</w:t>
      </w:r>
      <w:r>
        <w:t xml:space="preserve"> exige seis feiticeiros, que um grupo dessa faixa não tem.</w:t>
      </w:r>
    </w:p>
    <w:p>
      <w:pPr>
        <w:spacing w:after="120"/>
      </w:pP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632"/>
        <w:gridCol w:w="1344"/>
        <w:gridCol w:w="960"/>
        <w:gridCol w:w="960"/>
        <w:gridCol w:w="864"/>
        <w:gridCol w:w="864"/>
        <w:gridCol w:w="1536"/>
        <w:gridCol w:w="1440"/>
      </w:tblGrid>
      <w:tr>
        <w:trPr>
          <w:cantSplit/>
          <w:tblHeader/>
        </w:trPr>
        <w:tc>
          <w:tcPr>
            <w:tcW w:type="dxa" w:w="1632"/>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MALDIÇÃO</w:t>
            </w:r>
          </w:p>
        </w:tc>
        <w:tc>
          <w:tcPr>
            <w:tcW w:type="dxa" w:w="134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CATEGORIA</w:t>
            </w:r>
          </w:p>
        </w:tc>
        <w:tc>
          <w:tcPr>
            <w:tcW w:type="dxa" w:w="96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NÍVEL</w:t>
            </w:r>
          </w:p>
        </w:tc>
        <w:tc>
          <w:tcPr>
            <w:tcW w:type="dxa" w:w="96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VIDA</w:t>
            </w:r>
          </w:p>
        </w:tc>
        <w:tc>
          <w:tcPr>
            <w:tcW w:type="dxa" w:w="86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DANO</w:t>
            </w:r>
          </w:p>
        </w:tc>
        <w:tc>
          <w:tcPr>
            <w:tcW w:type="dxa" w:w="86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AÇÕES</w:t>
            </w:r>
          </w:p>
        </w:tc>
        <w:tc>
          <w:tcPr>
            <w:tcW w:type="dxa" w:w="1536"/>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GOLPE</w:t>
            </w:r>
          </w:p>
        </w:tc>
        <w:tc>
          <w:tcPr>
            <w:tcW w:type="dxa" w:w="144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CAPANGA</w:t>
            </w:r>
          </w:p>
        </w:tc>
      </w:tr>
      <w:tr>
        <w:trPr>
          <w:cantSplit/>
        </w:trPr>
        <w:tc>
          <w:tcPr>
            <w:tcW w:type="dxa" w:w="1632"/>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Betobeto</w:t>
            </w:r>
          </w:p>
        </w:tc>
        <w:tc>
          <w:tcPr>
            <w:tcW w:type="dxa" w:w="1344"/>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Ronda</w:t>
            </w:r>
          </w:p>
        </w:tc>
        <w:tc>
          <w:tcPr>
            <w:tcW w:type="dxa" w:w="96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 a 4</w:t>
            </w:r>
          </w:p>
        </w:tc>
        <w:tc>
          <w:tcPr>
            <w:tcW w:type="dxa" w:w="96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28</w:t>
            </w:r>
          </w:p>
        </w:tc>
        <w:tc>
          <w:tcPr>
            <w:tcW w:type="dxa" w:w="86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w:t>
            </w:r>
          </w:p>
        </w:tc>
        <w:tc>
          <w:tcPr>
            <w:tcW w:type="dxa" w:w="86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53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w:t>
            </w:r>
          </w:p>
        </w:tc>
        <w:tc>
          <w:tcPr>
            <w:tcW w:type="dxa" w:w="144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7 · 1</w:t>
            </w:r>
          </w:p>
        </w:tc>
      </w:tr>
      <w:tr>
        <w:trPr>
          <w:cantSplit/>
        </w:trPr>
        <w:tc>
          <w:tcPr>
            <w:tcW w:type="dxa" w:w="1632"/>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Kamaitachi</w:t>
            </w:r>
          </w:p>
        </w:tc>
        <w:tc>
          <w:tcPr>
            <w:tcW w:type="dxa" w:w="1344"/>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Dupla</w:t>
            </w:r>
          </w:p>
        </w:tc>
        <w:tc>
          <w:tcPr>
            <w:tcW w:type="dxa" w:w="96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 a 4</w:t>
            </w:r>
          </w:p>
        </w:tc>
        <w:tc>
          <w:tcPr>
            <w:tcW w:type="dxa" w:w="96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57</w:t>
            </w:r>
          </w:p>
        </w:tc>
        <w:tc>
          <w:tcPr>
            <w:tcW w:type="dxa" w:w="86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w:t>
            </w:r>
          </w:p>
        </w:tc>
        <w:tc>
          <w:tcPr>
            <w:tcW w:type="dxa" w:w="86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53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2d4 + 3</w:t>
            </w:r>
          </w:p>
        </w:tc>
        <w:tc>
          <w:tcPr>
            <w:tcW w:type="dxa" w:w="144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14 · 3</w:t>
            </w:r>
          </w:p>
        </w:tc>
      </w:tr>
      <w:tr>
        <w:trPr>
          <w:cantSplit/>
        </w:trPr>
        <w:tc>
          <w:tcPr>
            <w:tcW w:type="dxa" w:w="1632"/>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Tsuchigumo</w:t>
            </w:r>
          </w:p>
        </w:tc>
        <w:tc>
          <w:tcPr>
            <w:tcW w:type="dxa" w:w="1344"/>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Alcateia</w:t>
            </w:r>
          </w:p>
        </w:tc>
        <w:tc>
          <w:tcPr>
            <w:tcW w:type="dxa" w:w="96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 a 4</w:t>
            </w:r>
          </w:p>
        </w:tc>
        <w:tc>
          <w:tcPr>
            <w:tcW w:type="dxa" w:w="96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114</w:t>
            </w:r>
          </w:p>
        </w:tc>
        <w:tc>
          <w:tcPr>
            <w:tcW w:type="dxa" w:w="86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17</w:t>
            </w:r>
          </w:p>
        </w:tc>
        <w:tc>
          <w:tcPr>
            <w:tcW w:type="dxa" w:w="86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53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1d4 + 3</w:t>
            </w:r>
          </w:p>
        </w:tc>
        <w:tc>
          <w:tcPr>
            <w:tcW w:type="dxa" w:w="144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28 · 6</w:t>
            </w:r>
          </w:p>
        </w:tc>
      </w:tr>
      <w:tr>
        <w:trPr>
          <w:cantSplit/>
        </w:trPr>
        <w:tc>
          <w:tcPr>
            <w:tcW w:type="dxa" w:w="1632"/>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Hitotsume</w:t>
            </w:r>
          </w:p>
        </w:tc>
        <w:tc>
          <w:tcPr>
            <w:tcW w:type="dxa" w:w="1344"/>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Ronda</w:t>
            </w:r>
          </w:p>
        </w:tc>
        <w:tc>
          <w:tcPr>
            <w:tcW w:type="dxa" w:w="96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 a 8</w:t>
            </w:r>
          </w:p>
        </w:tc>
        <w:tc>
          <w:tcPr>
            <w:tcW w:type="dxa" w:w="96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67</w:t>
            </w:r>
          </w:p>
        </w:tc>
        <w:tc>
          <w:tcPr>
            <w:tcW w:type="dxa" w:w="86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10</w:t>
            </w:r>
          </w:p>
        </w:tc>
        <w:tc>
          <w:tcPr>
            <w:tcW w:type="dxa" w:w="86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53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2d4 + 5</w:t>
            </w:r>
          </w:p>
        </w:tc>
        <w:tc>
          <w:tcPr>
            <w:tcW w:type="dxa" w:w="144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17 · 3</w:t>
            </w:r>
          </w:p>
        </w:tc>
      </w:tr>
      <w:tr>
        <w:trPr>
          <w:cantSplit/>
        </w:trPr>
        <w:tc>
          <w:tcPr>
            <w:tcW w:type="dxa" w:w="1632"/>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Kitsune</w:t>
            </w:r>
          </w:p>
        </w:tc>
        <w:tc>
          <w:tcPr>
            <w:tcW w:type="dxa" w:w="1344"/>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Dupla</w:t>
            </w:r>
          </w:p>
        </w:tc>
        <w:tc>
          <w:tcPr>
            <w:tcW w:type="dxa" w:w="96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 a 8</w:t>
            </w:r>
          </w:p>
        </w:tc>
        <w:tc>
          <w:tcPr>
            <w:tcW w:type="dxa" w:w="96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135</w:t>
            </w:r>
          </w:p>
        </w:tc>
        <w:tc>
          <w:tcPr>
            <w:tcW w:type="dxa" w:w="86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19</w:t>
            </w:r>
          </w:p>
        </w:tc>
        <w:tc>
          <w:tcPr>
            <w:tcW w:type="dxa" w:w="86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53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2d8 + 10</w:t>
            </w:r>
          </w:p>
        </w:tc>
        <w:tc>
          <w:tcPr>
            <w:tcW w:type="dxa" w:w="144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33 · 6</w:t>
            </w:r>
          </w:p>
        </w:tc>
      </w:tr>
      <w:tr>
        <w:trPr>
          <w:cantSplit/>
        </w:trPr>
        <w:tc>
          <w:tcPr>
            <w:tcW w:type="dxa" w:w="1632"/>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Oni</w:t>
            </w:r>
          </w:p>
        </w:tc>
        <w:tc>
          <w:tcPr>
            <w:tcW w:type="dxa" w:w="1344"/>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Alcateia</w:t>
            </w:r>
          </w:p>
        </w:tc>
        <w:tc>
          <w:tcPr>
            <w:tcW w:type="dxa" w:w="96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 a 8</w:t>
            </w:r>
          </w:p>
        </w:tc>
        <w:tc>
          <w:tcPr>
            <w:tcW w:type="dxa" w:w="96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270</w:t>
            </w:r>
          </w:p>
        </w:tc>
        <w:tc>
          <w:tcPr>
            <w:tcW w:type="dxa" w:w="86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39</w:t>
            </w:r>
          </w:p>
        </w:tc>
        <w:tc>
          <w:tcPr>
            <w:tcW w:type="dxa" w:w="86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53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2d6 + 6</w:t>
            </w:r>
          </w:p>
        </w:tc>
        <w:tc>
          <w:tcPr>
            <w:tcW w:type="dxa" w:w="144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67 · 13</w:t>
            </w:r>
          </w:p>
        </w:tc>
      </w:tr>
    </w:tbl>
    <w:p>
      <w:pPr>
        <w:spacing w:after="100"/>
      </w:pPr>
    </w:p>
    <w:p>
      <w:pPr>
        <w:spacing w:after="96" w:before="36"/>
      </w:pPr>
      <w:r>
        <w:rPr>
          <w:i/>
          <w:iCs/>
          <w:color w:val="847B86"/>
          <w:sz w:val="14"/>
          <w:szCs w:val="14"/>
        </w:rPr>
        <w:t xml:space="preserve">A </w:t>
      </w:r>
      <w:r>
        <w:rPr>
          <w:rFonts w:ascii="Consolas" w:cs="Consolas" w:eastAsia="Consolas" w:hAnsi="Consolas"/>
          <w:i/>
          <w:iCs/>
          <w:color w:val="847B86"/>
          <w:sz w:val="14"/>
          <w:szCs w:val="14"/>
        </w:rPr>
        <w:t xml:space="preserve">Calamidade</w:t>
      </w:r>
      <w:r>
        <w:rPr>
          <w:i/>
          <w:iCs/>
          <w:color w:val="847B86"/>
          <w:sz w:val="14"/>
          <w:szCs w:val="14"/>
        </w:rPr>
        <w:t xml:space="preserve"> da faixa fica de fora porque exige seis feiticeiros. A linha dela existe nas tabelas e monta na hora, se a sua mesa for grande.</w:t>
      </w:r>
    </w:p>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Betobeto — maldição pronta</w:t>
      </w:r>
    </w:p>
    <w:p>
      <w:pPr>
        <w:spacing w:after="120"/>
      </w:pPr>
    </w:p>
    <w:p>
      <w:pPr>
        <w:spacing w:after="20" w:before="0"/>
      </w:pPr>
      <w:r>
        <w:rPr>
          <w:b/>
          <w:bCs/>
          <w:color w:val="BC2A6E"/>
          <w:sz w:val="30"/>
          <w:szCs w:val="30"/>
        </w:rPr>
        <w:t xml:space="preserve">Betobeto</w:t>
      </w:r>
    </w:p>
    <w:p>
      <w:pPr>
        <w:spacing w:after="60"/>
      </w:pPr>
      <w:r>
        <w:rPr>
          <w:i/>
          <w:iCs/>
          <w:color w:val="847B86"/>
          <w:sz w:val="18"/>
          <w:szCs w:val="18"/>
        </w:rPr>
        <w:t xml:space="preserve">Ronda sozinho · nível do grupo 2</w:t>
      </w:r>
    </w:p>
    <w:p>
      <w:pPr>
        <w:pBdr>
          <w:bottom w:val="single" w:color="BC2A6E" w:sz="10"/>
        </w:pBdr>
        <w:spacing w:after="60" w:before="60"/>
      </w:pPr>
      <w:r>
        <w:rPr>
          <w:sz w:val="2"/>
          <w:szCs w:val="2"/>
        </w:rPr>
        <w:t xml:space="preserve"/>
      </w:r>
    </w:p>
    <w:p>
      <w:pPr>
        <w:spacing w:after="34" w:before="34" w:line="250"/>
      </w:pPr>
      <w:r>
        <w:rPr>
          <w:b/>
          <w:bCs/>
          <w:color w:val="2B1B2E"/>
          <w:sz w:val="19"/>
          <w:szCs w:val="19"/>
        </w:rPr>
        <w:t xml:space="preserve">Defesa </w:t>
      </w:r>
      <w:r>
        <w:rPr>
          <w:sz w:val="19"/>
          <w:szCs w:val="19"/>
        </w:rPr>
        <w:t xml:space="preserve">14</w:t>
      </w:r>
    </w:p>
    <w:p>
      <w:pPr>
        <w:spacing w:after="34" w:before="34" w:line="250"/>
      </w:pPr>
      <w:r>
        <w:rPr>
          <w:b/>
          <w:bCs/>
          <w:color w:val="2B1B2E"/>
          <w:sz w:val="19"/>
          <w:szCs w:val="19"/>
        </w:rPr>
        <w:t xml:space="preserve">Vida e Integridade </w:t>
      </w:r>
      <w:r>
        <w:rPr>
          <w:sz w:val="19"/>
          <w:szCs w:val="19"/>
        </w:rPr>
        <w:t xml:space="preserve">28 · 28</w:t>
      </w:r>
    </w:p>
    <w:p>
      <w:pPr>
        <w:spacing w:after="34" w:before="34" w:line="250"/>
      </w:pPr>
      <w:r>
        <w:rPr>
          <w:b/>
          <w:bCs/>
          <w:color w:val="2B1B2E"/>
          <w:sz w:val="19"/>
          <w:szCs w:val="19"/>
        </w:rPr>
        <w:t xml:space="preserve">Deslocamento </w:t>
      </w:r>
      <w:r>
        <w:rPr>
          <w:sz w:val="19"/>
          <w:szCs w:val="19"/>
        </w:rPr>
        <w:t xml:space="preserve">9 m</w:t>
      </w:r>
    </w:p>
    <w:p>
      <w:pPr>
        <w:pBdr>
          <w:bottom w:val="single" w:color="9A6F87" w:sz="10"/>
        </w:pBdr>
        <w:spacing w:after="60" w:before="60"/>
      </w:pPr>
      <w:r>
        <w:rPr>
          <w:sz w:val="2"/>
          <w:szCs w:val="2"/>
        </w:rPr>
        <w:t xml:space="preserve"/>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920"/>
        <w:gridCol w:w="1920"/>
        <w:gridCol w:w="1920"/>
        <w:gridCol w:w="1920"/>
        <w:gridCol w:w="1920"/>
      </w:tblGrid>
      <w:tr>
        <w:trPr>
          <w:cantSplit/>
          <w:tblHeader/>
        </w:trPr>
        <w:tc>
          <w:tcPr>
            <w:tcW w:type="dxa" w:w="1920"/>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FOR</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DES</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CON</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INT</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ESS</w:t>
            </w:r>
          </w:p>
        </w:tc>
      </w:tr>
      <w:tr>
        <w:trPr>
          <w:cantSplit/>
        </w:trPr>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r>
    </w:tbl>
    <w:p>
      <w:pPr>
        <w:pBdr>
          <w:bottom w:val="single" w:color="9A6F87" w:sz="10"/>
        </w:pBdr>
        <w:spacing w:after="60" w:before="60"/>
      </w:pPr>
      <w:r>
        <w:rPr>
          <w:sz w:val="2"/>
          <w:szCs w:val="2"/>
        </w:rPr>
        <w:t xml:space="preserve"/>
      </w:r>
    </w:p>
    <w:p>
      <w:pPr>
        <w:spacing w:after="34" w:before="34" w:line="250"/>
      </w:pPr>
      <w:r>
        <w:rPr>
          <w:b/>
          <w:bCs/>
          <w:color w:val="2B1B2E"/>
          <w:sz w:val="19"/>
          <w:szCs w:val="19"/>
        </w:rPr>
        <w:t xml:space="preserve">Testes de Resistência </w:t>
      </w:r>
      <w:r>
        <w:rPr>
          <w:sz w:val="19"/>
          <w:szCs w:val="19"/>
        </w:rPr>
        <w:t xml:space="preserve">Físico (Destreza) e Espírito — os dois treinados</w:t>
      </w:r>
    </w:p>
    <w:p>
      <w:pPr>
        <w:spacing w:after="34" w:before="34" w:line="250"/>
      </w:pPr>
      <w:r>
        <w:rPr>
          <w:b/>
          <w:bCs/>
          <w:color w:val="2B1B2E"/>
          <w:sz w:val="19"/>
          <w:szCs w:val="19"/>
        </w:rPr>
        <w:t xml:space="preserve">CD dele </w:t>
      </w:r>
      <w:r>
        <w:rPr>
          <w:sz w:val="19"/>
          <w:szCs w:val="19"/>
        </w:rPr>
        <w:t xml:space="preserve">12</w:t>
      </w:r>
    </w:p>
    <w:p>
      <w:pPr>
        <w:spacing w:after="34" w:before="34" w:line="250"/>
      </w:pPr>
      <w:r>
        <w:rPr>
          <w:b/>
          <w:bCs/>
          <w:color w:val="2B1B2E"/>
          <w:sz w:val="19"/>
          <w:szCs w:val="19"/>
        </w:rPr>
        <w:t xml:space="preserve">Refino </w:t>
      </w:r>
      <w:r>
        <w:rPr>
          <w:sz w:val="19"/>
          <w:szCs w:val="19"/>
        </w:rPr>
        <w:t xml:space="preserve">1</w:t>
      </w:r>
    </w:p>
    <w:p>
      <w:pPr>
        <w:spacing w:after="34" w:before="34" w:line="250"/>
      </w:pPr>
      <w:r>
        <w:rPr>
          <w:b/>
          <w:bCs/>
          <w:color w:val="2B1B2E"/>
          <w:sz w:val="19"/>
          <w:szCs w:val="19"/>
        </w:rPr>
        <w:t xml:space="preserve">Resistência · imunidade · vulnerabilidade </w:t>
      </w:r>
      <w:r>
        <w:rPr>
          <w:sz w:val="19"/>
          <w:szCs w:val="19"/>
        </w:rPr>
        <w:t xml:space="preserve">nenhuma — resistir custaria um degrau de categoria</w:t>
      </w:r>
    </w:p>
    <w:p>
      <w:pPr>
        <w:pBdr>
          <w:bottom w:val="single" w:color="BC2A6E" w:sz="10"/>
        </w:pBdr>
        <w:spacing w:after="60" w:before="60"/>
      </w:pPr>
      <w:r>
        <w:rPr>
          <w:sz w:val="2"/>
          <w:szCs w:val="2"/>
        </w:rPr>
        <w:t xml:space="preserve"/>
      </w:r>
    </w:p>
    <w:p>
      <w:pPr>
        <w:spacing w:after="40" w:before="60"/>
      </w:pPr>
      <w:r>
        <w:rPr>
          <w:b/>
          <w:bCs/>
          <w:color w:val="BC2A6E"/>
          <w:spacing w:val="40"/>
          <w:sz w:val="20"/>
          <w:szCs w:val="20"/>
        </w:rPr>
        <w:t xml:space="preserve">AÇÕES</w:t>
      </w:r>
    </w:p>
    <w:p>
      <w:pPr>
        <w:spacing w:after="34" w:before="34" w:line="250"/>
      </w:pPr>
      <w:r>
        <w:rPr>
          <w:b/>
          <w:bCs/>
          <w:color w:val="2B1B2E"/>
          <w:sz w:val="19"/>
          <w:szCs w:val="19"/>
        </w:rPr>
        <w:t xml:space="preserve">Por rodada </w:t>
      </w:r>
      <w:r>
        <w:rPr>
          <w:sz w:val="19"/>
          <w:szCs w:val="19"/>
        </w:rPr>
        <w:t xml:space="preserve">1 ações, e uma Reação</w:t>
      </w:r>
    </w:p>
    <w:p>
      <w:pPr>
        <w:spacing w:after="34" w:before="34" w:line="250"/>
      </w:pPr>
      <w:r>
        <w:rPr>
          <w:b/>
          <w:bCs/>
          <w:color w:val="2B1B2E"/>
          <w:sz w:val="19"/>
          <w:szCs w:val="19"/>
        </w:rPr>
        <w:t xml:space="preserve">Golpe </w:t>
      </w:r>
      <w:r>
        <w:rPr>
          <w:sz w:val="19"/>
          <w:szCs w:val="19"/>
        </w:rPr>
        <w:t xml:space="preserve">+4 para acertar, 4 de dano</w:t>
      </w:r>
    </w:p>
    <w:p>
      <w:pPr>
        <w:pBdr>
          <w:bottom w:val="single" w:color="BC2A6E" w:sz="10"/>
        </w:pBdr>
        <w:spacing w:after="60" w:before="60"/>
      </w:pPr>
      <w:r>
        <w:rPr>
          <w:sz w:val="2"/>
          <w:szCs w:val="2"/>
        </w:rPr>
        <w:t xml:space="preserve"/>
      </w:r>
    </w:p>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CARACTERÍSTICAS — PASSIVAS, APTIDÕES E TÉCNICA</w:t>
            </w:r>
          </w:p>
          <w:p>
            <w:pPr>
              <w:spacing w:after="60" w:line="260"/>
            </w:pPr>
            <w:r>
              <w:rPr>
                <w:sz w:val="19"/>
                <w:szCs w:val="19"/>
              </w:rPr>
              <w:t xml:space="preserve">nenhuma — o golpe é o orçamento inteiro dela</w:t>
            </w:r>
          </w:p>
          <w:p>
            <w:pP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PACTO — O TETO DO PERMANENTE É METADE DA ESSÊNCIA DELE</w:t>
            </w:r>
          </w:p>
          <w:p>
            <w:pPr>
              <w:spacing w:after="60" w:line="260"/>
            </w:pPr>
            <w:r>
              <w:rPr>
                <w:sz w:val="19"/>
                <w:szCs w:val="19"/>
              </w:rPr>
              <w:t xml:space="preserve">nenhum — o teto do permanente é metade da Essência dela, que é 3</w:t>
            </w: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O QUE ELE FAZ NA MESA</w:t>
            </w:r>
          </w:p>
          <w:p>
            <w:pPr>
              <w:spacing w:after="60" w:line="260"/>
            </w:pPr>
            <w:r>
              <w:rPr>
                <w:sz w:val="19"/>
                <w:szCs w:val="19"/>
              </w:rPr>
              <w:t xml:space="preserve">Os passos atrás de você, que param quando você para. Não aparece. Anda no escuro do corredor, sempre um pouco atrás, e o barulho é de sandália em piso duro. Quem se vira não vê nada. Repartida em capangas, cada um tem 7 de vida e 1 de dano.</w:t>
            </w:r>
          </w:p>
          <w:p>
            <w:pPr>
              <w:spacing w:after="108"/>
            </w:pPr>
          </w:p>
        </w:tc>
      </w:tr>
    </w:tbl>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Kamaitachi — maldição pronta</w:t>
      </w:r>
    </w:p>
    <w:p>
      <w:pPr>
        <w:spacing w:after="120"/>
      </w:pPr>
    </w:p>
    <w:p>
      <w:pPr>
        <w:spacing w:after="20" w:before="0"/>
      </w:pPr>
      <w:r>
        <w:rPr>
          <w:b/>
          <w:bCs/>
          <w:color w:val="BC2A6E"/>
          <w:sz w:val="30"/>
          <w:szCs w:val="30"/>
        </w:rPr>
        <w:t xml:space="preserve">Kamaitachi</w:t>
      </w:r>
    </w:p>
    <w:p>
      <w:pPr>
        <w:spacing w:after="60"/>
      </w:pPr>
      <w:r>
        <w:rPr>
          <w:i/>
          <w:iCs/>
          <w:color w:val="847B86"/>
          <w:sz w:val="18"/>
          <w:szCs w:val="18"/>
        </w:rPr>
        <w:t xml:space="preserve">Dupla sozinho · nível do grupo 2</w:t>
      </w:r>
    </w:p>
    <w:p>
      <w:pPr>
        <w:pBdr>
          <w:bottom w:val="single" w:color="BC2A6E" w:sz="10"/>
        </w:pBdr>
        <w:spacing w:after="60" w:before="60"/>
      </w:pPr>
      <w:r>
        <w:rPr>
          <w:sz w:val="2"/>
          <w:szCs w:val="2"/>
        </w:rPr>
        <w:t xml:space="preserve"/>
      </w:r>
    </w:p>
    <w:p>
      <w:pPr>
        <w:spacing w:after="34" w:before="34" w:line="250"/>
      </w:pPr>
      <w:r>
        <w:rPr>
          <w:b/>
          <w:bCs/>
          <w:color w:val="2B1B2E"/>
          <w:sz w:val="19"/>
          <w:szCs w:val="19"/>
        </w:rPr>
        <w:t xml:space="preserve">Defesa </w:t>
      </w:r>
      <w:r>
        <w:rPr>
          <w:sz w:val="19"/>
          <w:szCs w:val="19"/>
        </w:rPr>
        <w:t xml:space="preserve">14</w:t>
      </w:r>
    </w:p>
    <w:p>
      <w:pPr>
        <w:spacing w:after="34" w:before="34" w:line="250"/>
      </w:pPr>
      <w:r>
        <w:rPr>
          <w:b/>
          <w:bCs/>
          <w:color w:val="2B1B2E"/>
          <w:sz w:val="19"/>
          <w:szCs w:val="19"/>
        </w:rPr>
        <w:t xml:space="preserve">Vida e Integridade </w:t>
      </w:r>
      <w:r>
        <w:rPr>
          <w:sz w:val="19"/>
          <w:szCs w:val="19"/>
        </w:rPr>
        <w:t xml:space="preserve">57 · 57</w:t>
      </w:r>
    </w:p>
    <w:p>
      <w:pPr>
        <w:spacing w:after="34" w:before="34" w:line="250"/>
      </w:pPr>
      <w:r>
        <w:rPr>
          <w:b/>
          <w:bCs/>
          <w:color w:val="2B1B2E"/>
          <w:sz w:val="19"/>
          <w:szCs w:val="19"/>
        </w:rPr>
        <w:t xml:space="preserve">Deslocamento </w:t>
      </w:r>
      <w:r>
        <w:rPr>
          <w:sz w:val="19"/>
          <w:szCs w:val="19"/>
        </w:rPr>
        <w:t xml:space="preserve">9 m</w:t>
      </w:r>
    </w:p>
    <w:p>
      <w:pPr>
        <w:pBdr>
          <w:bottom w:val="single" w:color="9A6F87" w:sz="10"/>
        </w:pBdr>
        <w:spacing w:after="60" w:before="60"/>
      </w:pPr>
      <w:r>
        <w:rPr>
          <w:sz w:val="2"/>
          <w:szCs w:val="2"/>
        </w:rPr>
        <w:t xml:space="preserve"/>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920"/>
        <w:gridCol w:w="1920"/>
        <w:gridCol w:w="1920"/>
        <w:gridCol w:w="1920"/>
        <w:gridCol w:w="1920"/>
      </w:tblGrid>
      <w:tr>
        <w:trPr>
          <w:cantSplit/>
          <w:tblHeader/>
        </w:trPr>
        <w:tc>
          <w:tcPr>
            <w:tcW w:type="dxa" w:w="1920"/>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FOR</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DES</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CON</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INT</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ESS</w:t>
            </w:r>
          </w:p>
        </w:tc>
      </w:tr>
      <w:tr>
        <w:trPr>
          <w:cantSplit/>
        </w:trPr>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0</w:t>
            </w:r>
          </w:p>
        </w:tc>
      </w:tr>
    </w:tbl>
    <w:p>
      <w:pPr>
        <w:pBdr>
          <w:bottom w:val="single" w:color="9A6F87" w:sz="10"/>
        </w:pBdr>
        <w:spacing w:after="60" w:before="60"/>
      </w:pPr>
      <w:r>
        <w:rPr>
          <w:sz w:val="2"/>
          <w:szCs w:val="2"/>
        </w:rPr>
        <w:t xml:space="preserve"/>
      </w:r>
    </w:p>
    <w:p>
      <w:pPr>
        <w:spacing w:after="34" w:before="34" w:line="250"/>
      </w:pPr>
      <w:r>
        <w:rPr>
          <w:b/>
          <w:bCs/>
          <w:color w:val="2B1B2E"/>
          <w:sz w:val="19"/>
          <w:szCs w:val="19"/>
        </w:rPr>
        <w:t xml:space="preserve">Testes de Resistência </w:t>
      </w:r>
      <w:r>
        <w:rPr>
          <w:sz w:val="19"/>
          <w:szCs w:val="19"/>
        </w:rPr>
        <w:t xml:space="preserve">Físico (Destreza) e Vigor — os dois treinados</w:t>
      </w:r>
    </w:p>
    <w:p>
      <w:pPr>
        <w:spacing w:after="34" w:before="34" w:line="250"/>
      </w:pPr>
      <w:r>
        <w:rPr>
          <w:b/>
          <w:bCs/>
          <w:color w:val="2B1B2E"/>
          <w:sz w:val="19"/>
          <w:szCs w:val="19"/>
        </w:rPr>
        <w:t xml:space="preserve">CD dele </w:t>
      </w:r>
      <w:r>
        <w:rPr>
          <w:sz w:val="19"/>
          <w:szCs w:val="19"/>
        </w:rPr>
        <w:t xml:space="preserve">12</w:t>
      </w:r>
    </w:p>
    <w:p>
      <w:pPr>
        <w:spacing w:after="34" w:before="34" w:line="250"/>
      </w:pPr>
      <w:r>
        <w:rPr>
          <w:b/>
          <w:bCs/>
          <w:color w:val="2B1B2E"/>
          <w:sz w:val="19"/>
          <w:szCs w:val="19"/>
        </w:rPr>
        <w:t xml:space="preserve">Refino </w:t>
      </w:r>
      <w:r>
        <w:rPr>
          <w:sz w:val="19"/>
          <w:szCs w:val="19"/>
        </w:rPr>
        <w:t xml:space="preserve">1</w:t>
      </w:r>
    </w:p>
    <w:p>
      <w:pPr>
        <w:spacing w:after="34" w:before="34" w:line="250"/>
      </w:pPr>
      <w:r>
        <w:rPr>
          <w:b/>
          <w:bCs/>
          <w:color w:val="2B1B2E"/>
          <w:sz w:val="19"/>
          <w:szCs w:val="19"/>
        </w:rPr>
        <w:t xml:space="preserve">Resistência · imunidade · vulnerabilidade </w:t>
      </w:r>
      <w:r>
        <w:rPr>
          <w:sz w:val="19"/>
          <w:szCs w:val="19"/>
        </w:rPr>
        <w:t xml:space="preserve">nenhuma — resistir custaria um degrau de categoria</w:t>
      </w:r>
    </w:p>
    <w:p>
      <w:pPr>
        <w:pBdr>
          <w:bottom w:val="single" w:color="BC2A6E" w:sz="10"/>
        </w:pBdr>
        <w:spacing w:after="60" w:before="60"/>
      </w:pPr>
      <w:r>
        <w:rPr>
          <w:sz w:val="2"/>
          <w:szCs w:val="2"/>
        </w:rPr>
        <w:t xml:space="preserve"/>
      </w:r>
    </w:p>
    <w:p>
      <w:pPr>
        <w:spacing w:after="40" w:before="60"/>
      </w:pPr>
      <w:r>
        <w:rPr>
          <w:b/>
          <w:bCs/>
          <w:color w:val="BC2A6E"/>
          <w:spacing w:val="40"/>
          <w:sz w:val="20"/>
          <w:szCs w:val="20"/>
        </w:rPr>
        <w:t xml:space="preserve">AÇÕES</w:t>
      </w:r>
    </w:p>
    <w:p>
      <w:pPr>
        <w:spacing w:after="34" w:before="34" w:line="250"/>
      </w:pPr>
      <w:r>
        <w:rPr>
          <w:b/>
          <w:bCs/>
          <w:color w:val="2B1B2E"/>
          <w:sz w:val="19"/>
          <w:szCs w:val="19"/>
        </w:rPr>
        <w:t xml:space="preserve">Por rodada </w:t>
      </w:r>
      <w:r>
        <w:rPr>
          <w:sz w:val="19"/>
          <w:szCs w:val="19"/>
        </w:rPr>
        <w:t xml:space="preserve">1 ações, e uma Reação</w:t>
      </w:r>
    </w:p>
    <w:p>
      <w:pPr>
        <w:spacing w:after="34" w:before="34" w:line="250"/>
      </w:pPr>
      <w:r>
        <w:rPr>
          <w:b/>
          <w:bCs/>
          <w:color w:val="2B1B2E"/>
          <w:sz w:val="19"/>
          <w:szCs w:val="19"/>
        </w:rPr>
        <w:t xml:space="preserve">Golpe </w:t>
      </w:r>
      <w:r>
        <w:rPr>
          <w:sz w:val="19"/>
          <w:szCs w:val="19"/>
        </w:rPr>
        <w:t xml:space="preserve">+4 para acertar, 2d4 + 3 de dano</w:t>
      </w:r>
    </w:p>
    <w:p>
      <w:pPr>
        <w:pBdr>
          <w:bottom w:val="single" w:color="BC2A6E" w:sz="10"/>
        </w:pBdr>
        <w:spacing w:after="60" w:before="60"/>
      </w:pPr>
      <w:r>
        <w:rPr>
          <w:sz w:val="2"/>
          <w:szCs w:val="2"/>
        </w:rPr>
        <w:t xml:space="preserve"/>
      </w:r>
    </w:p>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CARACTERÍSTICAS — PASSIVAS, APTIDÕES E TÉCNICA</w:t>
            </w:r>
          </w:p>
          <w:p>
            <w:pPr>
              <w:spacing w:after="60" w:line="260"/>
            </w:pPr>
            <w:r>
              <w:rPr>
                <w:sz w:val="19"/>
                <w:szCs w:val="19"/>
              </w:rPr>
              <w:t xml:space="preserve">nenhuma — as duas atacam no mesmo turno, e isso já é a categoria</w:t>
            </w:r>
          </w:p>
          <w:p>
            <w:pP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PACTO — O TETO DO PERMANENTE É METADE DA ESSÊNCIA DELE</w:t>
            </w:r>
          </w:p>
          <w:p>
            <w:pPr>
              <w:spacing w:after="60" w:line="260"/>
            </w:pPr>
            <w:r>
              <w:rPr>
                <w:sz w:val="19"/>
                <w:szCs w:val="19"/>
              </w:rPr>
              <w:t xml:space="preserve">nenhum — o teto do permanente é metade da Essência dela, que é 0</w:t>
            </w: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O QUE ELE FAZ NA MESA</w:t>
            </w:r>
          </w:p>
          <w:p>
            <w:pPr>
              <w:spacing w:after="60" w:line="260"/>
            </w:pPr>
            <w:r>
              <w:rPr>
                <w:sz w:val="19"/>
                <w:szCs w:val="19"/>
              </w:rPr>
              <w:t xml:space="preserve">Vêm em dupla, e o corte chega antes do vento. Duas comadres-de-foice que trabalham juntas: uma derruba, a outra corta. Ninguém vê a segunda até o sangue aparecer. Repartida em capangas, cada um tem 14 de vida e 3 de dano.</w:t>
            </w:r>
          </w:p>
          <w:p>
            <w:pPr>
              <w:spacing w:after="108"/>
            </w:pPr>
          </w:p>
        </w:tc>
      </w:tr>
    </w:tbl>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Tsuchigumo — maldição pronta</w:t>
      </w:r>
    </w:p>
    <w:p>
      <w:pPr>
        <w:spacing w:after="120"/>
      </w:pPr>
    </w:p>
    <w:p>
      <w:pPr>
        <w:spacing w:after="20" w:before="0"/>
      </w:pPr>
      <w:r>
        <w:rPr>
          <w:b/>
          <w:bCs/>
          <w:color w:val="BC2A6E"/>
          <w:sz w:val="30"/>
          <w:szCs w:val="30"/>
        </w:rPr>
        <w:t xml:space="preserve">Tsuchigumo</w:t>
      </w:r>
    </w:p>
    <w:p>
      <w:pPr>
        <w:spacing w:after="60"/>
      </w:pPr>
      <w:r>
        <w:rPr>
          <w:i/>
          <w:iCs/>
          <w:color w:val="847B86"/>
          <w:sz w:val="18"/>
          <w:szCs w:val="18"/>
        </w:rPr>
        <w:t xml:space="preserve">Alcateia sozinho · nível do grupo 2</w:t>
      </w:r>
    </w:p>
    <w:p>
      <w:pPr>
        <w:pBdr>
          <w:bottom w:val="single" w:color="BC2A6E" w:sz="10"/>
        </w:pBdr>
        <w:spacing w:after="60" w:before="60"/>
      </w:pPr>
      <w:r>
        <w:rPr>
          <w:sz w:val="2"/>
          <w:szCs w:val="2"/>
        </w:rPr>
        <w:t xml:space="preserve"/>
      </w:r>
    </w:p>
    <w:p>
      <w:pPr>
        <w:spacing w:after="34" w:before="34" w:line="250"/>
      </w:pPr>
      <w:r>
        <w:rPr>
          <w:b/>
          <w:bCs/>
          <w:color w:val="2B1B2E"/>
          <w:sz w:val="19"/>
          <w:szCs w:val="19"/>
        </w:rPr>
        <w:t xml:space="preserve">Defesa </w:t>
      </w:r>
      <w:r>
        <w:rPr>
          <w:sz w:val="19"/>
          <w:szCs w:val="19"/>
        </w:rPr>
        <w:t xml:space="preserve">14</w:t>
      </w:r>
    </w:p>
    <w:p>
      <w:pPr>
        <w:spacing w:after="34" w:before="34" w:line="250"/>
      </w:pPr>
      <w:r>
        <w:rPr>
          <w:b/>
          <w:bCs/>
          <w:color w:val="2B1B2E"/>
          <w:sz w:val="19"/>
          <w:szCs w:val="19"/>
        </w:rPr>
        <w:t xml:space="preserve">Vida e Integridade </w:t>
      </w:r>
      <w:r>
        <w:rPr>
          <w:sz w:val="19"/>
          <w:szCs w:val="19"/>
        </w:rPr>
        <w:t xml:space="preserve">114 · 114</w:t>
      </w:r>
    </w:p>
    <w:p>
      <w:pPr>
        <w:spacing w:after="34" w:before="34" w:line="250"/>
      </w:pPr>
      <w:r>
        <w:rPr>
          <w:b/>
          <w:bCs/>
          <w:color w:val="2B1B2E"/>
          <w:sz w:val="19"/>
          <w:szCs w:val="19"/>
        </w:rPr>
        <w:t xml:space="preserve">Deslocamento </w:t>
      </w:r>
      <w:r>
        <w:rPr>
          <w:sz w:val="19"/>
          <w:szCs w:val="19"/>
        </w:rPr>
        <w:t xml:space="preserve">9 m</w:t>
      </w:r>
    </w:p>
    <w:p>
      <w:pPr>
        <w:pBdr>
          <w:bottom w:val="single" w:color="9A6F87" w:sz="10"/>
        </w:pBdr>
        <w:spacing w:after="60" w:before="60"/>
      </w:pPr>
      <w:r>
        <w:rPr>
          <w:sz w:val="2"/>
          <w:szCs w:val="2"/>
        </w:rPr>
        <w:t xml:space="preserve"/>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920"/>
        <w:gridCol w:w="1920"/>
        <w:gridCol w:w="1920"/>
        <w:gridCol w:w="1920"/>
        <w:gridCol w:w="1920"/>
      </w:tblGrid>
      <w:tr>
        <w:trPr>
          <w:cantSplit/>
          <w:tblHeader/>
        </w:trPr>
        <w:tc>
          <w:tcPr>
            <w:tcW w:type="dxa" w:w="1920"/>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FOR</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DES</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CON</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INT</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ESS</w:t>
            </w:r>
          </w:p>
        </w:tc>
      </w:tr>
      <w:tr>
        <w:trPr>
          <w:cantSplit/>
        </w:trPr>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0</w:t>
            </w:r>
          </w:p>
        </w:tc>
      </w:tr>
    </w:tbl>
    <w:p>
      <w:pPr>
        <w:pBdr>
          <w:bottom w:val="single" w:color="9A6F87" w:sz="10"/>
        </w:pBdr>
        <w:spacing w:after="60" w:before="60"/>
      </w:pPr>
      <w:r>
        <w:rPr>
          <w:sz w:val="2"/>
          <w:szCs w:val="2"/>
        </w:rPr>
        <w:t xml:space="preserve"/>
      </w:r>
    </w:p>
    <w:p>
      <w:pPr>
        <w:spacing w:after="34" w:before="34" w:line="250"/>
      </w:pPr>
      <w:r>
        <w:rPr>
          <w:b/>
          <w:bCs/>
          <w:color w:val="2B1B2E"/>
          <w:sz w:val="19"/>
          <w:szCs w:val="19"/>
        </w:rPr>
        <w:t xml:space="preserve">Testes de Resistência </w:t>
      </w:r>
      <w:r>
        <w:rPr>
          <w:sz w:val="19"/>
          <w:szCs w:val="19"/>
        </w:rPr>
        <w:t xml:space="preserve">Físico (Força) e Vigor — os dois treinados</w:t>
      </w:r>
    </w:p>
    <w:p>
      <w:pPr>
        <w:spacing w:after="34" w:before="34" w:line="250"/>
      </w:pPr>
      <w:r>
        <w:rPr>
          <w:b/>
          <w:bCs/>
          <w:color w:val="2B1B2E"/>
          <w:sz w:val="19"/>
          <w:szCs w:val="19"/>
        </w:rPr>
        <w:t xml:space="preserve">CD dele </w:t>
      </w:r>
      <w:r>
        <w:rPr>
          <w:sz w:val="19"/>
          <w:szCs w:val="19"/>
        </w:rPr>
        <w:t xml:space="preserve">12</w:t>
      </w:r>
    </w:p>
    <w:p>
      <w:pPr>
        <w:spacing w:after="34" w:before="34" w:line="250"/>
      </w:pPr>
      <w:r>
        <w:rPr>
          <w:b/>
          <w:bCs/>
          <w:color w:val="2B1B2E"/>
          <w:sz w:val="19"/>
          <w:szCs w:val="19"/>
        </w:rPr>
        <w:t xml:space="preserve">Refino </w:t>
      </w:r>
      <w:r>
        <w:rPr>
          <w:sz w:val="19"/>
          <w:szCs w:val="19"/>
        </w:rPr>
        <w:t xml:space="preserve">1</w:t>
      </w:r>
    </w:p>
    <w:p>
      <w:pPr>
        <w:spacing w:after="34" w:before="34" w:line="250"/>
      </w:pPr>
      <w:r>
        <w:rPr>
          <w:b/>
          <w:bCs/>
          <w:color w:val="2B1B2E"/>
          <w:sz w:val="19"/>
          <w:szCs w:val="19"/>
        </w:rPr>
        <w:t xml:space="preserve">Resistência · imunidade · vulnerabilidade </w:t>
      </w:r>
      <w:r>
        <w:rPr>
          <w:sz w:val="19"/>
          <w:szCs w:val="19"/>
        </w:rPr>
        <w:t xml:space="preserve">nenhuma — resistir custaria um degrau de categoria</w:t>
      </w:r>
    </w:p>
    <w:p>
      <w:pPr>
        <w:pBdr>
          <w:bottom w:val="single" w:color="BC2A6E" w:sz="10"/>
        </w:pBdr>
        <w:spacing w:after="60" w:before="60"/>
      </w:pPr>
      <w:r>
        <w:rPr>
          <w:sz w:val="2"/>
          <w:szCs w:val="2"/>
        </w:rPr>
        <w:t xml:space="preserve"/>
      </w:r>
    </w:p>
    <w:p>
      <w:pPr>
        <w:spacing w:after="40" w:before="60"/>
      </w:pPr>
      <w:r>
        <w:rPr>
          <w:b/>
          <w:bCs/>
          <w:color w:val="BC2A6E"/>
          <w:spacing w:val="40"/>
          <w:sz w:val="20"/>
          <w:szCs w:val="20"/>
        </w:rPr>
        <w:t xml:space="preserve">AÇÕES</w:t>
      </w:r>
    </w:p>
    <w:p>
      <w:pPr>
        <w:spacing w:after="34" w:before="34" w:line="250"/>
      </w:pPr>
      <w:r>
        <w:rPr>
          <w:b/>
          <w:bCs/>
          <w:color w:val="2B1B2E"/>
          <w:sz w:val="19"/>
          <w:szCs w:val="19"/>
        </w:rPr>
        <w:t xml:space="preserve">Por rodada </w:t>
      </w:r>
      <w:r>
        <w:rPr>
          <w:sz w:val="19"/>
          <w:szCs w:val="19"/>
        </w:rPr>
        <w:t xml:space="preserve">3 ações, e uma Reação</w:t>
      </w:r>
    </w:p>
    <w:p>
      <w:pPr>
        <w:spacing w:after="34" w:before="34" w:line="250"/>
      </w:pPr>
      <w:r>
        <w:rPr>
          <w:b/>
          <w:bCs/>
          <w:color w:val="2B1B2E"/>
          <w:sz w:val="19"/>
          <w:szCs w:val="19"/>
        </w:rPr>
        <w:t xml:space="preserve">Golpe </w:t>
      </w:r>
      <w:r>
        <w:rPr>
          <w:sz w:val="19"/>
          <w:szCs w:val="19"/>
        </w:rPr>
        <w:t xml:space="preserve">+4 para acertar, 1d4 + 3 de dano</w:t>
      </w:r>
    </w:p>
    <w:p>
      <w:pPr>
        <w:pBdr>
          <w:bottom w:val="single" w:color="BC2A6E" w:sz="10"/>
        </w:pBdr>
        <w:spacing w:after="60" w:before="60"/>
      </w:pPr>
      <w:r>
        <w:rPr>
          <w:sz w:val="2"/>
          <w:szCs w:val="2"/>
        </w:rPr>
        <w:t xml:space="preserve"/>
      </w:r>
    </w:p>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CARACTERÍSTICAS — PASSIVAS, APTIDÕES E TÉCNICA</w:t>
            </w:r>
          </w:p>
          <w:p>
            <w:pPr>
              <w:spacing w:after="60" w:line="260"/>
            </w:pPr>
            <w:r>
              <w:rPr>
                <w:sz w:val="19"/>
                <w:szCs w:val="19"/>
              </w:rPr>
              <w:t xml:space="preserve">nenhuma — as três ações são o que ela carrega</w:t>
            </w:r>
          </w:p>
          <w:p>
            <w:pP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PACTO — O TETO DO PERMANENTE É METADE DA ESSÊNCIA DELE</w:t>
            </w:r>
          </w:p>
          <w:p>
            <w:pPr>
              <w:spacing w:after="60" w:line="260"/>
            </w:pPr>
            <w:r>
              <w:rPr>
                <w:sz w:val="19"/>
                <w:szCs w:val="19"/>
              </w:rPr>
              <w:t xml:space="preserve">nenhum — o teto do permanente é metade da Essência dela, que é 0</w:t>
            </w: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O QUE ELE FAZ NA MESA</w:t>
            </w:r>
          </w:p>
          <w:p>
            <w:pPr>
              <w:spacing w:after="60" w:line="260"/>
            </w:pPr>
            <w:r>
              <w:rPr>
                <w:sz w:val="19"/>
                <w:szCs w:val="19"/>
              </w:rPr>
              <w:t xml:space="preserve">A aranha da terra, e o chão dela é a casa toda. Não persegue: espera onde o teto encontra a parede, e o prédio já é dela quando o grupo entra. As três ações são ela agindo de três lugares. Repartida em capangas, cada um tem 28 de vida e 6 de dano.</w:t>
            </w:r>
          </w:p>
          <w:p>
            <w:pPr>
              <w:spacing w:after="108"/>
            </w:pPr>
          </w:p>
        </w:tc>
      </w:tr>
    </w:tbl>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Hitotsume — maldição pronta</w:t>
      </w:r>
    </w:p>
    <w:p>
      <w:pPr>
        <w:spacing w:after="120"/>
      </w:pPr>
    </w:p>
    <w:p>
      <w:pPr>
        <w:spacing w:after="20" w:before="0"/>
      </w:pPr>
      <w:r>
        <w:rPr>
          <w:b/>
          <w:bCs/>
          <w:color w:val="BC2A6E"/>
          <w:sz w:val="30"/>
          <w:szCs w:val="30"/>
        </w:rPr>
        <w:t xml:space="preserve">Hitotsume</w:t>
      </w:r>
    </w:p>
    <w:p>
      <w:pPr>
        <w:spacing w:after="60"/>
      </w:pPr>
      <w:r>
        <w:rPr>
          <w:i/>
          <w:iCs/>
          <w:color w:val="847B86"/>
          <w:sz w:val="18"/>
          <w:szCs w:val="18"/>
        </w:rPr>
        <w:t xml:space="preserve">Ronda sozinho · nível do grupo 6</w:t>
      </w:r>
    </w:p>
    <w:p>
      <w:pPr>
        <w:pBdr>
          <w:bottom w:val="single" w:color="BC2A6E" w:sz="10"/>
        </w:pBdr>
        <w:spacing w:after="60" w:before="60"/>
      </w:pPr>
      <w:r>
        <w:rPr>
          <w:sz w:val="2"/>
          <w:szCs w:val="2"/>
        </w:rPr>
        <w:t xml:space="preserve"/>
      </w:r>
    </w:p>
    <w:p>
      <w:pPr>
        <w:spacing w:after="34" w:before="34" w:line="250"/>
      </w:pPr>
      <w:r>
        <w:rPr>
          <w:b/>
          <w:bCs/>
          <w:color w:val="2B1B2E"/>
          <w:sz w:val="19"/>
          <w:szCs w:val="19"/>
        </w:rPr>
        <w:t xml:space="preserve">Defesa </w:t>
      </w:r>
      <w:r>
        <w:rPr>
          <w:sz w:val="19"/>
          <w:szCs w:val="19"/>
        </w:rPr>
        <w:t xml:space="preserve">15</w:t>
      </w:r>
    </w:p>
    <w:p>
      <w:pPr>
        <w:spacing w:after="34" w:before="34" w:line="250"/>
      </w:pPr>
      <w:r>
        <w:rPr>
          <w:b/>
          <w:bCs/>
          <w:color w:val="2B1B2E"/>
          <w:sz w:val="19"/>
          <w:szCs w:val="19"/>
        </w:rPr>
        <w:t xml:space="preserve">Vida e Integridade </w:t>
      </w:r>
      <w:r>
        <w:rPr>
          <w:sz w:val="19"/>
          <w:szCs w:val="19"/>
        </w:rPr>
        <w:t xml:space="preserve">67 · 67</w:t>
      </w:r>
    </w:p>
    <w:p>
      <w:pPr>
        <w:spacing w:after="34" w:before="34" w:line="250"/>
      </w:pPr>
      <w:r>
        <w:rPr>
          <w:b/>
          <w:bCs/>
          <w:color w:val="2B1B2E"/>
          <w:sz w:val="19"/>
          <w:szCs w:val="19"/>
        </w:rPr>
        <w:t xml:space="preserve">Deslocamento </w:t>
      </w:r>
      <w:r>
        <w:rPr>
          <w:sz w:val="19"/>
          <w:szCs w:val="19"/>
        </w:rPr>
        <w:t xml:space="preserve">9 m</w:t>
      </w:r>
    </w:p>
    <w:p>
      <w:pPr>
        <w:pBdr>
          <w:bottom w:val="single" w:color="9A6F87" w:sz="10"/>
        </w:pBdr>
        <w:spacing w:after="60" w:before="60"/>
      </w:pPr>
      <w:r>
        <w:rPr>
          <w:sz w:val="2"/>
          <w:szCs w:val="2"/>
        </w:rPr>
        <w:t xml:space="preserve"/>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920"/>
        <w:gridCol w:w="1920"/>
        <w:gridCol w:w="1920"/>
        <w:gridCol w:w="1920"/>
        <w:gridCol w:w="1920"/>
      </w:tblGrid>
      <w:tr>
        <w:trPr>
          <w:cantSplit/>
          <w:tblHeader/>
        </w:trPr>
        <w:tc>
          <w:tcPr>
            <w:tcW w:type="dxa" w:w="1920"/>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FOR</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DES</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CON</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INT</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ESS</w:t>
            </w:r>
          </w:p>
        </w:tc>
      </w:tr>
      <w:tr>
        <w:trPr>
          <w:cantSplit/>
        </w:trPr>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r>
    </w:tbl>
    <w:p>
      <w:pPr>
        <w:pBdr>
          <w:bottom w:val="single" w:color="9A6F87" w:sz="10"/>
        </w:pBdr>
        <w:spacing w:after="60" w:before="60"/>
      </w:pPr>
      <w:r>
        <w:rPr>
          <w:sz w:val="2"/>
          <w:szCs w:val="2"/>
        </w:rPr>
        <w:t xml:space="preserve"/>
      </w:r>
    </w:p>
    <w:p>
      <w:pPr>
        <w:spacing w:after="34" w:before="34" w:line="250"/>
      </w:pPr>
      <w:r>
        <w:rPr>
          <w:b/>
          <w:bCs/>
          <w:color w:val="2B1B2E"/>
          <w:sz w:val="19"/>
          <w:szCs w:val="19"/>
        </w:rPr>
        <w:t xml:space="preserve">Testes de Resistência </w:t>
      </w:r>
      <w:r>
        <w:rPr>
          <w:sz w:val="19"/>
          <w:szCs w:val="19"/>
        </w:rPr>
        <w:t xml:space="preserve">Espírito e Intelecto — os dois treinados</w:t>
      </w:r>
    </w:p>
    <w:p>
      <w:pPr>
        <w:spacing w:after="34" w:before="34" w:line="250"/>
      </w:pPr>
      <w:r>
        <w:rPr>
          <w:b/>
          <w:bCs/>
          <w:color w:val="2B1B2E"/>
          <w:sz w:val="19"/>
          <w:szCs w:val="19"/>
        </w:rPr>
        <w:t xml:space="preserve">CD dele </w:t>
      </w:r>
      <w:r>
        <w:rPr>
          <w:sz w:val="19"/>
          <w:szCs w:val="19"/>
        </w:rPr>
        <w:t xml:space="preserve">12</w:t>
      </w:r>
    </w:p>
    <w:p>
      <w:pPr>
        <w:spacing w:after="34" w:before="34" w:line="250"/>
      </w:pPr>
      <w:r>
        <w:rPr>
          <w:b/>
          <w:bCs/>
          <w:color w:val="2B1B2E"/>
          <w:sz w:val="19"/>
          <w:szCs w:val="19"/>
        </w:rPr>
        <w:t xml:space="preserve">Refino </w:t>
      </w:r>
      <w:r>
        <w:rPr>
          <w:sz w:val="19"/>
          <w:szCs w:val="19"/>
        </w:rPr>
        <w:t xml:space="preserve">3</w:t>
      </w:r>
    </w:p>
    <w:p>
      <w:pPr>
        <w:spacing w:after="34" w:before="34" w:line="250"/>
      </w:pPr>
      <w:r>
        <w:rPr>
          <w:b/>
          <w:bCs/>
          <w:color w:val="2B1B2E"/>
          <w:sz w:val="19"/>
          <w:szCs w:val="19"/>
        </w:rPr>
        <w:t xml:space="preserve">Resistência · imunidade · vulnerabilidade </w:t>
      </w:r>
      <w:r>
        <w:rPr>
          <w:sz w:val="19"/>
          <w:szCs w:val="19"/>
        </w:rPr>
        <w:t xml:space="preserve">nenhuma — resistir custaria um degrau de categoria</w:t>
      </w:r>
    </w:p>
    <w:p>
      <w:pPr>
        <w:pBdr>
          <w:bottom w:val="single" w:color="BC2A6E" w:sz="10"/>
        </w:pBdr>
        <w:spacing w:after="60" w:before="60"/>
      </w:pPr>
      <w:r>
        <w:rPr>
          <w:sz w:val="2"/>
          <w:szCs w:val="2"/>
        </w:rPr>
        <w:t xml:space="preserve"/>
      </w:r>
    </w:p>
    <w:p>
      <w:pPr>
        <w:spacing w:after="40" w:before="60"/>
      </w:pPr>
      <w:r>
        <w:rPr>
          <w:b/>
          <w:bCs/>
          <w:color w:val="BC2A6E"/>
          <w:spacing w:val="40"/>
          <w:sz w:val="20"/>
          <w:szCs w:val="20"/>
        </w:rPr>
        <w:t xml:space="preserve">AÇÕES</w:t>
      </w:r>
    </w:p>
    <w:p>
      <w:pPr>
        <w:spacing w:after="34" w:before="34" w:line="250"/>
      </w:pPr>
      <w:r>
        <w:rPr>
          <w:b/>
          <w:bCs/>
          <w:color w:val="2B1B2E"/>
          <w:sz w:val="19"/>
          <w:szCs w:val="19"/>
        </w:rPr>
        <w:t xml:space="preserve">Por rodada </w:t>
      </w:r>
      <w:r>
        <w:rPr>
          <w:sz w:val="19"/>
          <w:szCs w:val="19"/>
        </w:rPr>
        <w:t xml:space="preserve">1 ações, e uma Reação</w:t>
      </w:r>
    </w:p>
    <w:p>
      <w:pPr>
        <w:spacing w:after="34" w:before="34" w:line="250"/>
      </w:pPr>
      <w:r>
        <w:rPr>
          <w:b/>
          <w:bCs/>
          <w:color w:val="2B1B2E"/>
          <w:sz w:val="19"/>
          <w:szCs w:val="19"/>
        </w:rPr>
        <w:t xml:space="preserve">Golpe </w:t>
      </w:r>
      <w:r>
        <w:rPr>
          <w:sz w:val="19"/>
          <w:szCs w:val="19"/>
        </w:rPr>
        <w:t xml:space="preserve">+4 para acertar, 2d4 + 5 de dano</w:t>
      </w:r>
    </w:p>
    <w:p>
      <w:pPr>
        <w:pBdr>
          <w:bottom w:val="single" w:color="BC2A6E" w:sz="10"/>
        </w:pBdr>
        <w:spacing w:after="60" w:before="60"/>
      </w:pPr>
      <w:r>
        <w:rPr>
          <w:sz w:val="2"/>
          <w:szCs w:val="2"/>
        </w:rPr>
        <w:t xml:space="preserve"/>
      </w:r>
    </w:p>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CARACTERÍSTICAS — PASSIVAS, APTIDÕES E TÉCNICA</w:t>
            </w:r>
          </w:p>
          <w:p>
            <w:pPr>
              <w:spacing w:after="60" w:line="260"/>
            </w:pPr>
            <w:r>
              <w:rPr>
                <w:sz w:val="19"/>
                <w:szCs w:val="19"/>
              </w:rPr>
              <w:t xml:space="preserve">nenhuma — o que assusta nela é aparecer, e aparecer não custa</w:t>
            </w:r>
          </w:p>
          <w:p>
            <w:pP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PACTO — O TETO DO PERMANENTE É METADE DA ESSÊNCIA DELE</w:t>
            </w:r>
          </w:p>
          <w:p>
            <w:pPr>
              <w:spacing w:after="60" w:line="260"/>
            </w:pPr>
            <w:r>
              <w:rPr>
                <w:sz w:val="19"/>
                <w:szCs w:val="19"/>
              </w:rPr>
              <w:t xml:space="preserve">nenhum — o teto do permanente é metade da Essência dela, que é 3</w:t>
            </w: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O QUE ELE FAZ NA MESA</w:t>
            </w:r>
          </w:p>
          <w:p>
            <w:pPr>
              <w:spacing w:after="60" w:line="260"/>
            </w:pPr>
            <w:r>
              <w:rPr>
                <w:sz w:val="19"/>
                <w:szCs w:val="19"/>
              </w:rPr>
              <w:t xml:space="preserve">Um olho só, e ele já te viu. O menino de um olho aparece na esquina, na porta do banheiro, no fim da escada. Sempre sozinho, sempre parado, sempre um pouco mais perto. Repartida em capangas, cada um tem 17 de vida e 3 de dano.</w:t>
            </w:r>
          </w:p>
          <w:p>
            <w:pPr>
              <w:spacing w:after="108"/>
            </w:pPr>
          </w:p>
        </w:tc>
      </w:tr>
    </w:tbl>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Kitsune — maldição pronta</w:t>
      </w:r>
    </w:p>
    <w:p>
      <w:pPr>
        <w:spacing w:after="120"/>
      </w:pPr>
    </w:p>
    <w:p>
      <w:pPr>
        <w:spacing w:after="20" w:before="0"/>
      </w:pPr>
      <w:r>
        <w:rPr>
          <w:b/>
          <w:bCs/>
          <w:color w:val="BC2A6E"/>
          <w:sz w:val="30"/>
          <w:szCs w:val="30"/>
        </w:rPr>
        <w:t xml:space="preserve">Kitsune</w:t>
      </w:r>
    </w:p>
    <w:p>
      <w:pPr>
        <w:spacing w:after="60"/>
      </w:pPr>
      <w:r>
        <w:rPr>
          <w:i/>
          <w:iCs/>
          <w:color w:val="847B86"/>
          <w:sz w:val="18"/>
          <w:szCs w:val="18"/>
        </w:rPr>
        <w:t xml:space="preserve">Dupla sozinho · nível do grupo 6</w:t>
      </w:r>
    </w:p>
    <w:p>
      <w:pPr>
        <w:pBdr>
          <w:bottom w:val="single" w:color="BC2A6E" w:sz="10"/>
        </w:pBdr>
        <w:spacing w:after="60" w:before="60"/>
      </w:pPr>
      <w:r>
        <w:rPr>
          <w:sz w:val="2"/>
          <w:szCs w:val="2"/>
        </w:rPr>
        <w:t xml:space="preserve"/>
      </w:r>
    </w:p>
    <w:p>
      <w:pPr>
        <w:spacing w:after="34" w:before="34" w:line="250"/>
      </w:pPr>
      <w:r>
        <w:rPr>
          <w:b/>
          <w:bCs/>
          <w:color w:val="2B1B2E"/>
          <w:sz w:val="19"/>
          <w:szCs w:val="19"/>
        </w:rPr>
        <w:t xml:space="preserve">Defesa </w:t>
      </w:r>
      <w:r>
        <w:rPr>
          <w:sz w:val="19"/>
          <w:szCs w:val="19"/>
        </w:rPr>
        <w:t xml:space="preserve">15</w:t>
      </w:r>
    </w:p>
    <w:p>
      <w:pPr>
        <w:spacing w:after="34" w:before="34" w:line="250"/>
      </w:pPr>
      <w:r>
        <w:rPr>
          <w:b/>
          <w:bCs/>
          <w:color w:val="2B1B2E"/>
          <w:sz w:val="19"/>
          <w:szCs w:val="19"/>
        </w:rPr>
        <w:t xml:space="preserve">Vida e Integridade </w:t>
      </w:r>
      <w:r>
        <w:rPr>
          <w:sz w:val="19"/>
          <w:szCs w:val="19"/>
        </w:rPr>
        <w:t xml:space="preserve">135 · 135</w:t>
      </w:r>
    </w:p>
    <w:p>
      <w:pPr>
        <w:spacing w:after="34" w:before="34" w:line="250"/>
      </w:pPr>
      <w:r>
        <w:rPr>
          <w:b/>
          <w:bCs/>
          <w:color w:val="2B1B2E"/>
          <w:sz w:val="19"/>
          <w:szCs w:val="19"/>
        </w:rPr>
        <w:t xml:space="preserve">Deslocamento </w:t>
      </w:r>
      <w:r>
        <w:rPr>
          <w:sz w:val="19"/>
          <w:szCs w:val="19"/>
        </w:rPr>
        <w:t xml:space="preserve">9 m</w:t>
      </w:r>
    </w:p>
    <w:p>
      <w:pPr>
        <w:pBdr>
          <w:bottom w:val="single" w:color="9A6F87" w:sz="10"/>
        </w:pBdr>
        <w:spacing w:after="60" w:before="60"/>
      </w:pPr>
      <w:r>
        <w:rPr>
          <w:sz w:val="2"/>
          <w:szCs w:val="2"/>
        </w:rPr>
        <w:t xml:space="preserve"/>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920"/>
        <w:gridCol w:w="1920"/>
        <w:gridCol w:w="1920"/>
        <w:gridCol w:w="1920"/>
        <w:gridCol w:w="1920"/>
      </w:tblGrid>
      <w:tr>
        <w:trPr>
          <w:cantSplit/>
          <w:tblHeader/>
        </w:trPr>
        <w:tc>
          <w:tcPr>
            <w:tcW w:type="dxa" w:w="1920"/>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FOR</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DES</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CON</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INT</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ESS</w:t>
            </w:r>
          </w:p>
        </w:tc>
      </w:tr>
      <w:tr>
        <w:trPr>
          <w:cantSplit/>
        </w:trPr>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r>
    </w:tbl>
    <w:p>
      <w:pPr>
        <w:pBdr>
          <w:bottom w:val="single" w:color="9A6F87" w:sz="10"/>
        </w:pBdr>
        <w:spacing w:after="60" w:before="60"/>
      </w:pPr>
      <w:r>
        <w:rPr>
          <w:sz w:val="2"/>
          <w:szCs w:val="2"/>
        </w:rPr>
        <w:t xml:space="preserve"/>
      </w:r>
    </w:p>
    <w:p>
      <w:pPr>
        <w:spacing w:after="34" w:before="34" w:line="250"/>
      </w:pPr>
      <w:r>
        <w:rPr>
          <w:b/>
          <w:bCs/>
          <w:color w:val="2B1B2E"/>
          <w:sz w:val="19"/>
          <w:szCs w:val="19"/>
        </w:rPr>
        <w:t xml:space="preserve">Testes de Resistência </w:t>
      </w:r>
      <w:r>
        <w:rPr>
          <w:sz w:val="19"/>
          <w:szCs w:val="19"/>
        </w:rPr>
        <w:t xml:space="preserve">Espírito e Intelecto — os dois treinados</w:t>
      </w:r>
    </w:p>
    <w:p>
      <w:pPr>
        <w:spacing w:after="34" w:before="34" w:line="250"/>
      </w:pPr>
      <w:r>
        <w:rPr>
          <w:b/>
          <w:bCs/>
          <w:color w:val="2B1B2E"/>
          <w:sz w:val="19"/>
          <w:szCs w:val="19"/>
        </w:rPr>
        <w:t xml:space="preserve">CD dele </w:t>
      </w:r>
      <w:r>
        <w:rPr>
          <w:sz w:val="19"/>
          <w:szCs w:val="19"/>
        </w:rPr>
        <w:t xml:space="preserve">12</w:t>
      </w:r>
    </w:p>
    <w:p>
      <w:pPr>
        <w:spacing w:after="34" w:before="34" w:line="250"/>
      </w:pPr>
      <w:r>
        <w:rPr>
          <w:b/>
          <w:bCs/>
          <w:color w:val="2B1B2E"/>
          <w:sz w:val="19"/>
          <w:szCs w:val="19"/>
        </w:rPr>
        <w:t xml:space="preserve">Refino </w:t>
      </w:r>
      <w:r>
        <w:rPr>
          <w:sz w:val="19"/>
          <w:szCs w:val="19"/>
        </w:rPr>
        <w:t xml:space="preserve">3</w:t>
      </w:r>
    </w:p>
    <w:p>
      <w:pPr>
        <w:spacing w:after="34" w:before="34" w:line="250"/>
      </w:pPr>
      <w:r>
        <w:rPr>
          <w:b/>
          <w:bCs/>
          <w:color w:val="2B1B2E"/>
          <w:sz w:val="19"/>
          <w:szCs w:val="19"/>
        </w:rPr>
        <w:t xml:space="preserve">Resistência · imunidade · vulnerabilidade </w:t>
      </w:r>
      <w:r>
        <w:rPr>
          <w:sz w:val="19"/>
          <w:szCs w:val="19"/>
        </w:rPr>
        <w:t xml:space="preserve">nenhuma — resistir custaria um degrau de categoria</w:t>
      </w:r>
    </w:p>
    <w:p>
      <w:pPr>
        <w:pBdr>
          <w:bottom w:val="single" w:color="BC2A6E" w:sz="10"/>
        </w:pBdr>
        <w:spacing w:after="60" w:before="60"/>
      </w:pPr>
      <w:r>
        <w:rPr>
          <w:sz w:val="2"/>
          <w:szCs w:val="2"/>
        </w:rPr>
        <w:t xml:space="preserve"/>
      </w:r>
    </w:p>
    <w:p>
      <w:pPr>
        <w:spacing w:after="40" w:before="60"/>
      </w:pPr>
      <w:r>
        <w:rPr>
          <w:b/>
          <w:bCs/>
          <w:color w:val="BC2A6E"/>
          <w:spacing w:val="40"/>
          <w:sz w:val="20"/>
          <w:szCs w:val="20"/>
        </w:rPr>
        <w:t xml:space="preserve">AÇÕES</w:t>
      </w:r>
    </w:p>
    <w:p>
      <w:pPr>
        <w:spacing w:after="34" w:before="34" w:line="250"/>
      </w:pPr>
      <w:r>
        <w:rPr>
          <w:b/>
          <w:bCs/>
          <w:color w:val="2B1B2E"/>
          <w:sz w:val="19"/>
          <w:szCs w:val="19"/>
        </w:rPr>
        <w:t xml:space="preserve">Por rodada </w:t>
      </w:r>
      <w:r>
        <w:rPr>
          <w:sz w:val="19"/>
          <w:szCs w:val="19"/>
        </w:rPr>
        <w:t xml:space="preserve">1 ações, e uma Reação</w:t>
      </w:r>
    </w:p>
    <w:p>
      <w:pPr>
        <w:spacing w:after="34" w:before="34" w:line="250"/>
      </w:pPr>
      <w:r>
        <w:rPr>
          <w:b/>
          <w:bCs/>
          <w:color w:val="2B1B2E"/>
          <w:sz w:val="19"/>
          <w:szCs w:val="19"/>
        </w:rPr>
        <w:t xml:space="preserve">Golpe </w:t>
      </w:r>
      <w:r>
        <w:rPr>
          <w:sz w:val="19"/>
          <w:szCs w:val="19"/>
        </w:rPr>
        <w:t xml:space="preserve">+4 para acertar, 2d8 + 10 de dano</w:t>
      </w:r>
    </w:p>
    <w:p>
      <w:pPr>
        <w:pBdr>
          <w:bottom w:val="single" w:color="BC2A6E" w:sz="10"/>
        </w:pBdr>
        <w:spacing w:after="60" w:before="60"/>
      </w:pPr>
      <w:r>
        <w:rPr>
          <w:sz w:val="2"/>
          <w:szCs w:val="2"/>
        </w:rPr>
        <w:t xml:space="preserve"/>
      </w:r>
    </w:p>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CARACTERÍSTICAS — PASSIVAS, APTIDÕES E TÉCNICA</w:t>
            </w:r>
          </w:p>
          <w:p>
            <w:pPr>
              <w:spacing w:after="60" w:line="260"/>
            </w:pPr>
            <w:r>
              <w:rPr>
                <w:sz w:val="19"/>
                <w:szCs w:val="19"/>
              </w:rPr>
              <w:t xml:space="preserve">uma técnica de </w:t>
            </w:r>
            <w:r>
              <w:rPr>
                <w:rFonts w:ascii="Consolas" w:cs="Consolas" w:eastAsia="Consolas" w:hAnsi="Consolas"/>
                <w:color w:val="2B1B2E"/>
                <w:sz w:val="19"/>
                <w:szCs w:val="19"/>
              </w:rPr>
              <w:t xml:space="preserve">Classe 1</w:t>
            </w:r>
            <w:r>
              <w:rPr>
                <w:sz w:val="19"/>
                <w:szCs w:val="19"/>
              </w:rPr>
              <w:t xml:space="preserve">, escrita pelo mestre no orçamento de </w:t>
            </w:r>
            <w:r>
              <w:rPr>
                <w:rFonts w:ascii="Consolas" w:cs="Consolas" w:eastAsia="Consolas" w:hAnsi="Consolas"/>
                <w:color w:val="2B1B2E"/>
                <w:sz w:val="19"/>
                <w:szCs w:val="19"/>
              </w:rPr>
              <w:t xml:space="preserve">4,2</w:t>
            </w:r>
            <w:r>
              <w:rPr>
                <w:sz w:val="19"/>
                <w:szCs w:val="19"/>
              </w:rPr>
              <w:t xml:space="preserve"> pontos da ação</w:t>
            </w:r>
          </w:p>
          <w:p>
            <w:pP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PACTO — O TETO DO PERMANENTE É METADE DA ESSÊNCIA DELE</w:t>
            </w:r>
          </w:p>
          <w:p>
            <w:pPr>
              <w:spacing w:after="60" w:line="260"/>
            </w:pPr>
            <w:r>
              <w:rPr>
                <w:sz w:val="19"/>
                <w:szCs w:val="19"/>
              </w:rPr>
              <w:t xml:space="preserve">nenhum — o teto do permanente é metade da Essência dela, que é 3</w:t>
            </w: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O QUE ELE FAZ NA MESA</w:t>
            </w:r>
          </w:p>
          <w:p>
            <w:pPr>
              <w:spacing w:after="60" w:line="260"/>
            </w:pPr>
            <w:r>
              <w:rPr>
                <w:sz w:val="19"/>
                <w:szCs w:val="19"/>
              </w:rPr>
              <w:t xml:space="preserve">A única da faixa que conjura. Não bate primeiro. Fala, e o que ela fala é verdade o bastante para o grupo se dividir — e é depois disso que a técnica sai. Repartida em capangas, cada um tem 33 de vida e 6 de dano.</w:t>
            </w:r>
          </w:p>
          <w:p>
            <w:pPr>
              <w:spacing w:after="108"/>
            </w:pPr>
          </w:p>
        </w:tc>
      </w:tr>
    </w:tbl>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Oni — maldição pronta</w:t>
      </w:r>
    </w:p>
    <w:p>
      <w:pPr>
        <w:spacing w:after="120"/>
      </w:pPr>
    </w:p>
    <w:p>
      <w:pPr>
        <w:spacing w:after="20" w:before="0"/>
      </w:pPr>
      <w:r>
        <w:rPr>
          <w:b/>
          <w:bCs/>
          <w:color w:val="BC2A6E"/>
          <w:sz w:val="30"/>
          <w:szCs w:val="30"/>
        </w:rPr>
        <w:t xml:space="preserve">Oni</w:t>
      </w:r>
    </w:p>
    <w:p>
      <w:pPr>
        <w:spacing w:after="60"/>
      </w:pPr>
      <w:r>
        <w:rPr>
          <w:i/>
          <w:iCs/>
          <w:color w:val="847B86"/>
          <w:sz w:val="18"/>
          <w:szCs w:val="18"/>
        </w:rPr>
        <w:t xml:space="preserve">Alcateia sozinho · nível do grupo 6</w:t>
      </w:r>
    </w:p>
    <w:p>
      <w:pPr>
        <w:pBdr>
          <w:bottom w:val="single" w:color="BC2A6E" w:sz="10"/>
        </w:pBdr>
        <w:spacing w:after="60" w:before="60"/>
      </w:pPr>
      <w:r>
        <w:rPr>
          <w:sz w:val="2"/>
          <w:szCs w:val="2"/>
        </w:rPr>
        <w:t xml:space="preserve"/>
      </w:r>
    </w:p>
    <w:p>
      <w:pPr>
        <w:spacing w:after="34" w:before="34" w:line="250"/>
      </w:pPr>
      <w:r>
        <w:rPr>
          <w:b/>
          <w:bCs/>
          <w:color w:val="2B1B2E"/>
          <w:sz w:val="19"/>
          <w:szCs w:val="19"/>
        </w:rPr>
        <w:t xml:space="preserve">Defesa </w:t>
      </w:r>
      <w:r>
        <w:rPr>
          <w:sz w:val="19"/>
          <w:szCs w:val="19"/>
        </w:rPr>
        <w:t xml:space="preserve">15</w:t>
      </w:r>
    </w:p>
    <w:p>
      <w:pPr>
        <w:spacing w:after="34" w:before="34" w:line="250"/>
      </w:pPr>
      <w:r>
        <w:rPr>
          <w:b/>
          <w:bCs/>
          <w:color w:val="2B1B2E"/>
          <w:sz w:val="19"/>
          <w:szCs w:val="19"/>
        </w:rPr>
        <w:t xml:space="preserve">Vida e Integridade </w:t>
      </w:r>
      <w:r>
        <w:rPr>
          <w:sz w:val="19"/>
          <w:szCs w:val="19"/>
        </w:rPr>
        <w:t xml:space="preserve">270 · 270</w:t>
      </w:r>
    </w:p>
    <w:p>
      <w:pPr>
        <w:spacing w:after="34" w:before="34" w:line="250"/>
      </w:pPr>
      <w:r>
        <w:rPr>
          <w:b/>
          <w:bCs/>
          <w:color w:val="2B1B2E"/>
          <w:sz w:val="19"/>
          <w:szCs w:val="19"/>
        </w:rPr>
        <w:t xml:space="preserve">Deslocamento </w:t>
      </w:r>
      <w:r>
        <w:rPr>
          <w:sz w:val="19"/>
          <w:szCs w:val="19"/>
        </w:rPr>
        <w:t xml:space="preserve">9 m</w:t>
      </w:r>
    </w:p>
    <w:p>
      <w:pPr>
        <w:pBdr>
          <w:bottom w:val="single" w:color="9A6F87" w:sz="10"/>
        </w:pBdr>
        <w:spacing w:after="60" w:before="60"/>
      </w:pPr>
      <w:r>
        <w:rPr>
          <w:sz w:val="2"/>
          <w:szCs w:val="2"/>
        </w:rPr>
        <w:t xml:space="preserve"/>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920"/>
        <w:gridCol w:w="1920"/>
        <w:gridCol w:w="1920"/>
        <w:gridCol w:w="1920"/>
        <w:gridCol w:w="1920"/>
      </w:tblGrid>
      <w:tr>
        <w:trPr>
          <w:cantSplit/>
          <w:tblHeader/>
        </w:trPr>
        <w:tc>
          <w:tcPr>
            <w:tcW w:type="dxa" w:w="1920"/>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FOR</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DES</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CON</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INT</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ESS</w:t>
            </w:r>
          </w:p>
        </w:tc>
      </w:tr>
      <w:tr>
        <w:trPr>
          <w:cantSplit/>
        </w:trPr>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r>
    </w:tbl>
    <w:p>
      <w:pPr>
        <w:pBdr>
          <w:bottom w:val="single" w:color="9A6F87" w:sz="10"/>
        </w:pBdr>
        <w:spacing w:after="60" w:before="60"/>
      </w:pPr>
      <w:r>
        <w:rPr>
          <w:sz w:val="2"/>
          <w:szCs w:val="2"/>
        </w:rPr>
        <w:t xml:space="preserve"/>
      </w:r>
    </w:p>
    <w:p>
      <w:pPr>
        <w:spacing w:after="34" w:before="34" w:line="250"/>
      </w:pPr>
      <w:r>
        <w:rPr>
          <w:b/>
          <w:bCs/>
          <w:color w:val="2B1B2E"/>
          <w:sz w:val="19"/>
          <w:szCs w:val="19"/>
        </w:rPr>
        <w:t xml:space="preserve">Testes de Resistência </w:t>
      </w:r>
      <w:r>
        <w:rPr>
          <w:sz w:val="19"/>
          <w:szCs w:val="19"/>
        </w:rPr>
        <w:t xml:space="preserve">Físico (Força) e Vigor — os dois treinados</w:t>
      </w:r>
    </w:p>
    <w:p>
      <w:pPr>
        <w:spacing w:after="34" w:before="34" w:line="250"/>
      </w:pPr>
      <w:r>
        <w:rPr>
          <w:b/>
          <w:bCs/>
          <w:color w:val="2B1B2E"/>
          <w:sz w:val="19"/>
          <w:szCs w:val="19"/>
        </w:rPr>
        <w:t xml:space="preserve">CD dele </w:t>
      </w:r>
      <w:r>
        <w:rPr>
          <w:sz w:val="19"/>
          <w:szCs w:val="19"/>
        </w:rPr>
        <w:t xml:space="preserve">12</w:t>
      </w:r>
    </w:p>
    <w:p>
      <w:pPr>
        <w:spacing w:after="34" w:before="34" w:line="250"/>
      </w:pPr>
      <w:r>
        <w:rPr>
          <w:b/>
          <w:bCs/>
          <w:color w:val="2B1B2E"/>
          <w:sz w:val="19"/>
          <w:szCs w:val="19"/>
        </w:rPr>
        <w:t xml:space="preserve">Refino </w:t>
      </w:r>
      <w:r>
        <w:rPr>
          <w:sz w:val="19"/>
          <w:szCs w:val="19"/>
        </w:rPr>
        <w:t xml:space="preserve">3</w:t>
      </w:r>
    </w:p>
    <w:p>
      <w:pPr>
        <w:spacing w:after="34" w:before="34" w:line="250"/>
      </w:pPr>
      <w:r>
        <w:rPr>
          <w:b/>
          <w:bCs/>
          <w:color w:val="2B1B2E"/>
          <w:sz w:val="19"/>
          <w:szCs w:val="19"/>
        </w:rPr>
        <w:t xml:space="preserve">Resistência · imunidade · vulnerabilidade </w:t>
      </w:r>
      <w:r>
        <w:rPr>
          <w:sz w:val="19"/>
          <w:szCs w:val="19"/>
        </w:rPr>
        <w:t xml:space="preserve">nenhuma — resistir custaria um degrau de categoria</w:t>
      </w:r>
    </w:p>
    <w:p>
      <w:pPr>
        <w:pBdr>
          <w:bottom w:val="single" w:color="BC2A6E" w:sz="10"/>
        </w:pBdr>
        <w:spacing w:after="60" w:before="60"/>
      </w:pPr>
      <w:r>
        <w:rPr>
          <w:sz w:val="2"/>
          <w:szCs w:val="2"/>
        </w:rPr>
        <w:t xml:space="preserve"/>
      </w:r>
    </w:p>
    <w:p>
      <w:pPr>
        <w:spacing w:after="40" w:before="60"/>
      </w:pPr>
      <w:r>
        <w:rPr>
          <w:b/>
          <w:bCs/>
          <w:color w:val="BC2A6E"/>
          <w:spacing w:val="40"/>
          <w:sz w:val="20"/>
          <w:szCs w:val="20"/>
        </w:rPr>
        <w:t xml:space="preserve">AÇÕES</w:t>
      </w:r>
    </w:p>
    <w:p>
      <w:pPr>
        <w:spacing w:after="34" w:before="34" w:line="250"/>
      </w:pPr>
      <w:r>
        <w:rPr>
          <w:b/>
          <w:bCs/>
          <w:color w:val="2B1B2E"/>
          <w:sz w:val="19"/>
          <w:szCs w:val="19"/>
        </w:rPr>
        <w:t xml:space="preserve">Por rodada </w:t>
      </w:r>
      <w:r>
        <w:rPr>
          <w:sz w:val="19"/>
          <w:szCs w:val="19"/>
        </w:rPr>
        <w:t xml:space="preserve">3 ações, e uma Reação</w:t>
      </w:r>
    </w:p>
    <w:p>
      <w:pPr>
        <w:spacing w:after="34" w:before="34" w:line="250"/>
      </w:pPr>
      <w:r>
        <w:rPr>
          <w:b/>
          <w:bCs/>
          <w:color w:val="2B1B2E"/>
          <w:sz w:val="19"/>
          <w:szCs w:val="19"/>
        </w:rPr>
        <w:t xml:space="preserve">Golpe </w:t>
      </w:r>
      <w:r>
        <w:rPr>
          <w:sz w:val="19"/>
          <w:szCs w:val="19"/>
        </w:rPr>
        <w:t xml:space="preserve">+4 para acertar, 2d6 + 6 de dano</w:t>
      </w:r>
    </w:p>
    <w:p>
      <w:pPr>
        <w:pBdr>
          <w:bottom w:val="single" w:color="BC2A6E" w:sz="10"/>
        </w:pBdr>
        <w:spacing w:after="60" w:before="60"/>
      </w:pPr>
      <w:r>
        <w:rPr>
          <w:sz w:val="2"/>
          <w:szCs w:val="2"/>
        </w:rPr>
        <w:t xml:space="preserve"/>
      </w:r>
    </w:p>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CARACTERÍSTICAS — PASSIVAS, APTIDÕES E TÉCNICA</w:t>
            </w:r>
          </w:p>
          <w:p>
            <w:pPr>
              <w:spacing w:after="60" w:line="260"/>
            </w:pPr>
            <w:r>
              <w:rPr>
                <w:sz w:val="19"/>
                <w:szCs w:val="19"/>
              </w:rPr>
              <w:t xml:space="preserve">nenhuma — vida e golpe são o encontro inteiro</w:t>
            </w:r>
          </w:p>
          <w:p>
            <w:pP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PACTO — O TETO DO PERMANENTE É METADE DA ESSÊNCIA DELE</w:t>
            </w:r>
          </w:p>
          <w:p>
            <w:pPr>
              <w:spacing w:after="60" w:line="260"/>
            </w:pPr>
            <w:r>
              <w:rPr>
                <w:sz w:val="19"/>
                <w:szCs w:val="19"/>
              </w:rPr>
              <w:t xml:space="preserve">nenhum — o teto do permanente é metade da Essência dela, que é 1</w:t>
            </w: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O QUE ELE FAZ NA MESA</w:t>
            </w:r>
          </w:p>
          <w:p>
            <w:pPr>
              <w:spacing w:after="60" w:line="260"/>
            </w:pPr>
            <w:r>
              <w:rPr>
                <w:sz w:val="19"/>
                <w:szCs w:val="19"/>
              </w:rPr>
              <w:t xml:space="preserve">O que a ficção sempre pôs no fim do arco. Não tem truque. É grande, é forte, e vem pela porta — e o grupo do nível 6 precisa dos quatro para segurar. Repartida em capangas, cada um tem 67 de vida e 13 de dano.</w:t>
            </w:r>
          </w:p>
          <w:p>
            <w:pPr>
              <w:spacing w:after="108"/>
            </w:pPr>
          </w:p>
        </w:tc>
      </w:tr>
    </w:tbl>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As tabelas</w:t>
      </w:r>
    </w:p>
    <w:p>
      <w:pPr>
        <w:spacing w:after="70" w:before="0" w:line="232"/>
      </w:pPr>
      <w:r>
        <w:t xml:space="preserve">As tabelas de onde saem os números da ficha. </w:t>
      </w:r>
      <w:r>
        <w:rPr>
          <w:b/>
          <w:bCs/>
        </w:rPr>
        <w:t xml:space="preserve">Você só volta aqui quando monta um inimigo novo.</w:t>
      </w:r>
    </w:p>
    <w:p>
      <w:pPr>
        <w:spacing w:after="140"/>
      </w:pPr>
    </w:p>
    <w:tbl>
      <w:tblPr>
        <w:tblW w:type="dxa" w:w="9600"/>
        <w:tblBorders>
          <w:top w:val="nil"/>
          <w:left w:val="nil"/>
          <w:bottom w:val="nil"/>
          <w:right w:val="nil"/>
          <w:insideH w:val="nil"/>
          <w:insideV w:val="nil"/>
        </w:tblBorders>
      </w:tblPr>
      <w:tblGrid>
        <w:gridCol w:w="9600"/>
      </w:tblGrid>
      <w:tr>
        <w:trPr>
          <w:cantSplit/>
        </w:trPr>
        <w:tc>
          <w:tcPr>
            <w:tcW w:type="dxa" w:w="9600"/>
            <w:shd w:fill="2B1B2E" w:color="auto" w:val="clear"/>
            <w:tcMar>
              <w:top w:type="dxa" w:w="50"/>
              <w:left w:type="dxa" w:w="150"/>
              <w:bottom w:type="dxa" w:w="50"/>
              <w:right w:type="dxa" w:w="150"/>
            </w:tcMar>
          </w:tcPr>
          <w:p>
            <w:pPr>
              <w:spacing w:after="30" w:before="30"/>
            </w:pPr>
            <w:r>
              <w:rPr>
                <w:rFonts w:ascii="Georgia" w:cs="Georgia" w:eastAsia="Georgia" w:hAnsi="Georgia"/>
                <w:b/>
                <w:bCs/>
                <w:color w:val="FFFFFF"/>
                <w:spacing w:val="50"/>
                <w:sz w:val="17"/>
                <w:szCs w:val="17"/>
              </w:rPr>
              <w:t xml:space="preserve">COMO MONTAR UM INIMIGO</w:t>
            </w:r>
          </w:p>
        </w:tc>
      </w:tr>
    </w:tbl>
    <w:p>
      <w:pPr>
        <w:spacing w:after="70" w:before="0" w:line="232"/>
      </w:pPr>
      <w:r>
        <w:rPr>
          <w:b/>
          <w:bCs/>
        </w:rPr>
        <w:t xml:space="preserve">1 · Escolha o nível do grupo.</w:t>
      </w:r>
      <w:r>
        <w:t xml:space="preserve"> É o nível das fichas que vão sentar na mesa.</w:t>
      </w:r>
    </w:p>
    <w:p>
      <w:pPr>
        <w:spacing w:after="70" w:before="0" w:line="232"/>
      </w:pPr>
      <w:r>
        <w:rPr>
          <w:b/>
          <w:bCs/>
        </w:rPr>
        <w:t xml:space="preserve">2 · Escolha a categoria.</w:t>
      </w:r>
      <w:r>
        <w:t xml:space="preserve"> Ela responde uma pergunta só: </w:t>
      </w:r>
      <w:r>
        <w:rPr>
          <w:b/>
          <w:bCs/>
        </w:rPr>
        <w:t xml:space="preserve">quantos personagens este inimigo exige?</w:t>
      </w:r>
      <w:r>
        <w:t xml:space="preserve"> </w:t>
      </w:r>
      <w:r>
        <w:rPr>
          <w:rFonts w:ascii="Consolas" w:cs="Consolas" w:eastAsia="Consolas" w:hAnsi="Consolas"/>
          <w:color w:val="2B1B2E"/>
          <w:sz w:val="17"/>
          <w:szCs w:val="17"/>
        </w:rPr>
        <w:t xml:space="preserve">Ronda</w:t>
      </w:r>
      <w:r>
        <w:t xml:space="preserve"> é um, </w:t>
      </w:r>
      <w:r>
        <w:rPr>
          <w:rFonts w:ascii="Consolas" w:cs="Consolas" w:eastAsia="Consolas" w:hAnsi="Consolas"/>
          <w:color w:val="2B1B2E"/>
          <w:sz w:val="17"/>
          <w:szCs w:val="17"/>
        </w:rPr>
        <w:t xml:space="preserve">Dupla</w:t>
      </w:r>
      <w:r>
        <w:t xml:space="preserve"> é dois, </w:t>
      </w:r>
      <w:r>
        <w:rPr>
          <w:rFonts w:ascii="Consolas" w:cs="Consolas" w:eastAsia="Consolas" w:hAnsi="Consolas"/>
          <w:color w:val="2B1B2E"/>
          <w:sz w:val="17"/>
          <w:szCs w:val="17"/>
        </w:rPr>
        <w:t xml:space="preserve">Alcateia</w:t>
      </w:r>
      <w:r>
        <w:t xml:space="preserve"> é quatro, </w:t>
      </w:r>
      <w:r>
        <w:rPr>
          <w:rFonts w:ascii="Consolas" w:cs="Consolas" w:eastAsia="Consolas" w:hAnsi="Consolas"/>
          <w:color w:val="2B1B2E"/>
          <w:sz w:val="17"/>
          <w:szCs w:val="17"/>
        </w:rPr>
        <w:t xml:space="preserve">Calamidade</w:t>
      </w:r>
      <w:r>
        <w:t xml:space="preserve"> é seis.</w:t>
      </w:r>
    </w:p>
    <w:p>
      <w:pPr>
        <w:spacing w:after="70" w:before="0" w:line="232"/>
      </w:pPr>
      <w:r>
        <w:rPr>
          <w:b/>
          <w:bCs/>
        </w:rPr>
        <w:t xml:space="preserve">3 · Copie a linha das três primeiras tabelas</w:t>
      </w:r>
      <w:r>
        <w:t xml:space="preserve"> — vida, golpe, e a de Defesa, acerto e CD.</w:t>
      </w:r>
    </w:p>
    <w:p>
      <w:pPr>
        <w:spacing w:after="70" w:before="0" w:line="232"/>
      </w:pPr>
      <w:r>
        <w:rPr>
          <w:b/>
          <w:bCs/>
        </w:rPr>
        <w:t xml:space="preserve">4 · Decida o que ele é.</w:t>
      </w:r>
      <w:r>
        <w:t xml:space="preserve"> Os cinco atributos, as características que ele carrega, e se ele resiste a algum tipo de dano.</w:t>
      </w:r>
    </w:p>
    <w:p>
      <w:pPr>
        <w:spacing w:after="70" w:before="0" w:line="232"/>
      </w:pPr>
      <w:r>
        <w:rPr>
          <w:b/>
          <w:bCs/>
        </w:rPr>
        <w:t xml:space="preserve">5 · Se quiser um bando</w:t>
      </w:r>
      <w:r>
        <w:t xml:space="preserve">, troque o corpo grande por quatro capangas na terceira tabela.</w:t>
      </w:r>
    </w:p>
    <w:p>
      <w:pPr>
        <w:spacing w:after="96" w:before="36"/>
      </w:pPr>
      <w:r>
        <w:rPr>
          <w:b/>
          <w:bCs/>
          <w:i/>
          <w:iCs/>
          <w:color w:val="847B86"/>
          <w:sz w:val="14"/>
          <w:szCs w:val="14"/>
        </w:rPr>
        <w:t xml:space="preserve">Um exemplo.</w:t>
      </w:r>
      <w:r>
        <w:rPr>
          <w:i/>
          <w:iCs/>
          <w:color w:val="847B86"/>
          <w:sz w:val="14"/>
          <w:szCs w:val="14"/>
        </w:rPr>
        <w:t xml:space="preserve"> Um grupo de nível 10 vai enfrentar uma maldição que os quatro precisam para derrubar. Isso é uma </w:t>
      </w:r>
      <w:r>
        <w:rPr>
          <w:rFonts w:ascii="Consolas" w:cs="Consolas" w:eastAsia="Consolas" w:hAnsi="Consolas"/>
          <w:i/>
          <w:iCs/>
          <w:color w:val="847B86"/>
          <w:sz w:val="14"/>
          <w:szCs w:val="14"/>
        </w:rPr>
        <w:t xml:space="preserve">Alcateia</w:t>
      </w:r>
      <w:r>
        <w:rPr>
          <w:i/>
          <w:iCs/>
          <w:color w:val="847B86"/>
          <w:sz w:val="14"/>
          <w:szCs w:val="14"/>
        </w:rPr>
        <w:t xml:space="preserve">: </w:t>
      </w:r>
      <w:r>
        <w:rPr>
          <w:rFonts w:ascii="Consolas" w:cs="Consolas" w:eastAsia="Consolas" w:hAnsi="Consolas"/>
          <w:i/>
          <w:iCs/>
          <w:color w:val="847B86"/>
          <w:sz w:val="14"/>
          <w:szCs w:val="14"/>
        </w:rPr>
        <w:t xml:space="preserve">475</w:t>
      </w:r>
      <w:r>
        <w:rPr>
          <w:i/>
          <w:iCs/>
          <w:color w:val="847B86"/>
          <w:sz w:val="14"/>
          <w:szCs w:val="14"/>
        </w:rPr>
        <w:t xml:space="preserve"> de vida, ela rola </w:t>
      </w:r>
      <w:r>
        <w:rPr>
          <w:rFonts w:ascii="Consolas" w:cs="Consolas" w:eastAsia="Consolas" w:hAnsi="Consolas"/>
          <w:i/>
          <w:iCs/>
          <w:color w:val="847B86"/>
          <w:sz w:val="14"/>
          <w:szCs w:val="14"/>
        </w:rPr>
        <w:t xml:space="preserve">1d8 + 4</w:t>
      </w:r>
      <w:r>
        <w:rPr>
          <w:i/>
          <w:iCs/>
          <w:color w:val="847B86"/>
          <w:sz w:val="14"/>
          <w:szCs w:val="14"/>
        </w:rPr>
        <w:t xml:space="preserve"> três vezes por rodada, Defesa </w:t>
      </w:r>
      <w:r>
        <w:rPr>
          <w:rFonts w:ascii="Consolas" w:cs="Consolas" w:eastAsia="Consolas" w:hAnsi="Consolas"/>
          <w:i/>
          <w:iCs/>
          <w:color w:val="847B86"/>
          <w:sz w:val="14"/>
          <w:szCs w:val="14"/>
        </w:rPr>
        <w:t xml:space="preserve">16</w:t>
      </w:r>
      <w:r>
        <w:rPr>
          <w:i/>
          <w:iCs/>
          <w:color w:val="847B86"/>
          <w:sz w:val="14"/>
          <w:szCs w:val="14"/>
        </w:rPr>
        <w:t xml:space="preserve">, acerto </w:t>
      </w:r>
      <w:r>
        <w:rPr>
          <w:rFonts w:ascii="Consolas" w:cs="Consolas" w:eastAsia="Consolas" w:hAnsi="Consolas"/>
          <w:i/>
          <w:iCs/>
          <w:color w:val="847B86"/>
          <w:sz w:val="14"/>
          <w:szCs w:val="14"/>
        </w:rPr>
        <w:t xml:space="preserve">+6</w:t>
      </w:r>
      <w:r>
        <w:rPr>
          <w:i/>
          <w:iCs/>
          <w:color w:val="847B86"/>
          <w:sz w:val="14"/>
          <w:szCs w:val="14"/>
        </w:rPr>
        <w:t xml:space="preserve"> e CD </w:t>
      </w:r>
      <w:r>
        <w:rPr>
          <w:rFonts w:ascii="Consolas" w:cs="Consolas" w:eastAsia="Consolas" w:hAnsi="Consolas"/>
          <w:i/>
          <w:iCs/>
          <w:color w:val="847B86"/>
          <w:sz w:val="14"/>
          <w:szCs w:val="14"/>
        </w:rPr>
        <w:t xml:space="preserve">14</w:t>
      </w:r>
      <w:r>
        <w:rPr>
          <w:i/>
          <w:iCs/>
          <w:color w:val="847B86"/>
          <w:sz w:val="14"/>
          <w:szCs w:val="14"/>
        </w:rPr>
        <w:t xml:space="preserve">.</w:t>
      </w:r>
    </w:p>
    <w:p>
      <w:pPr>
        <w:spacing w:after="160"/>
      </w:pPr>
    </w:p>
    <w:tbl>
      <w:tblPr>
        <w:tblW w:type="dxa" w:w="9600"/>
        <w:tblBorders>
          <w:top w:val="nil"/>
          <w:left w:val="nil"/>
          <w:bottom w:val="nil"/>
          <w:right w:val="nil"/>
          <w:insideH w:val="nil"/>
          <w:insideV w:val="nil"/>
        </w:tblBorders>
      </w:tblPr>
      <w:tblGrid>
        <w:gridCol w:w="9600"/>
      </w:tblGrid>
      <w:tr>
        <w:trPr>
          <w:cantSplit/>
        </w:trPr>
        <w:tc>
          <w:tcPr>
            <w:tcW w:type="dxa" w:w="9600"/>
            <w:shd w:fill="2B1B2E" w:color="auto" w:val="clear"/>
            <w:tcMar>
              <w:top w:type="dxa" w:w="50"/>
              <w:left w:type="dxa" w:w="150"/>
              <w:bottom w:type="dxa" w:w="50"/>
              <w:right w:type="dxa" w:w="150"/>
            </w:tcMar>
          </w:tcPr>
          <w:p>
            <w:pPr>
              <w:spacing w:after="30" w:before="30"/>
            </w:pPr>
            <w:r>
              <w:rPr>
                <w:rFonts w:ascii="Georgia" w:cs="Georgia" w:eastAsia="Georgia" w:hAnsi="Georgia"/>
                <w:b/>
                <w:bCs/>
                <w:color w:val="FFFFFF"/>
                <w:spacing w:val="50"/>
                <w:sz w:val="17"/>
                <w:szCs w:val="17"/>
              </w:rPr>
              <w:t xml:space="preserve">VIDA</w:t>
            </w:r>
          </w:p>
        </w:tc>
      </w:tr>
    </w:tbl>
    <w:p>
      <w:pPr>
        <w:spacing w:after="70" w:before="0" w:line="232"/>
      </w:pPr>
      <w:r>
        <w:t xml:space="preserve">A linha vale a </w:t>
      </w:r>
      <w:r>
        <w:rPr>
          <w:b/>
          <w:bCs/>
        </w:rPr>
        <w:t xml:space="preserve">faixa inteira</w:t>
      </w:r>
      <w:r>
        <w:t xml:space="preserve">. Dentro dela o grupo ganha vida e o inimigo não — se quiser manter o aperto no fim da faixa, acrescente capangas.</w:t>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2112"/>
        <w:gridCol w:w="1824"/>
        <w:gridCol w:w="1824"/>
        <w:gridCol w:w="1920"/>
        <w:gridCol w:w="1920"/>
      </w:tblGrid>
      <w:tr>
        <w:trPr>
          <w:cantSplit/>
          <w:tblHeader/>
        </w:trPr>
        <w:tc>
          <w:tcPr>
            <w:tcW w:type="dxa" w:w="2112"/>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nível do grupo</w:t>
            </w:r>
          </w:p>
        </w:tc>
        <w:tc>
          <w:tcPr>
            <w:tcW w:type="dxa" w:w="182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Ronda</w:t>
            </w:r>
          </w:p>
        </w:tc>
        <w:tc>
          <w:tcPr>
            <w:tcW w:type="dxa" w:w="182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Dupla</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Alcateia</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Calamidade</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2 a 4</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28</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57</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114</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171</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5 a 8</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67</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135</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270</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405</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9 a 12</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97</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195</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390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585</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13 a 16</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135</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270</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540</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810</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17 a 20</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165</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330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660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990</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21 a 25</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206</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412</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825</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1237</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26 a 30</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236</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472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945</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1417</w:t>
            </w:r>
          </w:p>
        </w:tc>
      </w:tr>
    </w:tbl>
    <w:p>
      <w:pPr>
        <w:spacing w:after="150"/>
      </w:pPr>
    </w:p>
    <w:tbl>
      <w:tblPr>
        <w:tblW w:type="dxa" w:w="9600"/>
        <w:tblBorders>
          <w:top w:val="nil"/>
          <w:left w:val="nil"/>
          <w:bottom w:val="nil"/>
          <w:right w:val="nil"/>
          <w:insideH w:val="nil"/>
          <w:insideV w:val="nil"/>
        </w:tblBorders>
      </w:tblPr>
      <w:tblGrid>
        <w:gridCol w:w="9600"/>
      </w:tblGrid>
      <w:tr>
        <w:trPr>
          <w:cantSplit/>
        </w:trPr>
        <w:tc>
          <w:tcPr>
            <w:tcW w:type="dxa" w:w="9600"/>
            <w:shd w:fill="2B1B2E" w:color="auto" w:val="clear"/>
            <w:tcMar>
              <w:top w:type="dxa" w:w="50"/>
              <w:left w:type="dxa" w:w="150"/>
              <w:bottom w:type="dxa" w:w="50"/>
              <w:right w:type="dxa" w:w="150"/>
            </w:tcMar>
          </w:tcPr>
          <w:p>
            <w:pPr>
              <w:spacing w:after="30" w:before="30"/>
            </w:pPr>
            <w:r>
              <w:rPr>
                <w:rFonts w:ascii="Georgia" w:cs="Georgia" w:eastAsia="Georgia" w:hAnsi="Georgia"/>
                <w:b/>
                <w:bCs/>
                <w:color w:val="FFFFFF"/>
                <w:spacing w:val="50"/>
                <w:sz w:val="17"/>
                <w:szCs w:val="17"/>
              </w:rPr>
              <w:t xml:space="preserve">O GOLPE</w:t>
            </w:r>
          </w:p>
        </w:tc>
      </w:tr>
    </w:tbl>
    <w:p>
      <w:pPr>
        <w:spacing w:after="70" w:before="0" w:line="232"/>
      </w:pPr>
      <w:r>
        <w:t xml:space="preserve">O </w:t>
      </w:r>
      <w:r>
        <w:rPr>
          <w:rFonts w:ascii="Consolas" w:cs="Consolas" w:eastAsia="Consolas" w:hAnsi="Consolas"/>
          <w:color w:val="2B1B2E"/>
          <w:sz w:val="17"/>
          <w:szCs w:val="17"/>
        </w:rPr>
        <w:t xml:space="preserve">×</w:t>
      </w:r>
      <w:r>
        <w:t xml:space="preserve"> diz quantas vezes ele rola por rodada. </w:t>
      </w:r>
      <w:r>
        <w:rPr>
          <w:b/>
          <w:bCs/>
        </w:rPr>
        <w:t xml:space="preserve">Menos ações quer dizer golpe maior</w:t>
      </w:r>
      <w:r>
        <w:t xml:space="preserve"> — a </w:t>
      </w:r>
      <w:r>
        <w:rPr>
          <w:rFonts w:ascii="Consolas" w:cs="Consolas" w:eastAsia="Consolas" w:hAnsi="Consolas"/>
          <w:color w:val="2B1B2E"/>
          <w:sz w:val="17"/>
          <w:szCs w:val="17"/>
        </w:rPr>
        <w:t xml:space="preserve">Dupla</w:t>
      </w:r>
      <w:r>
        <w:t xml:space="preserve"> bate mais forte que a </w:t>
      </w:r>
      <w:r>
        <w:rPr>
          <w:rFonts w:ascii="Consolas" w:cs="Consolas" w:eastAsia="Consolas" w:hAnsi="Consolas"/>
          <w:color w:val="2B1B2E"/>
          <w:sz w:val="17"/>
          <w:szCs w:val="17"/>
        </w:rPr>
        <w:t xml:space="preserve">Calamidade</w:t>
      </w:r>
      <w:r>
        <w:t xml:space="preserve"> e entrega menos no total.</w:t>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536"/>
        <w:gridCol w:w="2016"/>
        <w:gridCol w:w="2016"/>
        <w:gridCol w:w="2016"/>
        <w:gridCol w:w="2016"/>
      </w:tblGrid>
      <w:tr>
        <w:trPr>
          <w:cantSplit/>
          <w:tblHeader/>
        </w:trPr>
        <w:tc>
          <w:tcPr>
            <w:tcW w:type="dxa" w:w="1536"/>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nível do grupo</w:t>
            </w:r>
          </w:p>
        </w:tc>
        <w:tc>
          <w:tcPr>
            <w:tcW w:type="dxa" w:w="2016"/>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Ronda</w:t>
            </w:r>
          </w:p>
        </w:tc>
        <w:tc>
          <w:tcPr>
            <w:tcW w:type="dxa" w:w="2016"/>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Dupla</w:t>
            </w:r>
          </w:p>
        </w:tc>
        <w:tc>
          <w:tcPr>
            <w:tcW w:type="dxa" w:w="2016"/>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Alcateia</w:t>
            </w:r>
          </w:p>
        </w:tc>
        <w:tc>
          <w:tcPr>
            <w:tcW w:type="dxa" w:w="2016"/>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Calamidade</w:t>
            </w:r>
          </w:p>
        </w:tc>
      </w:tr>
      <w:tr>
        <w:trPr>
          <w:cantSplit/>
        </w:trPr>
        <w:tc>
          <w:tcPr>
            <w:tcW w:type="dxa" w:w="1536"/>
            <w:tcMar>
              <w:top w:type="dxa" w:w="26"/>
              <w:left w:type="dxa" w:w="90"/>
              <w:bottom w:type="dxa" w:w="26"/>
              <w:right w:type="dxa" w:w="90"/>
            </w:tcMar>
            <w:vAlign w:val="center"/>
          </w:tcPr>
          <w:p>
            <w:pPr>
              <w:spacing w:after="18" w:before="18" w:line="215"/>
              <w:jc w:val="center"/>
            </w:pPr>
            <w:r>
              <w:rPr>
                <w:b/>
                <w:bCs/>
                <w:color w:val="251727"/>
                <w:sz w:val="17"/>
                <w:szCs w:val="17"/>
              </w:rPr>
              <w:t xml:space="preserve">2 a 4</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  ×1</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2d4 + 3  ×1</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1d4 + 3  ×3</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1d4 + 3  ×5</w:t>
            </w:r>
          </w:p>
        </w:tc>
      </w:tr>
      <w:tr>
        <w:trPr>
          <w:cantSplit/>
        </w:trPr>
        <w:tc>
          <w:tcPr>
            <w:tcW w:type="dxa" w:w="1536"/>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5 a 8</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2d4 + 5  ×1</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2d8 + 10  ×1</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2d6 + 6  ×3</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1d10 + 6  ×5</w:t>
            </w:r>
          </w:p>
        </w:tc>
      </w:tr>
      <w:tr>
        <w:trPr>
          <w:cantSplit/>
        </w:trPr>
        <w:tc>
          <w:tcPr>
            <w:tcW w:type="dxa" w:w="1536"/>
            <w:tcMar>
              <w:top w:type="dxa" w:w="26"/>
              <w:left w:type="dxa" w:w="90"/>
              <w:bottom w:type="dxa" w:w="26"/>
              <w:right w:type="dxa" w:w="90"/>
            </w:tcMar>
            <w:vAlign w:val="center"/>
          </w:tcPr>
          <w:p>
            <w:pPr>
              <w:spacing w:after="18" w:before="18" w:line="215"/>
              <w:jc w:val="center"/>
            </w:pPr>
            <w:r>
              <w:rPr>
                <w:b/>
                <w:bCs/>
                <w:color w:val="251727"/>
                <w:sz w:val="17"/>
                <w:szCs w:val="17"/>
              </w:rPr>
              <w:t xml:space="preserve">9 a 12</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2d8 + 10  ×1</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4d8 + 19  ×1</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2d12 + 12  ×3</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2d10 + 11  ×5</w:t>
            </w:r>
          </w:p>
        </w:tc>
      </w:tr>
      <w:tr>
        <w:trPr>
          <w:cantSplit/>
        </w:trPr>
        <w:tc>
          <w:tcPr>
            <w:tcW w:type="dxa" w:w="1536"/>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13 a 16</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4d6 + 14  ×1</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6d8 + 28  ×1</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4d8 + 19  ×3</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3d10 + 17  ×5</w:t>
            </w:r>
          </w:p>
        </w:tc>
      </w:tr>
      <w:tr>
        <w:trPr>
          <w:cantSplit/>
        </w:trPr>
        <w:tc>
          <w:tcPr>
            <w:tcW w:type="dxa" w:w="1536"/>
            <w:tcMar>
              <w:top w:type="dxa" w:w="26"/>
              <w:left w:type="dxa" w:w="90"/>
              <w:bottom w:type="dxa" w:w="26"/>
              <w:right w:type="dxa" w:w="90"/>
            </w:tcMar>
            <w:vAlign w:val="center"/>
          </w:tcPr>
          <w:p>
            <w:pPr>
              <w:spacing w:after="18" w:before="18" w:line="215"/>
              <w:jc w:val="center"/>
            </w:pPr>
            <w:r>
              <w:rPr>
                <w:b/>
                <w:bCs/>
                <w:color w:val="251727"/>
                <w:sz w:val="17"/>
                <w:szCs w:val="17"/>
              </w:rPr>
              <w:t xml:space="preserve">17 a 20</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4d8 + 19  ×1</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8d8 + 37  ×1</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4d12 + 23  ×3</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4d10 + 22  ×5</w:t>
            </w:r>
          </w:p>
        </w:tc>
      </w:tr>
      <w:tr>
        <w:trPr>
          <w:cantSplit/>
        </w:trPr>
        <w:tc>
          <w:tcPr>
            <w:tcW w:type="dxa" w:w="1536"/>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21 a 25</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4d10 + 24  ×1</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8d10 + 47  ×1</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6d10 + 28  ×3</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5d10 + 27  ×5</w:t>
            </w:r>
          </w:p>
        </w:tc>
      </w:tr>
      <w:tr>
        <w:trPr>
          <w:cantSplit/>
        </w:trPr>
        <w:tc>
          <w:tcPr>
            <w:tcW w:type="dxa" w:w="1536"/>
            <w:tcMar>
              <w:top w:type="dxa" w:w="26"/>
              <w:left w:type="dxa" w:w="90"/>
              <w:bottom w:type="dxa" w:w="26"/>
              <w:right w:type="dxa" w:w="90"/>
            </w:tcMar>
            <w:vAlign w:val="center"/>
          </w:tcPr>
          <w:p>
            <w:pPr>
              <w:spacing w:after="18" w:before="18" w:line="215"/>
              <w:jc w:val="center"/>
            </w:pPr>
            <w:r>
              <w:rPr>
                <w:b/>
                <w:bCs/>
                <w:color w:val="251727"/>
                <w:sz w:val="17"/>
                <w:szCs w:val="17"/>
              </w:rPr>
              <w:t xml:space="preserve">26 a 30</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6d8 + 28  ×1</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8d12 + 57  ×1</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8d8 + 37  ×3</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6d10 + 33  ×5</w:t>
            </w:r>
          </w:p>
        </w:tc>
      </w:tr>
    </w:tbl>
    <w:p>
      <w:r>
        <w:br w:type="page"/>
      </w:r>
    </w:p>
    <w:tbl>
      <w:tblPr>
        <w:tblW w:type="dxa" w:w="9600"/>
        <w:tblBorders>
          <w:top w:val="nil"/>
          <w:left w:val="nil"/>
          <w:bottom w:val="nil"/>
          <w:right w:val="nil"/>
          <w:insideH w:val="nil"/>
          <w:insideV w:val="nil"/>
        </w:tblBorders>
      </w:tblPr>
      <w:tblGrid>
        <w:gridCol w:w="9600"/>
      </w:tblGrid>
      <w:tr>
        <w:trPr>
          <w:cantSplit/>
        </w:trPr>
        <w:tc>
          <w:tcPr>
            <w:tcW w:type="dxa" w:w="9600"/>
            <w:shd w:fill="2B1B2E" w:color="auto" w:val="clear"/>
            <w:tcMar>
              <w:top w:type="dxa" w:w="50"/>
              <w:left w:type="dxa" w:w="150"/>
              <w:bottom w:type="dxa" w:w="50"/>
              <w:right w:type="dxa" w:w="150"/>
            </w:tcMar>
          </w:tcPr>
          <w:p>
            <w:pPr>
              <w:spacing w:after="30" w:before="30"/>
            </w:pPr>
            <w:r>
              <w:rPr>
                <w:rFonts w:ascii="Georgia" w:cs="Georgia" w:eastAsia="Georgia" w:hAnsi="Georgia"/>
                <w:b/>
                <w:bCs/>
                <w:color w:val="FFFFFF"/>
                <w:spacing w:val="50"/>
                <w:sz w:val="17"/>
                <w:szCs w:val="17"/>
              </w:rPr>
              <w:t xml:space="preserve">DEFESA, ACERTO E CD</w:t>
            </w:r>
          </w:p>
        </w:tc>
      </w:tr>
    </w:tbl>
    <w:p>
      <w:pPr>
        <w:spacing w:after="70" w:before="0" w:line="232"/>
      </w:pPr>
      <w:r>
        <w:t xml:space="preserve">Esta escada muda em </w:t>
      </w:r>
      <w:r>
        <w:rPr>
          <w:b/>
          <w:bCs/>
        </w:rPr>
        <w:t xml:space="preserve">marco</w:t>
      </w:r>
      <w:r>
        <w:t xml:space="preserve">, e a de cima muda em </w:t>
      </w:r>
      <w:r>
        <w:rPr>
          <w:b/>
          <w:bCs/>
        </w:rPr>
        <w:t xml:space="preserve">faixa de Classe</w:t>
      </w:r>
      <w:r>
        <w:t xml:space="preserve">. Confira as duas separado.</w:t>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2112"/>
        <w:gridCol w:w="1920"/>
        <w:gridCol w:w="1824"/>
        <w:gridCol w:w="1920"/>
        <w:gridCol w:w="1824"/>
      </w:tblGrid>
      <w:tr>
        <w:trPr>
          <w:cantSplit/>
          <w:tblHeader/>
        </w:trPr>
        <w:tc>
          <w:tcPr>
            <w:tcW w:type="dxa" w:w="2112"/>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nível</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Defesa</w:t>
            </w:r>
          </w:p>
        </w:tc>
        <w:tc>
          <w:tcPr>
            <w:tcW w:type="dxa" w:w="182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acerto</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CD do inimigo</w:t>
            </w:r>
          </w:p>
        </w:tc>
        <w:tc>
          <w:tcPr>
            <w:tcW w:type="dxa" w:w="182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refino</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2 a 5</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14</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12</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6 a 9</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15</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12</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10 a 13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16</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14</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14 a 17</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17</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14</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18 a 21</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18</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16</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7</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22 a 25</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19</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16</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9</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26 a 30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20</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18</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10</w:t>
            </w:r>
          </w:p>
        </w:tc>
      </w:tr>
    </w:tbl>
    <w:p>
      <w:pPr>
        <w:spacing w:after="96" w:before="36"/>
      </w:pPr>
      <w:r>
        <w:rPr>
          <w:i/>
          <w:iCs/>
          <w:color w:val="847B86"/>
          <w:sz w:val="14"/>
          <w:szCs w:val="14"/>
        </w:rPr>
        <w:t xml:space="preserve">Ele acerta um alvo que investiu em defesa em </w:t>
      </w:r>
      <w:r>
        <w:rPr>
          <w:b/>
          <w:bCs/>
          <w:i/>
          <w:iCs/>
          <w:color w:val="847B86"/>
          <w:sz w:val="14"/>
          <w:szCs w:val="14"/>
        </w:rPr>
        <w:t xml:space="preserve">50% a 55%</w:t>
      </w:r>
      <w:r>
        <w:rPr>
          <w:i/>
          <w:iCs/>
          <w:color w:val="847B86"/>
          <w:sz w:val="14"/>
          <w:szCs w:val="14"/>
        </w:rPr>
        <w:t xml:space="preserve">, e o Teste de Resistência treinado dele falha </w:t>
      </w:r>
      <w:r>
        <w:rPr>
          <w:b/>
          <w:bCs/>
          <w:i/>
          <w:iCs/>
          <w:color w:val="847B86"/>
          <w:sz w:val="14"/>
          <w:szCs w:val="14"/>
        </w:rPr>
        <w:t xml:space="preserve">35%</w:t>
      </w:r>
      <w:r>
        <w:rPr>
          <w:i/>
          <w:iCs/>
          <w:color w:val="847B86"/>
          <w:sz w:val="14"/>
          <w:szCs w:val="14"/>
        </w:rPr>
        <w:t xml:space="preserve">.</w:t>
      </w:r>
    </w:p>
    <w:p>
      <w:pPr>
        <w:spacing w:after="150"/>
      </w:pPr>
    </w:p>
    <w:tbl>
      <w:tblPr>
        <w:tblW w:type="dxa" w:w="9600"/>
        <w:tblBorders>
          <w:top w:val="nil"/>
          <w:left w:val="nil"/>
          <w:bottom w:val="nil"/>
          <w:right w:val="nil"/>
          <w:insideH w:val="nil"/>
          <w:insideV w:val="nil"/>
        </w:tblBorders>
      </w:tblPr>
      <w:tblGrid>
        <w:gridCol w:w="9600"/>
      </w:tblGrid>
      <w:tr>
        <w:trPr>
          <w:cantSplit/>
        </w:trPr>
        <w:tc>
          <w:tcPr>
            <w:tcW w:type="dxa" w:w="9600"/>
            <w:shd w:fill="2B1B2E" w:color="auto" w:val="clear"/>
            <w:tcMar>
              <w:top w:type="dxa" w:w="50"/>
              <w:left w:type="dxa" w:w="150"/>
              <w:bottom w:type="dxa" w:w="50"/>
              <w:right w:type="dxa" w:w="150"/>
            </w:tcMar>
          </w:tcPr>
          <w:p>
            <w:pPr>
              <w:spacing w:after="30" w:before="30"/>
            </w:pPr>
            <w:r>
              <w:rPr>
                <w:rFonts w:ascii="Georgia" w:cs="Georgia" w:eastAsia="Georgia" w:hAnsi="Georgia"/>
                <w:b/>
                <w:bCs/>
                <w:color w:val="FFFFFF"/>
                <w:spacing w:val="50"/>
                <w:sz w:val="17"/>
                <w:szCs w:val="17"/>
              </w:rPr>
              <w:t xml:space="preserve">CAPANGA E CÂMBIO</w:t>
            </w:r>
          </w:p>
        </w:tc>
      </w:tr>
    </w:tbl>
    <w:p>
      <w:pPr>
        <w:spacing w:after="70" w:before="0" w:line="232"/>
      </w:pPr>
      <w:r>
        <w:t xml:space="preserve">Um chefe de </w:t>
      </w:r>
      <w:r>
        <w:rPr>
          <w:rFonts w:ascii="Consolas" w:cs="Consolas" w:eastAsia="Consolas" w:hAnsi="Consolas"/>
          <w:color w:val="2B1B2E"/>
          <w:sz w:val="17"/>
          <w:szCs w:val="17"/>
        </w:rPr>
        <w:t xml:space="preserve">Alcateia</w:t>
      </w:r>
      <w:r>
        <w:t xml:space="preserve"> vale </w:t>
      </w:r>
      <w:r>
        <w:rPr>
          <w:b/>
          <w:bCs/>
        </w:rPr>
        <w:t xml:space="preserve">4 capangas</w:t>
      </w:r>
      <w:r>
        <w:t xml:space="preserve"> do mesmo nível. Quatro </w:t>
      </w:r>
      <w:r>
        <w:rPr>
          <w:rFonts w:ascii="Consolas" w:cs="Consolas" w:eastAsia="Consolas" w:hAnsi="Consolas"/>
          <w:color w:val="2B1B2E"/>
          <w:sz w:val="17"/>
          <w:szCs w:val="17"/>
        </w:rPr>
        <w:t xml:space="preserve">Ronda</w:t>
      </w:r>
      <w:r>
        <w:t xml:space="preserve"> </w:t>
      </w:r>
      <w:r>
        <w:rPr>
          <w:b/>
          <w:bCs/>
        </w:rPr>
        <w:t xml:space="preserve">não</w:t>
      </w:r>
      <w:r>
        <w:t xml:space="preserve"> valem uma </w:t>
      </w:r>
      <w:r>
        <w:rPr>
          <w:rFonts w:ascii="Consolas" w:cs="Consolas" w:eastAsia="Consolas" w:hAnsi="Consolas"/>
          <w:color w:val="2B1B2E"/>
          <w:sz w:val="17"/>
          <w:szCs w:val="17"/>
        </w:rPr>
        <w:t xml:space="preserve">Alcateia</w:t>
      </w:r>
      <w:r>
        <w:t xml:space="preserve">: elas cobram de </w:t>
      </w:r>
      <w:r>
        <w:rPr>
          <w:rFonts w:ascii="Consolas" w:cs="Consolas" w:eastAsia="Consolas" w:hAnsi="Consolas"/>
          <w:color w:val="2B1B2E"/>
          <w:sz w:val="17"/>
          <w:szCs w:val="17"/>
        </w:rPr>
        <w:t xml:space="preserve">0,75×</w:t>
      </w:r>
      <w:r>
        <w:t xml:space="preserve"> a </w:t>
      </w:r>
      <w:r>
        <w:rPr>
          <w:rFonts w:ascii="Consolas" w:cs="Consolas" w:eastAsia="Consolas" w:hAnsi="Consolas"/>
          <w:color w:val="2B1B2E"/>
          <w:sz w:val="17"/>
          <w:szCs w:val="17"/>
        </w:rPr>
        <w:t xml:space="preserve">0,77×</w:t>
      </w:r>
      <w:r>
        <w:t xml:space="preserve"> o que ela cobra.</w:t>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2112"/>
        <w:gridCol w:w="1920"/>
        <w:gridCol w:w="2112"/>
        <w:gridCol w:w="3456"/>
      </w:tblGrid>
      <w:tr>
        <w:trPr>
          <w:cantSplit/>
          <w:tblHeader/>
        </w:trPr>
        <w:tc>
          <w:tcPr>
            <w:tcW w:type="dxa" w:w="2112"/>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nível do grupo</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capanga: vida</w:t>
            </w:r>
          </w:p>
        </w:tc>
        <w:tc>
          <w:tcPr>
            <w:tcW w:type="dxa" w:w="2112"/>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o dado dele</w:t>
            </w:r>
          </w:p>
        </w:tc>
        <w:tc>
          <w:tcPr>
            <w:tcW w:type="dxa" w:w="3456"/>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4 deles somam</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2 a 4</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28</w:t>
            </w:r>
          </w:p>
        </w:tc>
        <w:tc>
          <w:tcPr>
            <w:tcW w:type="dxa" w:w="2112"/>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1d4 + 4</w:t>
            </w:r>
          </w:p>
        </w:tc>
        <w:tc>
          <w:tcPr>
            <w:tcW w:type="dxa" w:w="3456"/>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112 de vida somada</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5 a 8</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67</w:t>
            </w:r>
          </w:p>
        </w:tc>
        <w:tc>
          <w:tcPr>
            <w:tcW w:type="dxa" w:w="2112"/>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2d6 + 6</w:t>
            </w:r>
          </w:p>
        </w:tc>
        <w:tc>
          <w:tcPr>
            <w:tcW w:type="dxa" w:w="3456"/>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268 de vida somada</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9 a 12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97</w:t>
            </w:r>
          </w:p>
        </w:tc>
        <w:tc>
          <w:tcPr>
            <w:tcW w:type="dxa" w:w="2112"/>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2d12 + 12</w:t>
            </w:r>
          </w:p>
        </w:tc>
        <w:tc>
          <w:tcPr>
            <w:tcW w:type="dxa" w:w="3456"/>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388 de vida somada</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13 a 16</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135</w:t>
            </w:r>
          </w:p>
        </w:tc>
        <w:tc>
          <w:tcPr>
            <w:tcW w:type="dxa" w:w="2112"/>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4d8 + 19</w:t>
            </w:r>
          </w:p>
        </w:tc>
        <w:tc>
          <w:tcPr>
            <w:tcW w:type="dxa" w:w="3456"/>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540 de vida somada</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17 a 20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165</w:t>
            </w:r>
          </w:p>
        </w:tc>
        <w:tc>
          <w:tcPr>
            <w:tcW w:type="dxa" w:w="2112"/>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4d12 + 23</w:t>
            </w:r>
          </w:p>
        </w:tc>
        <w:tc>
          <w:tcPr>
            <w:tcW w:type="dxa" w:w="3456"/>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660 de vida somada</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21 a 25</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206</w:t>
            </w:r>
          </w:p>
        </w:tc>
        <w:tc>
          <w:tcPr>
            <w:tcW w:type="dxa" w:w="2112"/>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6d10 + 28</w:t>
            </w:r>
          </w:p>
        </w:tc>
        <w:tc>
          <w:tcPr>
            <w:tcW w:type="dxa" w:w="3456"/>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824 de vida somada</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26 a 30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236</w:t>
            </w:r>
          </w:p>
        </w:tc>
        <w:tc>
          <w:tcPr>
            <w:tcW w:type="dxa" w:w="2112"/>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8d8 + 37</w:t>
            </w:r>
          </w:p>
        </w:tc>
        <w:tc>
          <w:tcPr>
            <w:tcW w:type="dxa" w:w="3456"/>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944 de vida somada</w:t>
            </w:r>
          </w:p>
        </w:tc>
      </w:tr>
    </w:tbl>
    <w:p>
      <w:pPr>
        <w:spacing w:after="150"/>
      </w:pPr>
    </w:p>
    <w:tbl>
      <w:tblPr>
        <w:tblW w:type="dxa" w:w="9600"/>
        <w:tblBorders>
          <w:top w:val="nil"/>
          <w:left w:val="nil"/>
          <w:bottom w:val="nil"/>
          <w:right w:val="nil"/>
          <w:insideH w:val="nil"/>
          <w:insideV w:val="nil"/>
        </w:tblBorders>
      </w:tblPr>
      <w:tblGrid>
        <w:gridCol w:w="9600"/>
      </w:tblGrid>
      <w:tr>
        <w:trPr>
          <w:cantSplit/>
        </w:trPr>
        <w:tc>
          <w:tcPr>
            <w:tcW w:type="dxa" w:w="9600"/>
            <w:shd w:fill="2B1B2E" w:color="auto" w:val="clear"/>
            <w:tcMar>
              <w:top w:type="dxa" w:w="50"/>
              <w:left w:type="dxa" w:w="150"/>
              <w:bottom w:type="dxa" w:w="50"/>
              <w:right w:type="dxa" w:w="150"/>
            </w:tcMar>
          </w:tcPr>
          <w:p>
            <w:pPr>
              <w:spacing w:after="30" w:before="30"/>
            </w:pPr>
            <w:r>
              <w:rPr>
                <w:rFonts w:ascii="Georgia" w:cs="Georgia" w:eastAsia="Georgia" w:hAnsi="Georgia"/>
                <w:b/>
                <w:bCs/>
                <w:color w:val="FFFFFF"/>
                <w:spacing w:val="50"/>
                <w:sz w:val="17"/>
                <w:szCs w:val="17"/>
              </w:rPr>
              <w:t xml:space="preserve">UM CORPO OU VÁRIOS</w:t>
            </w:r>
          </w:p>
        </w:tc>
      </w:tr>
    </w:tbl>
    <w:p>
      <w:pPr>
        <w:spacing w:after="70" w:before="0" w:line="232"/>
      </w:pPr>
      <w:r>
        <w:t xml:space="preserve">O mesmo encontro cabe num corpo só ou repartido. </w:t>
      </w:r>
      <w:r>
        <w:rPr>
          <w:b/>
          <w:bCs/>
        </w:rPr>
        <w:t xml:space="preserve">Cada capanga que entra tira um quarto do chefe</w:t>
      </w:r>
      <w:r>
        <w:t xml:space="preserve"> — a vida e o golpe dele.</w:t>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2304"/>
        <w:gridCol w:w="2496"/>
        <w:gridCol w:w="1536"/>
        <w:gridCol w:w="3264"/>
      </w:tblGrid>
      <w:tr>
        <w:trPr>
          <w:cantSplit/>
          <w:tblHeader/>
        </w:trPr>
        <w:tc>
          <w:tcPr>
            <w:tcW w:type="dxa" w:w="2304"/>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a luta é…</w:t>
            </w:r>
          </w:p>
        </w:tc>
        <w:tc>
          <w:tcPr>
            <w:tcW w:type="dxa" w:w="2496"/>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o chefe fica com</w:t>
            </w:r>
          </w:p>
        </w:tc>
        <w:tc>
          <w:tcPr>
            <w:tcW w:type="dxa" w:w="1536"/>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capangas</w:t>
            </w:r>
          </w:p>
        </w:tc>
        <w:tc>
          <w:tcPr>
            <w:tcW w:type="dxa" w:w="326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 ela cobra</w:t>
            </w:r>
          </w:p>
        </w:tc>
      </w:tr>
      <w:tr>
        <w:trPr>
          <w:cantSplit/>
        </w:trPr>
        <w:tc>
          <w:tcPr>
            <w:tcW w:type="dxa" w:w="2304"/>
            <w:tcMar>
              <w:top w:type="dxa" w:w="26"/>
              <w:left w:type="dxa" w:w="90"/>
              <w:bottom w:type="dxa" w:w="26"/>
              <w:right w:type="dxa" w:w="90"/>
            </w:tcMar>
            <w:vAlign w:val="center"/>
          </w:tcPr>
          <w:p>
            <w:pPr>
              <w:spacing w:after="18" w:before="18" w:line="215"/>
              <w:jc w:val="left"/>
            </w:pPr>
            <w:r>
              <w:rPr>
                <w:b/>
                <w:bCs/>
                <w:color w:val="251727"/>
                <w:sz w:val="17"/>
                <w:szCs w:val="17"/>
              </w:rPr>
              <w:t xml:space="preserve">sozinho</w:t>
            </w:r>
          </w:p>
        </w:tc>
        <w:tc>
          <w:tcPr>
            <w:tcW w:type="dxa" w:w="249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100% da linha</w:t>
            </w:r>
          </w:p>
        </w:tc>
        <w:tc>
          <w:tcPr>
            <w:tcW w:type="dxa" w:w="153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w:t>
            </w:r>
          </w:p>
        </w:tc>
        <w:tc>
          <w:tcPr>
            <w:tcW w:type="dxa" w:w="3264"/>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68% da vida do grupo</w:t>
            </w:r>
          </w:p>
        </w:tc>
      </w:tr>
      <w:tr>
        <w:trPr>
          <w:cantSplit/>
        </w:trPr>
        <w:tc>
          <w:tcPr>
            <w:tcW w:type="dxa" w:w="2304"/>
            <w:shd w:fill="FADDEA" w:color="auto" w:val="clear"/>
            <w:tcMar>
              <w:top w:type="dxa" w:w="26"/>
              <w:left w:type="dxa" w:w="90"/>
              <w:bottom w:type="dxa" w:w="26"/>
              <w:right w:type="dxa" w:w="90"/>
            </w:tcMar>
            <w:vAlign w:val="center"/>
          </w:tcPr>
          <w:p>
            <w:pPr>
              <w:spacing w:after="18" w:before="18" w:line="215"/>
              <w:jc w:val="left"/>
            </w:pPr>
            <w:r>
              <w:rPr>
                <w:b/>
                <w:bCs/>
                <w:color w:val="251727"/>
                <w:sz w:val="17"/>
                <w:szCs w:val="17"/>
              </w:rPr>
              <w:t xml:space="preserve">com um apoio</w:t>
            </w:r>
          </w:p>
        </w:tc>
        <w:tc>
          <w:tcPr>
            <w:tcW w:type="dxa" w:w="249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75% da linha</w:t>
            </w:r>
          </w:p>
        </w:tc>
        <w:tc>
          <w:tcPr>
            <w:tcW w:type="dxa" w:w="153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3264"/>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58% da vida do grupo</w:t>
            </w:r>
          </w:p>
        </w:tc>
      </w:tr>
      <w:tr>
        <w:trPr>
          <w:cantSplit/>
        </w:trPr>
        <w:tc>
          <w:tcPr>
            <w:tcW w:type="dxa" w:w="2304"/>
            <w:tcMar>
              <w:top w:type="dxa" w:w="26"/>
              <w:left w:type="dxa" w:w="90"/>
              <w:bottom w:type="dxa" w:w="26"/>
              <w:right w:type="dxa" w:w="90"/>
            </w:tcMar>
            <w:vAlign w:val="center"/>
          </w:tcPr>
          <w:p>
            <w:pPr>
              <w:spacing w:after="18" w:before="18" w:line="215"/>
              <w:jc w:val="left"/>
            </w:pPr>
            <w:r>
              <w:rPr>
                <w:b/>
                <w:bCs/>
                <w:color w:val="251727"/>
                <w:sz w:val="17"/>
                <w:szCs w:val="17"/>
              </w:rPr>
              <w:t xml:space="preserve">com dois</w:t>
            </w:r>
          </w:p>
        </w:tc>
        <w:tc>
          <w:tcPr>
            <w:tcW w:type="dxa" w:w="249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50% da linha</w:t>
            </w:r>
          </w:p>
        </w:tc>
        <w:tc>
          <w:tcPr>
            <w:tcW w:type="dxa" w:w="153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3264"/>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56% da vida do grupo</w:t>
            </w:r>
          </w:p>
        </w:tc>
      </w:tr>
      <w:tr>
        <w:trPr>
          <w:cantSplit/>
        </w:trPr>
        <w:tc>
          <w:tcPr>
            <w:tcW w:type="dxa" w:w="2304"/>
            <w:shd w:fill="FADDEA" w:color="auto" w:val="clear"/>
            <w:tcMar>
              <w:top w:type="dxa" w:w="26"/>
              <w:left w:type="dxa" w:w="90"/>
              <w:bottom w:type="dxa" w:w="26"/>
              <w:right w:type="dxa" w:w="90"/>
            </w:tcMar>
            <w:vAlign w:val="center"/>
          </w:tcPr>
          <w:p>
            <w:pPr>
              <w:spacing w:after="18" w:before="18" w:line="215"/>
              <w:jc w:val="left"/>
            </w:pPr>
            <w:r>
              <w:rPr>
                <w:b/>
                <w:bCs/>
                <w:color w:val="251727"/>
                <w:sz w:val="17"/>
                <w:szCs w:val="17"/>
              </w:rPr>
              <w:t xml:space="preserve">bando</w:t>
            </w:r>
          </w:p>
        </w:tc>
        <w:tc>
          <w:tcPr>
            <w:tcW w:type="dxa" w:w="249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25% da linha</w:t>
            </w:r>
          </w:p>
        </w:tc>
        <w:tc>
          <w:tcPr>
            <w:tcW w:type="dxa" w:w="153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3264"/>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62% da vida do grupo</w:t>
            </w:r>
          </w:p>
        </w:tc>
      </w:tr>
    </w:tbl>
    <w:p>
      <w:pPr>
        <w:spacing w:after="96" w:before="36"/>
      </w:pPr>
      <w:r>
        <w:rPr>
          <w:i/>
          <w:iCs/>
          <w:color w:val="847B86"/>
          <w:sz w:val="14"/>
          <w:szCs w:val="14"/>
        </w:rPr>
        <w:t xml:space="preserve">Repartir sai um pouco </w:t>
      </w:r>
      <w:r>
        <w:rPr>
          <w:b/>
          <w:bCs/>
          <w:i/>
          <w:iCs/>
          <w:color w:val="847B86"/>
          <w:sz w:val="14"/>
          <w:szCs w:val="14"/>
        </w:rPr>
        <w:t xml:space="preserve">mais barato</w:t>
      </w:r>
      <w:r>
        <w:rPr>
          <w:i/>
          <w:iCs/>
          <w:color w:val="847B86"/>
          <w:sz w:val="14"/>
          <w:szCs w:val="14"/>
        </w:rPr>
        <w:t xml:space="preserve">, e não mais caro: o dano do inimigo despenca conforme os corpos caem, e um corpo único não despenca nunca.</w:t>
      </w:r>
    </w:p>
    <w:p>
      <w:pPr>
        <w:spacing w:after="150"/>
      </w:pPr>
    </w:p>
    <w:tbl>
      <w:tblPr>
        <w:tblW w:type="dxa" w:w="9600"/>
        <w:tblBorders>
          <w:top w:val="nil"/>
          <w:left w:val="nil"/>
          <w:bottom w:val="nil"/>
          <w:right w:val="nil"/>
          <w:insideH w:val="nil"/>
          <w:insideV w:val="nil"/>
        </w:tblBorders>
      </w:tblPr>
      <w:tblGrid>
        <w:gridCol w:w="9600"/>
      </w:tblGrid>
      <w:tr>
        <w:trPr>
          <w:cantSplit/>
        </w:trPr>
        <w:tc>
          <w:tcPr>
            <w:tcW w:type="dxa" w:w="9600"/>
            <w:shd w:fill="2B1B2E" w:color="auto" w:val="clear"/>
            <w:tcMar>
              <w:top w:type="dxa" w:w="50"/>
              <w:left w:type="dxa" w:w="150"/>
              <w:bottom w:type="dxa" w:w="50"/>
              <w:right w:type="dxa" w:w="150"/>
            </w:tcMar>
          </w:tcPr>
          <w:p>
            <w:pPr>
              <w:spacing w:after="30" w:before="30"/>
            </w:pPr>
            <w:r>
              <w:rPr>
                <w:rFonts w:ascii="Georgia" w:cs="Georgia" w:eastAsia="Georgia" w:hAnsi="Georgia"/>
                <w:b/>
                <w:bCs/>
                <w:color w:val="FFFFFF"/>
                <w:spacing w:val="50"/>
                <w:sz w:val="17"/>
                <w:szCs w:val="17"/>
              </w:rPr>
              <w:t xml:space="preserve">RESISTÊNCIA, IMUNIDADE E VULNERABILIDADE</w:t>
            </w:r>
          </w:p>
        </w:tc>
      </w:tr>
    </w:tbl>
    <w:p>
      <w:pPr>
        <w:spacing w:after="70" w:before="0" w:line="232"/>
      </w:pPr>
      <w:r>
        <w:t xml:space="preserve">Resistir sobe a vida efetiva do inimigo, então ela </w:t>
      </w:r>
      <w:r>
        <w:rPr>
          <w:b/>
          <w:bCs/>
        </w:rPr>
        <w:t xml:space="preserve">custa degrau de categoria</w:t>
      </w:r>
      <w:r>
        <w:t xml:space="preserve">. Vulnerabilidade devolve na mesma moeda.</w:t>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3264"/>
        <w:gridCol w:w="3168"/>
        <w:gridCol w:w="3168"/>
      </w:tblGrid>
      <w:tr>
        <w:trPr>
          <w:cantSplit/>
          <w:tblHeader/>
        </w:trPr>
        <w:tc>
          <w:tcPr>
            <w:tcW w:type="dxa" w:w="3264"/>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se ele resiste a…</w:t>
            </w:r>
          </w:p>
        </w:tc>
        <w:tc>
          <w:tcPr>
            <w:tcW w:type="dxa" w:w="3168"/>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resistência custa</w:t>
            </w:r>
          </w:p>
        </w:tc>
        <w:tc>
          <w:tcPr>
            <w:tcW w:type="dxa" w:w="3168"/>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imunidade custa</w:t>
            </w:r>
          </w:p>
        </w:tc>
      </w:tr>
      <w:tr>
        <w:trPr>
          <w:cantSplit/>
        </w:trPr>
        <w:tc>
          <w:tcPr>
            <w:tcW w:type="dxa" w:w="3264"/>
            <w:tcMar>
              <w:top w:type="dxa" w:w="26"/>
              <w:left w:type="dxa" w:w="90"/>
              <w:bottom w:type="dxa" w:w="26"/>
              <w:right w:type="dxa" w:w="90"/>
            </w:tcMar>
            <w:vAlign w:val="center"/>
          </w:tcPr>
          <w:p>
            <w:pPr>
              <w:spacing w:after="18" w:before="18" w:line="215"/>
              <w:jc w:val="left"/>
            </w:pPr>
            <w:r>
              <w:rPr>
                <w:b/>
                <w:bCs/>
                <w:color w:val="251727"/>
                <w:sz w:val="17"/>
                <w:szCs w:val="17"/>
              </w:rPr>
              <w:t xml:space="preserve">Físicos</w:t>
            </w:r>
          </w:p>
        </w:tc>
        <w:tc>
          <w:tcPr>
            <w:tcW w:type="dxa" w:w="3168"/>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um degrau de categoria</w:t>
            </w:r>
          </w:p>
        </w:tc>
        <w:tc>
          <w:tcPr>
            <w:tcW w:type="dxa" w:w="3168"/>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mais de um degrau</w:t>
            </w:r>
          </w:p>
        </w:tc>
      </w:tr>
      <w:tr>
        <w:trPr>
          <w:cantSplit/>
        </w:trPr>
        <w:tc>
          <w:tcPr>
            <w:tcW w:type="dxa" w:w="3264"/>
            <w:shd w:fill="FADDEA" w:color="auto" w:val="clear"/>
            <w:tcMar>
              <w:top w:type="dxa" w:w="26"/>
              <w:left w:type="dxa" w:w="90"/>
              <w:bottom w:type="dxa" w:w="26"/>
              <w:right w:type="dxa" w:w="90"/>
            </w:tcMar>
            <w:vAlign w:val="center"/>
          </w:tcPr>
          <w:p>
            <w:pPr>
              <w:spacing w:after="18" w:before="18" w:line="215"/>
              <w:jc w:val="left"/>
            </w:pPr>
            <w:r>
              <w:rPr>
                <w:b/>
                <w:bCs/>
                <w:color w:val="251727"/>
                <w:sz w:val="17"/>
                <w:szCs w:val="17"/>
              </w:rPr>
              <w:t xml:space="preserve">Elementais</w:t>
            </w:r>
          </w:p>
        </w:tc>
        <w:tc>
          <w:tcPr>
            <w:tcW w:type="dxa" w:w="3168"/>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meio degrau</w:t>
            </w:r>
          </w:p>
        </w:tc>
        <w:tc>
          <w:tcPr>
            <w:tcW w:type="dxa" w:w="3168"/>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um degrau</w:t>
            </w:r>
          </w:p>
        </w:tc>
      </w:tr>
      <w:tr>
        <w:trPr>
          <w:cantSplit/>
        </w:trPr>
        <w:tc>
          <w:tcPr>
            <w:tcW w:type="dxa" w:w="3264"/>
            <w:tcMar>
              <w:top w:type="dxa" w:w="26"/>
              <w:left w:type="dxa" w:w="90"/>
              <w:bottom w:type="dxa" w:w="26"/>
              <w:right w:type="dxa" w:w="90"/>
            </w:tcMar>
            <w:vAlign w:val="center"/>
          </w:tcPr>
          <w:p>
            <w:pPr>
              <w:spacing w:after="18" w:before="18" w:line="215"/>
              <w:jc w:val="left"/>
            </w:pPr>
            <w:r>
              <w:rPr>
                <w:b/>
                <w:bCs/>
                <w:color w:val="251727"/>
                <w:sz w:val="17"/>
                <w:szCs w:val="17"/>
              </w:rPr>
              <w:t xml:space="preserve">Especiais</w:t>
            </w:r>
          </w:p>
        </w:tc>
        <w:tc>
          <w:tcPr>
            <w:tcW w:type="dxa" w:w="3168"/>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nada</w:t>
            </w:r>
          </w:p>
        </w:tc>
        <w:tc>
          <w:tcPr>
            <w:tcW w:type="dxa" w:w="3168"/>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nada</w:t>
            </w:r>
          </w:p>
        </w:tc>
      </w:tr>
      <w:tr>
        <w:trPr>
          <w:cantSplit/>
        </w:trPr>
        <w:tc>
          <w:tcPr>
            <w:tcW w:type="dxa" w:w="3264"/>
            <w:shd w:fill="FADDEA" w:color="auto" w:val="clear"/>
            <w:tcMar>
              <w:top w:type="dxa" w:w="26"/>
              <w:left w:type="dxa" w:w="90"/>
              <w:bottom w:type="dxa" w:w="26"/>
              <w:right w:type="dxa" w:w="90"/>
            </w:tcMar>
            <w:vAlign w:val="center"/>
          </w:tcPr>
          <w:p>
            <w:pPr>
              <w:spacing w:after="18" w:before="18" w:line="215"/>
              <w:jc w:val="left"/>
            </w:pPr>
            <w:r>
              <w:rPr>
                <w:b/>
                <w:bCs/>
                <w:color w:val="251727"/>
                <w:sz w:val="17"/>
                <w:szCs w:val="17"/>
              </w:rPr>
              <w:t xml:space="preserve">um tipo só</w:t>
            </w:r>
          </w:p>
        </w:tc>
        <w:tc>
          <w:tcPr>
            <w:tcW w:type="dxa" w:w="3168"/>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nada</w:t>
            </w:r>
          </w:p>
        </w:tc>
        <w:tc>
          <w:tcPr>
            <w:tcW w:type="dxa" w:w="3168"/>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meio degrau</w:t>
            </w:r>
          </w:p>
        </w:tc>
      </w:tr>
    </w:tbl>
    <w:p>
      <w:pPr>
        <w:spacing w:after="96" w:before="36"/>
      </w:pPr>
      <w:r>
        <w:rPr>
          <w:i/>
          <w:iCs/>
          <w:color w:val="847B86"/>
          <w:sz w:val="14"/>
          <w:szCs w:val="14"/>
        </w:rPr>
        <w:t xml:space="preserve">Imunidade a </w:t>
      </w:r>
      <w:r>
        <w:rPr>
          <w:rFonts w:ascii="Consolas" w:cs="Consolas" w:eastAsia="Consolas" w:hAnsi="Consolas"/>
          <w:i/>
          <w:iCs/>
          <w:color w:val="847B86"/>
          <w:sz w:val="14"/>
          <w:szCs w:val="14"/>
        </w:rPr>
        <w:t xml:space="preserve">Físicos</w:t>
      </w:r>
      <w:r>
        <w:rPr>
          <w:i/>
          <w:iCs/>
          <w:color w:val="847B86"/>
          <w:sz w:val="14"/>
          <w:szCs w:val="14"/>
        </w:rPr>
        <w:t xml:space="preserve"> custa </w:t>
      </w:r>
      <w:r>
        <w:rPr>
          <w:b/>
          <w:bCs/>
          <w:i/>
          <w:iCs/>
          <w:color w:val="847B86"/>
          <w:sz w:val="14"/>
          <w:szCs w:val="14"/>
        </w:rPr>
        <w:t xml:space="preserve">mais</w:t>
      </w:r>
      <w:r>
        <w:rPr>
          <w:i/>
          <w:iCs/>
          <w:color w:val="847B86"/>
          <w:sz w:val="14"/>
          <w:szCs w:val="14"/>
        </w:rPr>
        <w:t xml:space="preserve"> de um degrau, e não existe degrau acima da </w:t>
      </w:r>
      <w:r>
        <w:rPr>
          <w:rFonts w:ascii="Consolas" w:cs="Consolas" w:eastAsia="Consolas" w:hAnsi="Consolas"/>
          <w:i/>
          <w:iCs/>
          <w:color w:val="847B86"/>
          <w:sz w:val="14"/>
          <w:szCs w:val="14"/>
        </w:rPr>
        <w:t xml:space="preserve">Calamidade</w:t>
      </w:r>
      <w:r>
        <w:rPr>
          <w:i/>
          <w:iCs/>
          <w:color w:val="847B86"/>
          <w:sz w:val="14"/>
          <w:szCs w:val="14"/>
        </w:rPr>
        <w:t xml:space="preserve"> — ela só cabe num inimigo que já esteja abaixo do topo.</w:t>
      </w:r>
    </w:p>
    <w:sectPr>
      <w:footerReference w:type="default" r:id="rId7"/>
      <w:pgSz w:w="11906" w:h="16838" w:orient="portrait"/>
      <w:pgMar w:top="720" w:right="1153" w:bottom="640" w:left="115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47B86"/>
        <w:sz w:val="14"/>
        <w:szCs w:val="14"/>
      </w:rPr>
      <w:t xml:space="preserve">Projeto - M · bloco de inimigo · peça 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5172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Bloco de inimigo</dc:title>
  <dc:creator>Projeto - M</dc:creator>
  <cp:lastModifiedBy>Un-named</cp:lastModifiedBy>
  <cp:revision>1</cp:revision>
  <dcterms:created xsi:type="dcterms:W3CDTF">2026-09-04T12:02:22.244Z</dcterms:created>
  <dcterms:modified xsi:type="dcterms:W3CDTF">2026-09-04T12:02:22.244Z</dcterms:modified>
</cp:coreProperties>
</file>

<file path=docProps/custom.xml><?xml version="1.0" encoding="utf-8"?>
<Properties xmlns="http://schemas.openxmlformats.org/officeDocument/2006/custom-properties" xmlns:vt="http://schemas.openxmlformats.org/officeDocument/2006/docPropsVTypes"/>
</file>