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QUY TRÌNH 2: ONBOARD NHÂN VIÊN MỚI</w:t>
      </w:r>
    </w:p>
    <w:p>
      <w:r>
        <w:t>Mục tiêu: Giúp nhân viên mới nhanh chóng hòa nhập và làm việc hiệu quả.</w:t>
      </w:r>
    </w:p>
    <w:p>
      <w:pPr>
        <w:pStyle w:val="ListBullet"/>
      </w:pPr>
      <w:r>
        <w:t>- [ ] Gặp HR tại phòng Nhân sự (Tầng 2 – P.2B01)</w:t>
      </w:r>
    </w:p>
    <w:p>
      <w:pPr>
        <w:pStyle w:val="ListBullet"/>
      </w:pPr>
      <w:r>
        <w:t>- [ ] Nhận tài liệu công ty &amp; hợp đồng lao động</w:t>
      </w:r>
    </w:p>
    <w:p>
      <w:pPr>
        <w:pStyle w:val="ListBullet"/>
      </w:pPr>
      <w:r>
        <w:t>- [ ] Thiết lập email công ty và phần mềm nội bộ (Slack, Notion, Git...)</w:t>
      </w:r>
    </w:p>
    <w:p>
      <w:pPr>
        <w:pStyle w:val="ListBullet"/>
      </w:pPr>
      <w:r>
        <w:t>- [ ] Hướng dẫn quy trình làm việc</w:t>
      </w:r>
    </w:p>
    <w:p>
      <w:pPr>
        <w:pStyle w:val="ListBullet"/>
      </w:pPr>
      <w:r>
        <w:t>- [ ] Phân công mentor hướng dẫn 1 tuần đầu</w:t>
      </w:r>
    </w:p>
    <w:p>
      <w:pPr>
        <w:pStyle w:val="ListBullet"/>
      </w:pPr>
      <w:r>
        <w:t>- [ ] Review sau 7 ngày – 30 ngày – 60 ngày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