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UC-5 仪表板 - 用户手册</w:t>
      </w:r>
    </w:p>
    <w:p>
      <w:pPr>
        <w:spacing w:after="50" w:line="360" w:lineRule="auto" w:beforeLines="100"/>
        <w:ind w:left="0"/>
        <w:jc w:val="left"/>
      </w:pPr>
      <w:bookmarkStart w:name="uc39faeda" w:id="0"/>
      <w:r>
        <w:rPr>
          <w:rFonts w:ascii="宋体" w:hAnsi="Times New Roman" w:eastAsia="宋体"/>
          <w:b w:val="false"/>
          <w:i w:val="false"/>
          <w:color w:val="000000"/>
          <w:sz w:val="22"/>
        </w:rPr>
        <w:t>仪表盘主要是将工作区中的图表进行集中展示，屏蔽不需要展示给用户的组件。支持拖拽操作对于组件进行布局，通过展示的组件向用户传递数据之间关系。主要功能有展示仪表盘、新建仪表盘、删除仪表盘、共享仪表盘、编辑仪表盘、仪表盘联动和钻取。</w:t>
      </w:r>
    </w:p>
    <w:bookmarkEnd w:id="0"/>
    <w:bookmarkStart w:name="hOt2s" w:id="1"/>
    <w:p>
      <w:pPr>
        <w:pStyle w:val="Heading1"/>
        <w:spacing w:after="50" w:line="360" w:lineRule="auto" w:beforeLines="100"/>
        <w:ind w:left="0"/>
        <w:jc w:val="left"/>
      </w:pPr>
      <w:r>
        <w:rPr>
          <w:rFonts w:ascii="宋体" w:hAnsi="Times New Roman" w:eastAsia="宋体"/>
          <w:color w:val="e8323c"/>
        </w:rPr>
        <w:t>需要更新/增加的内容</w:t>
      </w:r>
    </w:p>
    <w:bookmarkEnd w:id="1"/>
    <w:bookmarkStart w:name="u8e723fde" w:id="2"/>
    <w:p>
      <w:pPr>
        <w:spacing w:after="50" w:line="360" w:lineRule="auto" w:beforeLines="100"/>
        <w:ind w:left="0"/>
        <w:jc w:val="left"/>
      </w:pPr>
      <w:r>
        <w:rPr>
          <w:rFonts w:ascii="宋体" w:hAnsi="Times New Roman" w:eastAsia="宋体"/>
          <w:b w:val="false"/>
          <w:i w:val="false"/>
          <w:color w:val="e8323c"/>
          <w:sz w:val="22"/>
        </w:rPr>
        <w:t>之前这个模块叫做【仪表盘】，现在统一叫做【仪表板】</w:t>
      </w:r>
    </w:p>
    <w:bookmarkEnd w:id="2"/>
    <w:bookmarkStart w:name="u45ef857a" w:id="3"/>
    <w:p>
      <w:pPr>
        <w:spacing w:after="50" w:line="360" w:lineRule="auto" w:beforeLines="100"/>
        <w:ind w:left="0"/>
        <w:jc w:val="left"/>
      </w:pPr>
      <w:r>
        <w:rPr>
          <w:rFonts w:ascii="宋体" w:hAnsi="Times New Roman" w:eastAsia="宋体"/>
          <w:b w:val="false"/>
          <w:i w:val="false"/>
          <w:color w:val="e8323c"/>
          <w:sz w:val="22"/>
        </w:rPr>
        <w:t>流程里面的图表叫做【操作符】，仪表板中的图表叫做【组件】</w:t>
      </w:r>
    </w:p>
    <w:bookmarkEnd w:id="3"/>
    <w:bookmarkStart w:name="FJAq2" w:id="4"/>
    <w:p>
      <w:pPr>
        <w:pStyle w:val="Heading2"/>
        <w:spacing w:after="50" w:line="360" w:lineRule="auto" w:beforeLines="100"/>
        <w:ind w:left="0"/>
        <w:jc w:val="left"/>
      </w:pPr>
      <w:r>
        <w:rPr>
          <w:rFonts w:ascii="宋体" w:hAnsi="Times New Roman" w:eastAsia="宋体"/>
          <w:color w:val="e8323c"/>
        </w:rPr>
        <w:t>10 种图表类型</w:t>
      </w:r>
    </w:p>
    <w:bookmarkEnd w:id="4"/>
    <w:bookmarkStart w:name="ub5c31a3b" w:id="5"/>
    <w:p>
      <w:pPr>
        <w:spacing w:after="50" w:line="360" w:lineRule="auto" w:beforeLines="100"/>
        <w:ind w:left="0"/>
        <w:jc w:val="left"/>
      </w:pPr>
      <w:r>
        <w:rPr>
          <w:rFonts w:ascii="宋体" w:hAnsi="Times New Roman" w:eastAsia="宋体"/>
          <w:b w:val="false"/>
          <w:i w:val="false"/>
          <w:color w:val="e8323c"/>
          <w:sz w:val="22"/>
        </w:rPr>
        <w:t>// 10 种图表，展示过的三维切片图和热力图是多维图（多个因变量/自变量），其他8个都是普通二维图表。</w:t>
      </w:r>
    </w:p>
    <w:bookmarkEnd w:id="5"/>
    <w:bookmarkStart w:name="u731581fb" w:id="6"/>
    <w:p>
      <w:pPr>
        <w:spacing w:after="50" w:line="360" w:lineRule="auto" w:beforeLines="100"/>
        <w:ind w:left="0"/>
        <w:jc w:val="left"/>
      </w:pPr>
      <w:r>
        <w:rPr>
          <w:rFonts w:ascii="宋体" w:hAnsi="Times New Roman" w:eastAsia="宋体"/>
          <w:b w:val="false"/>
          <w:i w:val="false"/>
          <w:color w:val="e8323c"/>
          <w:sz w:val="22"/>
        </w:rPr>
        <w:t>Bar: 堆积柱状图</w:t>
      </w:r>
    </w:p>
    <w:bookmarkEnd w:id="6"/>
    <w:bookmarkStart w:name="u51e4c1df" w:id="7"/>
    <w:p>
      <w:pPr>
        <w:spacing w:after="50" w:line="360" w:lineRule="auto" w:beforeLines="100"/>
        <w:ind w:left="0"/>
        <w:jc w:val="left"/>
      </w:pPr>
      <w:r>
        <w:rPr>
          <w:rFonts w:ascii="宋体" w:hAnsi="Times New Roman" w:eastAsia="宋体"/>
          <w:b w:val="false"/>
          <w:i w:val="false"/>
          <w:color w:val="e8323c"/>
          <w:sz w:val="22"/>
        </w:rPr>
        <w:t>Bar+line: 柱状图+折线图</w:t>
      </w:r>
    </w:p>
    <w:bookmarkEnd w:id="7"/>
    <w:bookmarkStart w:name="u965b6b8e" w:id="8"/>
    <w:p>
      <w:pPr>
        <w:spacing w:after="50" w:line="360" w:lineRule="auto" w:beforeLines="100"/>
        <w:ind w:left="0"/>
        <w:jc w:val="left"/>
      </w:pPr>
      <w:r>
        <w:rPr>
          <w:rFonts w:ascii="宋体" w:hAnsi="Times New Roman" w:eastAsia="宋体"/>
          <w:b w:val="false"/>
          <w:i w:val="false"/>
          <w:color w:val="e8323c"/>
          <w:sz w:val="22"/>
        </w:rPr>
        <w:t>Line-1: 堆积折线图</w:t>
      </w:r>
    </w:p>
    <w:bookmarkEnd w:id="8"/>
    <w:bookmarkStart w:name="ufdb578fa" w:id="9"/>
    <w:p>
      <w:pPr>
        <w:spacing w:after="50" w:line="360" w:lineRule="auto" w:beforeLines="100"/>
        <w:ind w:left="0"/>
        <w:jc w:val="left"/>
      </w:pPr>
      <w:r>
        <w:rPr>
          <w:rFonts w:ascii="宋体" w:hAnsi="Times New Roman" w:eastAsia="宋体"/>
          <w:b w:val="false"/>
          <w:i w:val="false"/>
          <w:color w:val="e8323c"/>
          <w:sz w:val="22"/>
        </w:rPr>
        <w:t>Line-2: 折线图</w:t>
      </w:r>
    </w:p>
    <w:bookmarkEnd w:id="9"/>
    <w:bookmarkStart w:name="ucd31e8c7" w:id="10"/>
    <w:p>
      <w:pPr>
        <w:spacing w:after="50" w:line="360" w:lineRule="auto" w:beforeLines="100"/>
        <w:ind w:left="0"/>
        <w:jc w:val="left"/>
      </w:pPr>
      <w:r>
        <w:rPr>
          <w:rFonts w:ascii="宋体" w:hAnsi="Times New Roman" w:eastAsia="宋体"/>
          <w:b w:val="false"/>
          <w:i w:val="false"/>
          <w:color w:val="e8323c"/>
          <w:sz w:val="22"/>
        </w:rPr>
        <w:t>Pie: 饼图</w:t>
      </w:r>
    </w:p>
    <w:bookmarkEnd w:id="10"/>
    <w:bookmarkStart w:name="u42f0aaa4" w:id="11"/>
    <w:p>
      <w:pPr>
        <w:spacing w:after="50" w:line="360" w:lineRule="auto" w:beforeLines="100"/>
        <w:ind w:left="0"/>
        <w:jc w:val="left"/>
      </w:pPr>
      <w:r>
        <w:rPr>
          <w:rFonts w:ascii="宋体" w:hAnsi="Times New Roman" w:eastAsia="宋体"/>
          <w:b w:val="false"/>
          <w:i w:val="false"/>
          <w:color w:val="e8323c"/>
          <w:sz w:val="22"/>
        </w:rPr>
        <w:t>Point: 散点图</w:t>
      </w:r>
    </w:p>
    <w:bookmarkEnd w:id="11"/>
    <w:bookmarkStart w:name="u34c57acc" w:id="12"/>
    <w:p>
      <w:pPr>
        <w:spacing w:after="50" w:line="360" w:lineRule="auto" w:beforeLines="100"/>
        <w:ind w:left="0"/>
        <w:jc w:val="left"/>
      </w:pPr>
      <w:r>
        <w:rPr>
          <w:rFonts w:ascii="宋体" w:hAnsi="Times New Roman" w:eastAsia="宋体"/>
          <w:b w:val="false"/>
          <w:i w:val="false"/>
          <w:color w:val="e8323c"/>
          <w:sz w:val="22"/>
        </w:rPr>
        <w:t>Heatmap: 热力图</w:t>
      </w:r>
    </w:p>
    <w:bookmarkEnd w:id="12"/>
    <w:bookmarkStart w:name="u7e59e8da" w:id="13"/>
    <w:p>
      <w:pPr>
        <w:spacing w:after="50" w:line="360" w:lineRule="auto" w:beforeLines="100"/>
        <w:ind w:left="0"/>
        <w:jc w:val="left"/>
      </w:pPr>
      <w:r>
        <w:rPr>
          <w:rFonts w:ascii="宋体" w:hAnsi="Times New Roman" w:eastAsia="宋体"/>
          <w:b w:val="false"/>
          <w:i w:val="false"/>
          <w:color w:val="e8323c"/>
          <w:sz w:val="22"/>
        </w:rPr>
        <w:t>Gauge: 仪表盘</w:t>
      </w:r>
    </w:p>
    <w:bookmarkEnd w:id="13"/>
    <w:bookmarkStart w:name="u76105256" w:id="14"/>
    <w:p>
      <w:pPr>
        <w:spacing w:after="50" w:line="360" w:lineRule="auto" w:beforeLines="100"/>
        <w:ind w:left="0"/>
        <w:jc w:val="left"/>
      </w:pPr>
      <w:r>
        <w:rPr>
          <w:rFonts w:ascii="宋体" w:hAnsi="Times New Roman" w:eastAsia="宋体"/>
          <w:b w:val="false"/>
          <w:i w:val="false"/>
          <w:color w:val="e8323c"/>
          <w:sz w:val="22"/>
        </w:rPr>
        <w:t>3DData: 三维数据体</w:t>
      </w:r>
    </w:p>
    <w:bookmarkEnd w:id="14"/>
    <w:bookmarkStart w:name="ude770dd4" w:id="15"/>
    <w:p>
      <w:pPr>
        <w:spacing w:after="50" w:line="360" w:lineRule="auto" w:beforeLines="100"/>
        <w:ind w:left="0"/>
        <w:jc w:val="left"/>
      </w:pPr>
      <w:r>
        <w:rPr>
          <w:rFonts w:ascii="宋体" w:hAnsi="Times New Roman" w:eastAsia="宋体"/>
          <w:b w:val="false"/>
          <w:i w:val="false"/>
          <w:color w:val="e8323c"/>
          <w:sz w:val="22"/>
        </w:rPr>
        <w:t>三维切片图通过在三维数据体里点击模型呈现</w:t>
      </w:r>
    </w:p>
    <w:bookmarkEnd w:id="15"/>
    <w:bookmarkStart w:name="f2f8c781" w:id="16"/>
    <w:p>
      <w:pPr>
        <w:pStyle w:val="Heading2"/>
        <w:spacing w:after="50" w:line="360" w:lineRule="auto" w:beforeLines="100"/>
        <w:ind w:left="0"/>
        <w:jc w:val="left"/>
      </w:pPr>
      <w:r>
        <w:rPr>
          <w:rFonts w:ascii="宋体" w:hAnsi="Times New Roman" w:eastAsia="宋体"/>
          <w:color w:val="e8323c"/>
        </w:rPr>
        <w:t>添加组件</w:t>
      </w:r>
    </w:p>
    <w:bookmarkEnd w:id="16"/>
    <w:bookmarkStart w:name="hepOD" w:id="17"/>
    <w:p>
      <w:pPr>
        <w:pStyle w:val="Heading3"/>
        <w:spacing w:after="50" w:line="360" w:lineRule="auto" w:beforeLines="100"/>
        <w:ind w:left="0"/>
        <w:jc w:val="left"/>
      </w:pPr>
      <w:r>
        <w:rPr>
          <w:rFonts w:ascii="宋体" w:hAnsi="Times New Roman" w:eastAsia="宋体"/>
          <w:color w:val="e8323c"/>
        </w:rPr>
        <w:t>一些规则</w:t>
      </w:r>
    </w:p>
    <w:bookmarkEnd w:id="17"/>
    <w:bookmarkStart w:name="uaba5c3f8" w:id="18"/>
    <w:p>
      <w:pPr>
        <w:numPr>
          <w:ilvl w:val="0"/>
          <w:numId w:val="1"/>
        </w:numPr>
        <w:spacing w:after="50" w:line="360" w:lineRule="auto" w:beforeLines="100"/>
        <w:ind w:left="360"/>
        <w:jc w:val="left"/>
      </w:pPr>
      <w:r>
        <w:rPr>
          <w:rFonts w:ascii="宋体" w:hAnsi="Times New Roman" w:eastAsia="宋体"/>
          <w:b w:val="false"/>
          <w:i w:val="false"/>
          <w:color w:val="e8323c"/>
          <w:sz w:val="22"/>
        </w:rPr>
        <w:t>一个操作符从流程添加（右击操作符菜单选择【添加到仪表板】）后，首先出现在仪表板左侧的【组件库】列表。</w:t>
      </w:r>
    </w:p>
    <w:bookmarkEnd w:id="18"/>
    <w:bookmarkStart w:name="u48a2d5c7" w:id="19"/>
    <w:p>
      <w:pPr>
        <w:numPr>
          <w:ilvl w:val="0"/>
          <w:numId w:val="1"/>
        </w:numPr>
        <w:spacing w:after="50" w:line="360" w:lineRule="auto" w:beforeLines="100"/>
        <w:ind w:left="360"/>
        <w:jc w:val="left"/>
      </w:pPr>
      <w:r>
        <w:rPr>
          <w:rFonts w:ascii="宋体" w:hAnsi="Times New Roman" w:eastAsia="宋体"/>
          <w:b w:val="false"/>
          <w:i w:val="false"/>
          <w:color w:val="e8323c"/>
          <w:sz w:val="22"/>
        </w:rPr>
        <w:t>从组件库拖动到仪表板网格布局中，才能被展示出来。</w:t>
      </w:r>
    </w:p>
    <w:bookmarkEnd w:id="19"/>
    <w:bookmarkStart w:name="ued97808d" w:id="20"/>
    <w:p>
      <w:pPr>
        <w:numPr>
          <w:ilvl w:val="0"/>
          <w:numId w:val="1"/>
        </w:numPr>
        <w:spacing w:after="50" w:line="360" w:lineRule="auto" w:beforeLines="100"/>
        <w:ind w:left="360"/>
        <w:jc w:val="left"/>
      </w:pPr>
      <w:r>
        <w:rPr>
          <w:rFonts w:ascii="宋体" w:hAnsi="Times New Roman" w:eastAsia="宋体"/>
          <w:b w:val="false"/>
          <w:i w:val="false"/>
          <w:color w:val="e8323c"/>
          <w:sz w:val="22"/>
        </w:rPr>
        <w:t>一个 chart 操作符被添加到仪表板后，再次添加到同一个仪表板不会增加一个组件。这种情况被视为更新一个组件。</w:t>
      </w:r>
    </w:p>
    <w:bookmarkEnd w:id="20"/>
    <w:bookmarkStart w:name="ac159f05" w:id="21"/>
    <w:p>
      <w:pPr>
        <w:pStyle w:val="Heading3"/>
        <w:spacing w:after="50" w:line="360" w:lineRule="auto" w:beforeLines="100"/>
        <w:ind w:left="0"/>
        <w:jc w:val="left"/>
      </w:pPr>
      <w:r>
        <w:rPr>
          <w:rFonts w:ascii="宋体" w:hAnsi="Times New Roman" w:eastAsia="宋体"/>
          <w:color w:val="e8323c"/>
        </w:rPr>
        <w:t>从流程添加</w:t>
      </w:r>
    </w:p>
    <w:bookmarkEnd w:id="21"/>
    <w:bookmarkStart w:name="u0d804852" w:id="22"/>
    <w:bookmarkEnd w:id="22"/>
    <w:bookmarkStart w:name="b37fec88" w:id="23"/>
    <w:p>
      <w:pPr>
        <w:pStyle w:val="Heading3"/>
        <w:spacing w:after="50" w:line="360" w:lineRule="auto" w:beforeLines="100"/>
        <w:ind w:left="0"/>
        <w:jc w:val="left"/>
      </w:pPr>
      <w:r>
        <w:rPr>
          <w:rFonts w:ascii="宋体" w:hAnsi="Times New Roman" w:eastAsia="宋体"/>
          <w:color w:val="e8323c"/>
        </w:rPr>
        <w:t>从组件库加入布局</w:t>
      </w:r>
    </w:p>
    <w:bookmarkEnd w:id="23"/>
    <w:bookmarkStart w:name="u4bf8b94e" w:id="24"/>
    <w:bookmarkEnd w:id="24"/>
    <w:bookmarkStart w:name="XP7t5" w:id="25"/>
    <w:p>
      <w:pPr>
        <w:pStyle w:val="Heading1"/>
        <w:spacing w:after="50" w:line="360" w:lineRule="auto" w:beforeLines="100"/>
        <w:ind w:left="0"/>
        <w:jc w:val="left"/>
      </w:pPr>
      <w:r>
        <w:rPr>
          <w:rFonts w:ascii="宋体" w:hAnsi="Times New Roman" w:eastAsia="宋体"/>
        </w:rPr>
        <w:t>操作流程</w:t>
      </w:r>
    </w:p>
    <w:bookmarkEnd w:id="25"/>
    <w:bookmarkStart w:name="u54b3e92f" w:id="26"/>
    <w:p>
      <w:pPr>
        <w:numPr>
          <w:ilvl w:val="0"/>
          <w:numId w:val="2"/>
        </w:numPr>
        <w:spacing w:after="50" w:line="360" w:lineRule="auto" w:beforeLines="100"/>
        <w:ind w:left="360"/>
        <w:jc w:val="left"/>
      </w:pPr>
      <w:r>
        <w:rPr>
          <w:rFonts w:ascii="宋体" w:hAnsi="Times New Roman" w:eastAsia="宋体"/>
          <w:b w:val="false"/>
          <w:i w:val="false"/>
          <w:color w:val="000000"/>
          <w:sz w:val="22"/>
        </w:rPr>
        <w:t>准备仪表盘</w:t>
      </w:r>
    </w:p>
    <w:bookmarkEnd w:id="26"/>
    <w:bookmarkStart w:name="u9a1a34e3" w:id="27"/>
    <w:p>
      <w:pPr>
        <w:numPr>
          <w:ilvl w:val="0"/>
          <w:numId w:val="2"/>
        </w:numPr>
        <w:spacing w:after="50" w:line="360" w:lineRule="auto" w:beforeLines="100"/>
        <w:ind w:left="360"/>
        <w:jc w:val="left"/>
      </w:pPr>
      <w:r>
        <w:rPr>
          <w:rFonts w:ascii="宋体" w:hAnsi="Times New Roman" w:eastAsia="宋体"/>
          <w:b w:val="false"/>
          <w:i w:val="false"/>
          <w:color w:val="000000"/>
          <w:sz w:val="22"/>
        </w:rPr>
        <w:t>选择工作区的图表（操作符）</w:t>
      </w:r>
    </w:p>
    <w:bookmarkEnd w:id="27"/>
    <w:bookmarkStart w:name="uf07cee12" w:id="28"/>
    <w:p>
      <w:pPr>
        <w:numPr>
          <w:ilvl w:val="0"/>
          <w:numId w:val="2"/>
        </w:numPr>
        <w:spacing w:after="50" w:line="360" w:lineRule="auto" w:beforeLines="100"/>
        <w:ind w:left="360"/>
        <w:jc w:val="left"/>
      </w:pPr>
      <w:r>
        <w:rPr>
          <w:rFonts w:ascii="宋体" w:hAnsi="Times New Roman" w:eastAsia="宋体"/>
          <w:b w:val="false"/>
          <w:i w:val="false"/>
          <w:color w:val="000000"/>
          <w:sz w:val="22"/>
        </w:rPr>
        <w:t>设置下钻路径</w:t>
      </w:r>
    </w:p>
    <w:bookmarkEnd w:id="28"/>
    <w:bookmarkStart w:name="uc5b999cb" w:id="29"/>
    <w:p>
      <w:pPr>
        <w:numPr>
          <w:ilvl w:val="0"/>
          <w:numId w:val="2"/>
        </w:numPr>
        <w:spacing w:after="50" w:line="360" w:lineRule="auto" w:beforeLines="100"/>
        <w:ind w:left="360"/>
        <w:jc w:val="left"/>
      </w:pPr>
      <w:r>
        <w:rPr>
          <w:rFonts w:ascii="宋体" w:hAnsi="Times New Roman" w:eastAsia="宋体"/>
          <w:b w:val="false"/>
          <w:i w:val="false"/>
          <w:color w:val="000000"/>
          <w:sz w:val="22"/>
        </w:rPr>
        <w:t>保存仪表盘</w:t>
      </w:r>
    </w:p>
    <w:bookmarkEnd w:id="29"/>
    <w:bookmarkStart w:name="bZvNr" w:id="30"/>
    <w:p>
      <w:pPr>
        <w:pStyle w:val="Heading1"/>
        <w:spacing w:after="50" w:line="360" w:lineRule="auto" w:beforeLines="100"/>
        <w:ind w:left="0"/>
        <w:jc w:val="left"/>
      </w:pPr>
      <w:r>
        <w:rPr>
          <w:rFonts w:ascii="宋体" w:hAnsi="Times New Roman" w:eastAsia="宋体"/>
        </w:rPr>
        <w:t>功能列表</w:t>
      </w:r>
    </w:p>
    <w:bookmarkEnd w:id="30"/>
    <w:bookmarkStart w:name="xrioi" w:id="31"/>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6817"/>
        <w:gridCol w:w="6817"/>
      </w:tblGrid>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56571aa" w:id="32"/>
          <w:p>
            <w:pPr>
              <w:spacing w:after="50" w:line="360" w:lineRule="auto" w:beforeLines="100"/>
              <w:ind w:left="0"/>
              <w:jc w:val="left"/>
            </w:pPr>
            <w:r>
              <w:rPr>
                <w:rFonts w:ascii="宋体" w:hAnsi="Times New Roman" w:eastAsia="宋体"/>
                <w:b w:val="false"/>
                <w:i w:val="false"/>
                <w:color w:val="000000"/>
                <w:sz w:val="22"/>
              </w:rPr>
              <w:t>功能点</w:t>
            </w:r>
          </w:p>
          <w:bookmarkEnd w:id="32"/>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44ee85a" w:id="33"/>
          <w:p>
            <w:pPr>
              <w:spacing w:after="50" w:line="360" w:lineRule="auto" w:beforeLines="100"/>
              <w:ind w:left="0"/>
              <w:jc w:val="left"/>
            </w:pPr>
            <w:r>
              <w:rPr>
                <w:rFonts w:ascii="宋体" w:hAnsi="Times New Roman" w:eastAsia="宋体"/>
                <w:b w:val="false"/>
                <w:i w:val="false"/>
                <w:color w:val="000000"/>
                <w:sz w:val="22"/>
              </w:rPr>
              <w:t>描述</w:t>
            </w:r>
          </w:p>
          <w:bookmarkEnd w:id="33"/>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beb7745" w:id="34"/>
          <w:p>
            <w:pPr>
              <w:spacing w:after="50" w:line="360" w:lineRule="auto" w:beforeLines="100"/>
              <w:ind w:left="0"/>
              <w:jc w:val="left"/>
            </w:pPr>
            <w:r>
              <w:rPr>
                <w:rFonts w:ascii="宋体" w:hAnsi="Times New Roman" w:eastAsia="宋体"/>
                <w:b w:val="false"/>
                <w:i w:val="false"/>
                <w:color w:val="000000"/>
                <w:sz w:val="22"/>
              </w:rPr>
              <w:t>展示仪表盘</w:t>
            </w:r>
          </w:p>
          <w:bookmarkEnd w:id="34"/>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0b9ff3e" w:id="35"/>
          <w:p>
            <w:pPr>
              <w:spacing w:after="50" w:line="360" w:lineRule="auto" w:beforeLines="100"/>
              <w:ind w:left="0"/>
              <w:jc w:val="left"/>
            </w:pPr>
            <w:r>
              <w:rPr>
                <w:rFonts w:ascii="宋体" w:hAnsi="Times New Roman" w:eastAsia="宋体"/>
                <w:b w:val="false"/>
                <w:i w:val="false"/>
                <w:color w:val="000000"/>
                <w:sz w:val="22"/>
              </w:rPr>
              <w:t>属于仪表盘的管理功能，分为我的仪表盘和共享给我的仪表盘两个部分。</w:t>
            </w:r>
          </w:p>
          <w:bookmarkEnd w:id="35"/>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e8062d9" w:id="36"/>
          <w:p>
            <w:pPr>
              <w:spacing w:after="50" w:line="360" w:lineRule="auto" w:beforeLines="100"/>
              <w:ind w:left="0"/>
              <w:jc w:val="left"/>
            </w:pPr>
            <w:r>
              <w:rPr>
                <w:rFonts w:ascii="宋体" w:hAnsi="Times New Roman" w:eastAsia="宋体"/>
                <w:b w:val="false"/>
                <w:i w:val="false"/>
                <w:color w:val="000000"/>
                <w:sz w:val="22"/>
              </w:rPr>
              <w:t>新建仪表盘</w:t>
            </w:r>
          </w:p>
          <w:bookmarkEnd w:id="36"/>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6ee6279" w:id="37"/>
          <w:p>
            <w:pPr>
              <w:spacing w:after="50" w:line="360" w:lineRule="auto" w:beforeLines="100"/>
              <w:ind w:left="0"/>
              <w:jc w:val="left"/>
            </w:pPr>
            <w:r>
              <w:rPr>
                <w:rFonts w:ascii="宋体" w:hAnsi="Times New Roman" w:eastAsia="宋体"/>
                <w:b w:val="false"/>
                <w:i w:val="false"/>
                <w:color w:val="000000"/>
                <w:sz w:val="22"/>
              </w:rPr>
              <w:t>支持用户创建空白仪表盘。</w:t>
            </w:r>
          </w:p>
          <w:bookmarkEnd w:id="37"/>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4184d5b" w:id="38"/>
          <w:p>
            <w:pPr>
              <w:spacing w:after="50" w:line="360" w:lineRule="auto" w:beforeLines="100"/>
              <w:ind w:left="0"/>
              <w:jc w:val="left"/>
            </w:pPr>
            <w:r>
              <w:rPr>
                <w:rFonts w:ascii="宋体" w:hAnsi="Times New Roman" w:eastAsia="宋体"/>
                <w:b w:val="false"/>
                <w:i w:val="false"/>
                <w:color w:val="000000"/>
                <w:sz w:val="22"/>
              </w:rPr>
              <w:t>删除仪表盘</w:t>
            </w:r>
          </w:p>
          <w:bookmarkEnd w:id="38"/>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4418160" w:id="39"/>
          <w:p>
            <w:pPr>
              <w:spacing w:after="50" w:line="360" w:lineRule="auto" w:beforeLines="100"/>
              <w:ind w:left="0"/>
              <w:jc w:val="left"/>
            </w:pPr>
            <w:r>
              <w:rPr>
                <w:rFonts w:ascii="宋体" w:hAnsi="Times New Roman" w:eastAsia="宋体"/>
                <w:b w:val="false"/>
                <w:i w:val="false"/>
                <w:color w:val="000000"/>
                <w:sz w:val="22"/>
              </w:rPr>
              <w:t>删除不再使用的仪表盘。</w:t>
            </w:r>
          </w:p>
          <w:bookmarkEnd w:id="39"/>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ee08a78" w:id="40"/>
          <w:p>
            <w:pPr>
              <w:spacing w:after="50" w:line="360" w:lineRule="auto" w:beforeLines="100"/>
              <w:ind w:left="0"/>
              <w:jc w:val="left"/>
            </w:pPr>
            <w:r>
              <w:rPr>
                <w:rFonts w:ascii="宋体" w:hAnsi="Times New Roman" w:eastAsia="宋体"/>
                <w:b w:val="false"/>
                <w:i w:val="false"/>
                <w:color w:val="000000"/>
                <w:sz w:val="22"/>
              </w:rPr>
              <w:t>共享仪表盘</w:t>
            </w:r>
          </w:p>
          <w:bookmarkEnd w:id="40"/>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ed09fda" w:id="41"/>
          <w:p>
            <w:pPr>
              <w:spacing w:after="50" w:line="360" w:lineRule="auto" w:beforeLines="100"/>
              <w:ind w:left="0"/>
              <w:jc w:val="left"/>
            </w:pPr>
            <w:r>
              <w:rPr>
                <w:rFonts w:ascii="宋体" w:hAnsi="Times New Roman" w:eastAsia="宋体"/>
                <w:b w:val="false"/>
                <w:i w:val="false"/>
                <w:color w:val="000000"/>
                <w:sz w:val="22"/>
              </w:rPr>
              <w:t>支持把仪表盘共享给其他用户，被共享的用户将拥有仪表盘的权限。</w:t>
            </w:r>
          </w:p>
          <w:bookmarkEnd w:id="41"/>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13a5ae5" w:id="42"/>
          <w:p>
            <w:pPr>
              <w:spacing w:after="50" w:line="360" w:lineRule="auto" w:beforeLines="100"/>
              <w:ind w:left="0"/>
              <w:jc w:val="left"/>
            </w:pPr>
            <w:r>
              <w:rPr>
                <w:rFonts w:ascii="宋体" w:hAnsi="Times New Roman" w:eastAsia="宋体"/>
                <w:b w:val="false"/>
                <w:i w:val="false"/>
                <w:color w:val="000000"/>
                <w:sz w:val="22"/>
              </w:rPr>
              <w:t>编辑仪表盘</w:t>
            </w:r>
          </w:p>
          <w:bookmarkEnd w:id="42"/>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833f5d3" w:id="43"/>
          <w:p>
            <w:pPr>
              <w:spacing w:after="50" w:line="360" w:lineRule="auto" w:beforeLines="100"/>
              <w:ind w:left="0"/>
              <w:jc w:val="left"/>
            </w:pPr>
            <w:r>
              <w:rPr>
                <w:rFonts w:ascii="宋体" w:hAnsi="Times New Roman" w:eastAsia="宋体"/>
                <w:b w:val="false"/>
                <w:i w:val="false"/>
                <w:color w:val="000000"/>
                <w:sz w:val="22"/>
              </w:rPr>
              <w:t>支持向仪表盘添加、删除组件，编辑结果可以以一定间隔或在用户退出仪表盘时自动保存。</w:t>
            </w:r>
          </w:p>
          <w:bookmarkEnd w:id="43"/>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58300bd" w:id="44"/>
          <w:p>
            <w:pPr>
              <w:spacing w:after="50" w:line="360" w:lineRule="auto" w:beforeLines="100"/>
              <w:ind w:left="0"/>
              <w:jc w:val="left"/>
            </w:pPr>
            <w:r>
              <w:rPr>
                <w:rFonts w:ascii="宋体" w:hAnsi="Times New Roman" w:eastAsia="宋体"/>
                <w:b w:val="false"/>
                <w:i w:val="false"/>
                <w:color w:val="000000"/>
                <w:sz w:val="22"/>
              </w:rPr>
              <w:t>仪表盘联动</w:t>
            </w:r>
          </w:p>
          <w:bookmarkEnd w:id="44"/>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3df4b52" w:id="45"/>
          <w:p>
            <w:pPr>
              <w:spacing w:after="50" w:line="360" w:lineRule="auto" w:beforeLines="100"/>
              <w:ind w:left="0"/>
              <w:jc w:val="left"/>
            </w:pPr>
            <w:r>
              <w:rPr>
                <w:rFonts w:ascii="宋体" w:hAnsi="Times New Roman" w:eastAsia="宋体"/>
                <w:b w:val="false"/>
                <w:i w:val="false"/>
                <w:color w:val="000000"/>
                <w:sz w:val="22"/>
              </w:rPr>
              <w:t>仪表盘中有相互连接关系的支持联动，上游图表变动下游图表也可以随之改变。</w:t>
            </w:r>
          </w:p>
          <w:bookmarkEnd w:id="45"/>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80c4041" w:id="46"/>
          <w:p>
            <w:pPr>
              <w:spacing w:after="50" w:line="360" w:lineRule="auto" w:beforeLines="100"/>
              <w:ind w:left="0"/>
              <w:jc w:val="left"/>
            </w:pPr>
            <w:r>
              <w:rPr>
                <w:rFonts w:ascii="宋体" w:hAnsi="Times New Roman" w:eastAsia="宋体"/>
                <w:b w:val="false"/>
                <w:i w:val="false"/>
                <w:color w:val="000000"/>
                <w:sz w:val="22"/>
              </w:rPr>
              <w:t>仪表盘下钻</w:t>
            </w:r>
          </w:p>
          <w:bookmarkEnd w:id="46"/>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950fd8f" w:id="47"/>
          <w:p>
            <w:pPr>
              <w:spacing w:after="50" w:line="360" w:lineRule="auto" w:beforeLines="100"/>
              <w:ind w:left="0"/>
              <w:jc w:val="left"/>
            </w:pPr>
            <w:r>
              <w:rPr>
                <w:rFonts w:ascii="宋体" w:hAnsi="Times New Roman" w:eastAsia="宋体"/>
                <w:b w:val="false"/>
                <w:i w:val="false"/>
                <w:color w:val="000000"/>
                <w:sz w:val="22"/>
              </w:rPr>
              <w:t>多级连接的图表通过对数据集不同列进行筛选可以对数据分布做层次化的分析，下钻功能支持在不同列的可视化图表之间跳转。</w:t>
            </w:r>
          </w:p>
          <w:bookmarkEnd w:id="47"/>
        </w:tc>
      </w:tr>
    </w:tbl>
    <w:bookmarkEnd w:id="31"/>
    <w:bookmarkStart w:name="u2752e1ed" w:id="48"/>
    <w:bookmarkEnd w:id="48"/>
    <w:bookmarkStart w:name="GZTD3" w:id="49"/>
    <w:p>
      <w:pPr>
        <w:pStyle w:val="Heading1"/>
        <w:spacing w:after="50" w:line="360" w:lineRule="auto" w:beforeLines="100"/>
        <w:ind w:left="0"/>
        <w:jc w:val="left"/>
      </w:pPr>
      <w:r>
        <w:rPr>
          <w:rFonts w:ascii="宋体" w:hAnsi="Times New Roman" w:eastAsia="宋体"/>
        </w:rPr>
        <w:t>UC-5.1 展示仪表盘</w:t>
      </w:r>
    </w:p>
    <w:bookmarkEnd w:id="49"/>
    <w:bookmarkStart w:name="ueb45ad44" w:id="50"/>
    <w:p>
      <w:pPr>
        <w:spacing w:after="50" w:line="360" w:lineRule="auto" w:beforeLines="100"/>
        <w:ind w:left="0"/>
        <w:jc w:val="left"/>
      </w:pPr>
      <w:r>
        <w:rPr>
          <w:rFonts w:ascii="宋体" w:hAnsi="Times New Roman" w:eastAsia="宋体"/>
          <w:b w:val="false"/>
          <w:i w:val="false"/>
          <w:color w:val="000000"/>
          <w:sz w:val="22"/>
        </w:rPr>
        <w:t>属于仪表盘的管理功能，分为我的仪表盘和共享给我的仪表盘两个部分。</w:t>
      </w:r>
    </w:p>
    <w:bookmarkEnd w:id="50"/>
    <w:bookmarkStart w:name="M1vf2" w:id="51"/>
    <w:p>
      <w:pPr>
        <w:pStyle w:val="Heading2"/>
        <w:spacing w:after="50" w:line="360" w:lineRule="auto" w:beforeLines="100"/>
        <w:ind w:left="0"/>
        <w:jc w:val="left"/>
      </w:pPr>
      <w:r>
        <w:rPr>
          <w:rFonts w:ascii="宋体" w:hAnsi="Times New Roman" w:eastAsia="宋体"/>
        </w:rPr>
        <w:t>UC-5.1.1 我的仪表盘</w:t>
      </w:r>
    </w:p>
    <w:bookmarkEnd w:id="51"/>
    <w:bookmarkStart w:name="u00031f12" w:id="52"/>
    <w:p>
      <w:pPr>
        <w:spacing w:after="50" w:line="360" w:lineRule="auto" w:beforeLines="100"/>
        <w:ind w:left="0"/>
        <w:jc w:val="left"/>
      </w:pPr>
      <w:r>
        <w:rPr>
          <w:rFonts w:ascii="宋体" w:hAnsi="Times New Roman" w:eastAsia="宋体"/>
          <w:b w:val="false"/>
          <w:i w:val="false"/>
          <w:color w:val="000000"/>
          <w:sz w:val="22"/>
        </w:rPr>
        <w:t>该用户拥有的仪表盘，仪表盘可以编辑。</w:t>
      </w:r>
    </w:p>
    <w:bookmarkEnd w:id="52"/>
    <w:bookmarkStart w:name="u554ea009" w:id="53"/>
    <w:p>
      <w:pPr>
        <w:spacing w:after="50" w:line="360" w:lineRule="auto" w:beforeLines="100"/>
        <w:ind w:left="0"/>
        <w:jc w:val="left"/>
      </w:pPr>
      <w:bookmarkStart w:name="u0cc2fc56" w:id="54"/>
      <w:r>
        <w:rPr>
          <w:rFonts w:eastAsia="宋体" w:ascii="宋体"/>
        </w:rPr>
        <w:drawing>
          <wp:inline distT="0" distB="0" distL="0" distR="0">
            <wp:extent cx="5841999" cy="28800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14952133" cy="7371336"/>
                    </a:xfrm>
                    <a:prstGeom prst="rect">
                      <a:avLst/>
                    </a:prstGeom>
                  </pic:spPr>
                </pic:pic>
              </a:graphicData>
            </a:graphic>
          </wp:inline>
        </w:drawing>
      </w:r>
      <w:bookmarkEnd w:id="54"/>
    </w:p>
    <w:bookmarkEnd w:id="53"/>
    <w:bookmarkStart w:name="JQdtB" w:id="55"/>
    <w:p>
      <w:pPr>
        <w:pStyle w:val="Heading2"/>
        <w:spacing w:after="50" w:line="360" w:lineRule="auto" w:beforeLines="100"/>
        <w:ind w:left="0"/>
        <w:jc w:val="left"/>
      </w:pPr>
      <w:r>
        <w:rPr>
          <w:rFonts w:ascii="宋体" w:hAnsi="Times New Roman" w:eastAsia="宋体"/>
        </w:rPr>
        <w:t>UC-5.1.2 共享的仪表板</w:t>
      </w:r>
    </w:p>
    <w:bookmarkEnd w:id="55"/>
    <w:bookmarkStart w:name="u27f62cae" w:id="56"/>
    <w:p>
      <w:pPr>
        <w:spacing w:after="50" w:line="360" w:lineRule="auto" w:beforeLines="100"/>
        <w:ind w:left="0"/>
        <w:jc w:val="left"/>
      </w:pPr>
      <w:r>
        <w:rPr>
          <w:rFonts w:ascii="宋体" w:hAnsi="Times New Roman" w:eastAsia="宋体"/>
          <w:b w:val="false"/>
          <w:i w:val="false"/>
          <w:color w:val="000000"/>
          <w:sz w:val="22"/>
        </w:rPr>
        <w:t>共享给该用户拥有的仪表板，只有查看权限</w:t>
      </w:r>
    </w:p>
    <w:bookmarkEnd w:id="56"/>
    <w:bookmarkStart w:name="uf58db4bd" w:id="57"/>
    <w:p>
      <w:pPr>
        <w:spacing w:after="50" w:line="360" w:lineRule="auto" w:beforeLines="100"/>
        <w:ind w:left="0"/>
        <w:jc w:val="left"/>
      </w:pPr>
      <w:bookmarkStart w:name="ub1cbe035" w:id="58"/>
      <w:r>
        <w:rPr>
          <w:rFonts w:eastAsia="宋体" w:ascii="宋体"/>
        </w:rPr>
        <w:drawing>
          <wp:inline distT="0" distB="0" distL="0" distR="0">
            <wp:extent cx="5842000" cy="289759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4935200" cy="7407760"/>
                    </a:xfrm>
                    <a:prstGeom prst="rect">
                      <a:avLst/>
                    </a:prstGeom>
                  </pic:spPr>
                </pic:pic>
              </a:graphicData>
            </a:graphic>
          </wp:inline>
        </w:drawing>
      </w:r>
      <w:bookmarkEnd w:id="58"/>
    </w:p>
    <w:bookmarkEnd w:id="57"/>
    <w:bookmarkStart w:name="H5XaJ" w:id="59"/>
    <w:p>
      <w:pPr>
        <w:pStyle w:val="Heading1"/>
        <w:spacing w:after="50" w:line="360" w:lineRule="auto" w:beforeLines="100"/>
        <w:ind w:left="0"/>
        <w:jc w:val="left"/>
      </w:pPr>
      <w:r>
        <w:rPr>
          <w:rFonts w:ascii="宋体" w:hAnsi="Times New Roman" w:eastAsia="宋体"/>
        </w:rPr>
        <w:t>UC-5.2 新建仪表盘</w:t>
      </w:r>
    </w:p>
    <w:bookmarkEnd w:id="59"/>
    <w:bookmarkStart w:name="uf8d8aaaa" w:id="60"/>
    <w:bookmarkEnd w:id="60"/>
    <w:bookmarkStart w:name="uefbedf6d" w:id="61"/>
    <w:p>
      <w:pPr>
        <w:spacing w:after="50" w:line="360" w:lineRule="auto" w:beforeLines="100"/>
        <w:ind w:left="0"/>
        <w:jc w:val="left"/>
      </w:pPr>
      <w:r>
        <w:rPr>
          <w:rFonts w:ascii="宋体" w:hAnsi="Times New Roman" w:eastAsia="宋体"/>
          <w:b w:val="false"/>
          <w:i w:val="false"/>
          <w:color w:val="000000"/>
          <w:sz w:val="22"/>
        </w:rPr>
        <w:t>用户在仪表盘界面点击加号，输入仪表盘的名称创建一个空白仪表盘。</w:t>
      </w:r>
    </w:p>
    <w:bookmarkEnd w:id="61"/>
    <w:bookmarkStart w:name="u23d59e65" w:id="62"/>
    <w:p>
      <w:pPr>
        <w:spacing w:after="50" w:line="360" w:lineRule="auto" w:beforeLines="100"/>
        <w:ind w:left="0"/>
        <w:jc w:val="left"/>
      </w:pPr>
      <w:bookmarkStart w:name="u6f835bdf" w:id="63"/>
      <w:r>
        <w:rPr>
          <w:rFonts w:eastAsia="宋体" w:ascii="宋体"/>
        </w:rPr>
        <w:drawing>
          <wp:inline distT="0" distB="0" distL="0" distR="0">
            <wp:extent cx="5842000" cy="288006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14935200" cy="7362955"/>
                    </a:xfrm>
                    <a:prstGeom prst="rect">
                      <a:avLst/>
                    </a:prstGeom>
                  </pic:spPr>
                </pic:pic>
              </a:graphicData>
            </a:graphic>
          </wp:inline>
        </w:drawing>
      </w:r>
      <w:bookmarkEnd w:id="63"/>
    </w:p>
    <w:bookmarkEnd w:id="62"/>
    <w:bookmarkStart w:name="u0efc90b1" w:id="64"/>
    <w:p>
      <w:pPr>
        <w:spacing w:after="50" w:line="360" w:lineRule="auto" w:beforeLines="100"/>
        <w:ind w:left="0"/>
        <w:jc w:val="left"/>
      </w:pPr>
      <w:r>
        <w:rPr>
          <w:rFonts w:ascii="宋体" w:hAnsi="Times New Roman" w:eastAsia="宋体"/>
          <w:b w:val="false"/>
          <w:i w:val="false"/>
          <w:color w:val="000000"/>
          <w:sz w:val="22"/>
        </w:rPr>
        <w:t>在工作区可以通过操作符组件的右键菜单把操作符添加到仪表盘。</w:t>
      </w:r>
    </w:p>
    <w:bookmarkEnd w:id="64"/>
    <w:bookmarkStart w:name="u11a9e92f" w:id="65"/>
    <w:p>
      <w:pPr>
        <w:spacing w:after="50" w:line="360" w:lineRule="auto" w:beforeLines="100"/>
        <w:ind w:left="0"/>
        <w:jc w:val="left"/>
      </w:pPr>
      <w:bookmarkStart w:name="u0fdc1b72" w:id="66"/>
      <w:r>
        <w:rPr>
          <w:rFonts w:eastAsia="宋体" w:ascii="宋体"/>
        </w:rPr>
        <w:drawing>
          <wp:inline distT="0" distB="0" distL="0" distR="0">
            <wp:extent cx="5842000" cy="276904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14901333" cy="7063074"/>
                    </a:xfrm>
                    <a:prstGeom prst="rect">
                      <a:avLst/>
                    </a:prstGeom>
                  </pic:spPr>
                </pic:pic>
              </a:graphicData>
            </a:graphic>
          </wp:inline>
        </w:drawing>
      </w:r>
      <w:bookmarkEnd w:id="66"/>
    </w:p>
    <w:bookmarkEnd w:id="65"/>
    <w:bookmarkStart w:name="u404446a0" w:id="67"/>
    <w:p>
      <w:pPr>
        <w:spacing w:after="50" w:line="360" w:lineRule="auto" w:beforeLines="100"/>
        <w:ind w:left="0"/>
        <w:jc w:val="left"/>
      </w:pPr>
      <w:r>
        <w:rPr>
          <w:rFonts w:ascii="宋体" w:hAnsi="Times New Roman" w:eastAsia="宋体"/>
          <w:b w:val="false"/>
          <w:i w:val="false"/>
          <w:color w:val="000000"/>
          <w:sz w:val="22"/>
        </w:rPr>
        <w:t>在仪表盘界面将会展示添加的操作符组件。</w:t>
      </w:r>
    </w:p>
    <w:bookmarkEnd w:id="67"/>
    <w:bookmarkStart w:name="u514a8a6a" w:id="68"/>
    <w:p>
      <w:pPr>
        <w:spacing w:after="50" w:line="360" w:lineRule="auto" w:beforeLines="100"/>
        <w:ind w:left="0"/>
        <w:jc w:val="left"/>
      </w:pPr>
      <w:bookmarkStart w:name="u4449f0bf" w:id="69"/>
      <w:r>
        <w:rPr>
          <w:rFonts w:eastAsia="宋体" w:ascii="宋体"/>
        </w:rPr>
        <w:drawing>
          <wp:inline distT="0" distB="0" distL="0" distR="0">
            <wp:extent cx="5842000" cy="27456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14918267" cy="7011460"/>
                    </a:xfrm>
                    <a:prstGeom prst="rect">
                      <a:avLst/>
                    </a:prstGeom>
                  </pic:spPr>
                </pic:pic>
              </a:graphicData>
            </a:graphic>
          </wp:inline>
        </w:drawing>
      </w:r>
      <w:bookmarkEnd w:id="69"/>
    </w:p>
    <w:bookmarkEnd w:id="68"/>
    <w:bookmarkStart w:name="Pu3nK" w:id="70"/>
    <w:p>
      <w:pPr>
        <w:pStyle w:val="Heading1"/>
        <w:spacing w:after="50" w:line="360" w:lineRule="auto" w:beforeLines="100"/>
        <w:ind w:left="0"/>
        <w:jc w:val="left"/>
      </w:pPr>
      <w:r>
        <w:rPr>
          <w:rFonts w:ascii="宋体" w:hAnsi="Times New Roman" w:eastAsia="宋体"/>
        </w:rPr>
        <w:t>UC-5.3 删除仪表盘</w:t>
      </w:r>
    </w:p>
    <w:bookmarkEnd w:id="70"/>
    <w:bookmarkStart w:name="ucfbad133" w:id="71"/>
    <w:p>
      <w:pPr>
        <w:spacing w:after="50" w:line="360" w:lineRule="auto" w:beforeLines="100"/>
        <w:ind w:left="0"/>
        <w:jc w:val="left"/>
      </w:pPr>
      <w:r>
        <w:rPr>
          <w:rFonts w:ascii="宋体" w:hAnsi="Times New Roman" w:eastAsia="宋体"/>
          <w:b w:val="false"/>
          <w:i w:val="false"/>
          <w:color w:val="000000"/>
          <w:sz w:val="22"/>
        </w:rPr>
        <w:t>用户点击删除按钮，删除用户的仪表盘。</w:t>
      </w:r>
    </w:p>
    <w:bookmarkEnd w:id="71"/>
    <w:bookmarkStart w:name="u186f51ed" w:id="72"/>
    <w:p>
      <w:pPr>
        <w:spacing w:after="50" w:line="360" w:lineRule="auto" w:beforeLines="100"/>
        <w:ind w:left="0"/>
        <w:jc w:val="left"/>
      </w:pPr>
      <w:bookmarkStart w:name="u2ca47282" w:id="73"/>
      <w:r>
        <w:rPr>
          <w:rFonts w:eastAsia="宋体" w:ascii="宋体"/>
        </w:rPr>
        <w:drawing>
          <wp:inline distT="0" distB="0" distL="0" distR="0">
            <wp:extent cx="5841999" cy="288592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14952133" cy="7386288"/>
                    </a:xfrm>
                    <a:prstGeom prst="rect">
                      <a:avLst/>
                    </a:prstGeom>
                  </pic:spPr>
                </pic:pic>
              </a:graphicData>
            </a:graphic>
          </wp:inline>
        </w:drawing>
      </w:r>
      <w:bookmarkEnd w:id="73"/>
    </w:p>
    <w:bookmarkEnd w:id="72"/>
    <w:bookmarkStart w:name="y30nY" w:id="74"/>
    <w:p>
      <w:pPr>
        <w:pStyle w:val="Heading1"/>
        <w:spacing w:after="50" w:line="360" w:lineRule="auto" w:beforeLines="100"/>
        <w:ind w:left="0"/>
        <w:jc w:val="left"/>
      </w:pPr>
      <w:r>
        <w:rPr>
          <w:rFonts w:ascii="宋体" w:hAnsi="Times New Roman" w:eastAsia="宋体"/>
        </w:rPr>
        <w:t>UC-5.4 共享仪表盘</w:t>
      </w:r>
    </w:p>
    <w:bookmarkEnd w:id="74"/>
    <w:bookmarkStart w:name="uc0eb1acd" w:id="75"/>
    <w:p>
      <w:pPr>
        <w:spacing w:after="50" w:line="360" w:lineRule="auto" w:beforeLines="100"/>
        <w:ind w:left="0"/>
        <w:jc w:val="left"/>
      </w:pPr>
      <w:r>
        <w:rPr>
          <w:rFonts w:ascii="宋体" w:hAnsi="Times New Roman" w:eastAsia="宋体"/>
          <w:b w:val="false"/>
          <w:i w:val="false"/>
          <w:color w:val="000000"/>
          <w:sz w:val="22"/>
        </w:rPr>
        <w:t>用户点击分享按钮，系统弹窗出现待分享用户的列表，选择用户分享选择的仪表板</w:t>
      </w:r>
    </w:p>
    <w:bookmarkEnd w:id="75"/>
    <w:bookmarkStart w:name="ucb96e632" w:id="76"/>
    <w:p>
      <w:pPr>
        <w:spacing w:after="50" w:line="360" w:lineRule="auto" w:beforeLines="100"/>
        <w:ind w:left="0"/>
        <w:jc w:val="left"/>
      </w:pPr>
      <w:bookmarkStart w:name="udfbe9b38" w:id="77"/>
      <w:r>
        <w:rPr>
          <w:rFonts w:eastAsia="宋体" w:ascii="宋体"/>
        </w:rPr>
        <w:drawing>
          <wp:inline distT="0" distB="0" distL="0" distR="0">
            <wp:extent cx="5841999" cy="28800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4952133" cy="7371336"/>
                    </a:xfrm>
                    <a:prstGeom prst="rect">
                      <a:avLst/>
                    </a:prstGeom>
                  </pic:spPr>
                </pic:pic>
              </a:graphicData>
            </a:graphic>
          </wp:inline>
        </w:drawing>
      </w:r>
      <w:bookmarkEnd w:id="77"/>
    </w:p>
    <w:bookmarkEnd w:id="76"/>
    <w:bookmarkStart w:name="BGxIx" w:id="78"/>
    <w:p>
      <w:pPr>
        <w:pStyle w:val="Heading1"/>
        <w:spacing w:after="50" w:line="360" w:lineRule="auto" w:beforeLines="100"/>
        <w:ind w:left="0"/>
        <w:jc w:val="left"/>
      </w:pPr>
      <w:r>
        <w:rPr>
          <w:rFonts w:ascii="宋体" w:hAnsi="Times New Roman" w:eastAsia="宋体"/>
        </w:rPr>
        <w:t>UC-5.5 编辑仪表盘</w:t>
      </w:r>
    </w:p>
    <w:bookmarkEnd w:id="78"/>
    <w:bookmarkStart w:name="DXCe2" w:id="79"/>
    <w:p>
      <w:pPr>
        <w:pStyle w:val="Heading2"/>
        <w:spacing w:after="50" w:line="360" w:lineRule="auto" w:beforeLines="100"/>
        <w:ind w:left="0"/>
        <w:jc w:val="left"/>
      </w:pPr>
      <w:r>
        <w:rPr>
          <w:rFonts w:ascii="宋体" w:hAnsi="Times New Roman" w:eastAsia="宋体"/>
        </w:rPr>
        <w:t>UC-5.5.1 向仪表盘中增加组件</w:t>
      </w:r>
    </w:p>
    <w:bookmarkEnd w:id="79"/>
    <w:bookmarkStart w:name="u5e678667" w:id="80"/>
    <w:p>
      <w:pPr>
        <w:spacing w:after="50" w:line="360" w:lineRule="auto" w:beforeLines="100"/>
        <w:ind w:left="0"/>
        <w:jc w:val="left"/>
      </w:pPr>
      <w:r>
        <w:rPr>
          <w:rFonts w:ascii="宋体" w:hAnsi="Times New Roman" w:eastAsia="宋体"/>
          <w:b w:val="false"/>
          <w:i w:val="false"/>
          <w:color w:val="000000"/>
          <w:sz w:val="22"/>
        </w:rPr>
        <w:t>在工作区界面，右键某个组件，展示出和这个工作区关联的仪表盘。勾选到某个仪表盘，表示添加到某个仪表盘。</w:t>
      </w:r>
    </w:p>
    <w:bookmarkEnd w:id="80"/>
    <w:bookmarkStart w:name="u4e1b6fd1" w:id="81"/>
    <w:p>
      <w:pPr>
        <w:spacing w:after="50" w:line="360" w:lineRule="auto" w:beforeLines="100"/>
        <w:ind w:left="0"/>
        <w:jc w:val="left"/>
      </w:pPr>
      <w:bookmarkStart w:name="uae453e9a" w:id="82"/>
      <w:r>
        <w:rPr>
          <w:rFonts w:eastAsia="宋体" w:ascii="宋体"/>
        </w:rPr>
        <w:drawing>
          <wp:inline distT="0" distB="0" distL="0" distR="0">
            <wp:extent cx="5842000" cy="276904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14901333" cy="7063074"/>
                    </a:xfrm>
                    <a:prstGeom prst="rect">
                      <a:avLst/>
                    </a:prstGeom>
                  </pic:spPr>
                </pic:pic>
              </a:graphicData>
            </a:graphic>
          </wp:inline>
        </w:drawing>
      </w:r>
      <w:bookmarkEnd w:id="82"/>
    </w:p>
    <w:bookmarkEnd w:id="81"/>
    <w:bookmarkStart w:name="cgAUg" w:id="83"/>
    <w:p>
      <w:pPr>
        <w:pStyle w:val="Heading2"/>
        <w:spacing w:after="50" w:line="360" w:lineRule="auto" w:beforeLines="100"/>
        <w:ind w:left="0"/>
        <w:jc w:val="left"/>
      </w:pPr>
      <w:r>
        <w:rPr>
          <w:rFonts w:ascii="宋体" w:hAnsi="Times New Roman" w:eastAsia="宋体"/>
        </w:rPr>
        <w:t>UC-5.5.2 删除仪表盘中的组件</w:t>
      </w:r>
    </w:p>
    <w:bookmarkEnd w:id="83"/>
    <w:bookmarkStart w:name="ub73b2d5e" w:id="84"/>
    <w:p>
      <w:pPr>
        <w:spacing w:after="50" w:line="360" w:lineRule="auto" w:beforeLines="100"/>
        <w:ind w:left="0"/>
        <w:jc w:val="left"/>
      </w:pPr>
      <w:r>
        <w:rPr>
          <w:rFonts w:ascii="宋体" w:hAnsi="Times New Roman" w:eastAsia="宋体"/>
          <w:b w:val="false"/>
          <w:i w:val="false"/>
          <w:color w:val="000000"/>
          <w:sz w:val="22"/>
        </w:rPr>
        <w:t>进入仪表盘，点击组件右上角的删除按钮，可以删除某个组件。</w:t>
      </w:r>
    </w:p>
    <w:bookmarkEnd w:id="84"/>
    <w:bookmarkStart w:name="ufd14f384" w:id="85"/>
    <w:p>
      <w:pPr>
        <w:spacing w:after="50" w:line="360" w:lineRule="auto" w:beforeLines="100"/>
        <w:ind w:left="0"/>
        <w:jc w:val="left"/>
      </w:pPr>
      <w:bookmarkStart w:name="u294bfed5" w:id="86"/>
      <w:r>
        <w:rPr>
          <w:rFonts w:eastAsia="宋体" w:ascii="宋体"/>
        </w:rPr>
        <w:drawing>
          <wp:inline distT="0" distB="0" distL="0" distR="0">
            <wp:extent cx="5842000" cy="27456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14918267" cy="7011460"/>
                    </a:xfrm>
                    <a:prstGeom prst="rect">
                      <a:avLst/>
                    </a:prstGeom>
                  </pic:spPr>
                </pic:pic>
              </a:graphicData>
            </a:graphic>
          </wp:inline>
        </w:drawing>
      </w:r>
      <w:bookmarkEnd w:id="86"/>
    </w:p>
    <w:bookmarkEnd w:id="85"/>
    <w:bookmarkStart w:name="vhomi" w:id="87"/>
    <w:p>
      <w:pPr>
        <w:pStyle w:val="Heading2"/>
        <w:spacing w:after="50" w:line="360" w:lineRule="auto" w:beforeLines="100"/>
        <w:ind w:left="0"/>
        <w:jc w:val="left"/>
      </w:pPr>
      <w:r>
        <w:rPr>
          <w:rFonts w:ascii="宋体" w:hAnsi="Times New Roman" w:eastAsia="宋体"/>
        </w:rPr>
        <w:t>UC-5.5.3 保存仪表盘</w:t>
      </w:r>
    </w:p>
    <w:bookmarkEnd w:id="87"/>
    <w:bookmarkStart w:name="u632a5169" w:id="88"/>
    <w:p>
      <w:pPr>
        <w:spacing w:after="50" w:line="360" w:lineRule="auto" w:beforeLines="100"/>
        <w:ind w:left="0"/>
        <w:jc w:val="left"/>
      </w:pPr>
      <w:r>
        <w:rPr>
          <w:rFonts w:ascii="宋体" w:hAnsi="Times New Roman" w:eastAsia="宋体"/>
          <w:b w:val="false"/>
          <w:i w:val="false"/>
          <w:color w:val="000000"/>
          <w:sz w:val="22"/>
        </w:rPr>
        <w:t>采用自动保存。</w:t>
      </w:r>
    </w:p>
    <w:bookmarkEnd w:id="88"/>
    <w:bookmarkStart w:name="u3e5cb7ec" w:id="89"/>
    <w:p>
      <w:pPr>
        <w:spacing w:after="50" w:line="360" w:lineRule="auto" w:beforeLines="100"/>
        <w:ind w:left="0"/>
        <w:jc w:val="left"/>
      </w:pPr>
      <w:r>
        <w:rPr>
          <w:rFonts w:ascii="宋体" w:hAnsi="Times New Roman" w:eastAsia="宋体"/>
          <w:b w:val="false"/>
          <w:i w:val="false"/>
          <w:color w:val="000000"/>
          <w:sz w:val="22"/>
        </w:rPr>
        <w:t>一种是在退出仪表盘编辑界面的时候自动保存；</w:t>
      </w:r>
    </w:p>
    <w:bookmarkEnd w:id="89"/>
    <w:bookmarkStart w:name="u51912827" w:id="90"/>
    <w:p>
      <w:pPr>
        <w:spacing w:after="50" w:line="360" w:lineRule="auto" w:beforeLines="100"/>
        <w:ind w:left="0"/>
        <w:jc w:val="left"/>
      </w:pPr>
      <w:r>
        <w:rPr>
          <w:rFonts w:ascii="宋体" w:hAnsi="Times New Roman" w:eastAsia="宋体"/>
          <w:b w:val="false"/>
          <w:i w:val="false"/>
          <w:color w:val="000000"/>
          <w:sz w:val="22"/>
        </w:rPr>
        <w:t>另一种是定时保存，比如10s内用户无操作自动保存仪表盘。</w:t>
      </w:r>
    </w:p>
    <w:bookmarkEnd w:id="90"/>
    <w:bookmarkStart w:name="F975F" w:id="91"/>
    <w:p>
      <w:pPr>
        <w:pStyle w:val="Heading1"/>
        <w:spacing w:after="50" w:line="360" w:lineRule="auto" w:beforeLines="100"/>
        <w:ind w:left="0"/>
        <w:jc w:val="left"/>
      </w:pPr>
      <w:r>
        <w:rPr>
          <w:rFonts w:ascii="宋体" w:hAnsi="Times New Roman" w:eastAsia="宋体"/>
        </w:rPr>
        <w:t>UC-5.6 仪表盘联动</w:t>
      </w:r>
    </w:p>
    <w:bookmarkEnd w:id="91"/>
    <w:bookmarkStart w:name="ueb9d32af" w:id="92"/>
    <w:p>
      <w:pPr>
        <w:spacing w:after="50" w:line="360" w:lineRule="auto" w:beforeLines="100"/>
        <w:ind w:left="0"/>
        <w:jc w:val="left"/>
      </w:pPr>
      <w:r>
        <w:rPr>
          <w:rFonts w:ascii="宋体" w:hAnsi="Times New Roman" w:eastAsia="宋体"/>
          <w:b w:val="false"/>
          <w:i w:val="false"/>
          <w:color w:val="000000"/>
          <w:sz w:val="22"/>
        </w:rPr>
        <w:t>组件联动指的是多个组件在用户操作一个组件之后会进行相应的变化。首先用户在工作区建立的多个图之间存在关联关系，用户将多个图表均添加到仪表盘中，点击其中一个图表，其他图表会相应的进行变化。</w:t>
      </w:r>
    </w:p>
    <w:bookmarkEnd w:id="92"/>
    <w:bookmarkStart w:name="u37d0c7e5" w:id="93"/>
    <w:p>
      <w:pPr>
        <w:spacing w:after="50" w:line="360" w:lineRule="auto" w:beforeLines="100"/>
        <w:ind w:left="0"/>
        <w:jc w:val="left"/>
      </w:pPr>
      <w:r>
        <w:rPr>
          <w:rFonts w:ascii="宋体" w:hAnsi="Times New Roman" w:eastAsia="宋体"/>
          <w:b w:val="false"/>
          <w:i w:val="false"/>
          <w:color w:val="000000"/>
          <w:sz w:val="22"/>
        </w:rPr>
        <w:t>下图为工作区中的组件关系，将三个组件加入仪表盘中，点击按照车辆款式划分的柱状图，二手车分布和车辆型号分布的图表也会相应的变化。</w:t>
      </w:r>
    </w:p>
    <w:bookmarkEnd w:id="93"/>
    <w:bookmarkStart w:name="u1a25eacc" w:id="94"/>
    <w:p>
      <w:pPr>
        <w:spacing w:after="50" w:line="360" w:lineRule="auto" w:beforeLines="100"/>
        <w:ind w:left="0"/>
        <w:jc w:val="left"/>
      </w:pPr>
      <w:bookmarkStart w:name="u0a443a46" w:id="95"/>
      <w:r>
        <w:rPr>
          <w:rFonts w:eastAsia="宋体" w:ascii="宋体"/>
        </w:rPr>
        <w:drawing>
          <wp:inline distT="0" distB="0" distL="0" distR="0">
            <wp:extent cx="5842000" cy="27397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14782800" cy="6932758"/>
                    </a:xfrm>
                    <a:prstGeom prst="rect">
                      <a:avLst/>
                    </a:prstGeom>
                  </pic:spPr>
                </pic:pic>
              </a:graphicData>
            </a:graphic>
          </wp:inline>
        </w:drawing>
      </w:r>
      <w:bookmarkEnd w:id="95"/>
    </w:p>
    <w:bookmarkEnd w:id="94"/>
    <w:bookmarkStart w:name="vak7Z" w:id="96"/>
    <w:p>
      <w:pPr>
        <w:pStyle w:val="Heading1"/>
        <w:spacing w:after="50" w:line="360" w:lineRule="auto" w:beforeLines="100"/>
        <w:ind w:left="0"/>
        <w:jc w:val="left"/>
      </w:pPr>
      <w:bookmarkStart w:name="u6677099e" w:id="97"/>
      <w:r>
        <w:rPr>
          <w:rFonts w:eastAsia="宋体" w:ascii="宋体"/>
        </w:rPr>
        <w:drawing>
          <wp:inline distT="0" distB="0" distL="0" distR="0">
            <wp:extent cx="5842000" cy="27515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14901333" cy="7018371"/>
                    </a:xfrm>
                    <a:prstGeom prst="rect">
                      <a:avLst/>
                    </a:prstGeom>
                  </pic:spPr>
                </pic:pic>
              </a:graphicData>
            </a:graphic>
          </wp:inline>
        </w:drawing>
      </w:r>
      <w:bookmarkEnd w:id="97"/>
    </w:p>
    <w:bookmarkEnd w:id="96"/>
    <w:bookmarkStart w:name="u53296a18" w:id="98"/>
    <w:bookmarkEnd w:id="98"/>
    <w:bookmarkStart w:name="u8ebfb93e" w:id="99"/>
    <w:bookmarkEnd w:id="99"/>
    <w:bookmarkStart w:name="ud06d9eb0" w:id="100"/>
    <w:bookmarkEnd w:id="100"/>
    <w:bookmarkStart w:name="CHvHE" w:id="101"/>
    <w:p>
      <w:pPr>
        <w:pStyle w:val="Heading1"/>
        <w:spacing w:after="50" w:line="360" w:lineRule="auto" w:beforeLines="100"/>
        <w:ind w:left="0"/>
        <w:jc w:val="left"/>
      </w:pPr>
      <w:r>
        <w:rPr>
          <w:rFonts w:ascii="宋体" w:hAnsi="Times New Roman" w:eastAsia="宋体"/>
        </w:rPr>
        <w:t>UC-5.7 仪表盘下钻</w:t>
      </w:r>
    </w:p>
    <w:bookmarkEnd w:id="101"/>
    <w:bookmarkStart w:name="u4d4346eb" w:id="102"/>
    <w:p>
      <w:pPr>
        <w:spacing w:after="50" w:line="360" w:lineRule="auto" w:beforeLines="100"/>
        <w:ind w:left="0"/>
        <w:jc w:val="left"/>
      </w:pPr>
      <w:r>
        <w:rPr>
          <w:rFonts w:ascii="宋体" w:hAnsi="Times New Roman" w:eastAsia="宋体"/>
          <w:b w:val="false"/>
          <w:i w:val="false"/>
          <w:color w:val="000000"/>
          <w:sz w:val="22"/>
        </w:rPr>
        <w:t>在仪表盘界面，通过仪表盘的右键菜单可以配置仪表盘下钻。有联动关系的操作符组件配置下钻后，点击图表中的形状可以快速浏览数据分布。</w:t>
      </w:r>
    </w:p>
    <w:bookmarkEnd w:id="102"/>
    <w:bookmarkStart w:name="u41d4f024" w:id="103"/>
    <w:p>
      <w:pPr>
        <w:spacing w:after="50" w:line="360" w:lineRule="auto" w:beforeLines="100"/>
        <w:ind w:left="0"/>
        <w:jc w:val="left"/>
      </w:pPr>
      <w:bookmarkStart w:name="ua2ce851a" w:id="104"/>
      <w:r>
        <w:rPr>
          <w:rFonts w:eastAsia="宋体" w:ascii="宋体"/>
        </w:rPr>
        <w:drawing>
          <wp:inline distT="0" distB="0" distL="0" distR="0">
            <wp:extent cx="5841999" cy="275155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14952133" cy="7042392"/>
                    </a:xfrm>
                    <a:prstGeom prst="rect">
                      <a:avLst/>
                    </a:prstGeom>
                  </pic:spPr>
                </pic:pic>
              </a:graphicData>
            </a:graphic>
          </wp:inline>
        </w:drawing>
      </w:r>
      <w:bookmarkEnd w:id="104"/>
      <w:bookmarkStart w:name="u3d2cf7ac" w:id="105"/>
      <w:r>
        <w:rPr>
          <w:rFonts w:eastAsia="宋体" w:ascii="宋体"/>
        </w:rPr>
        <w:drawing>
          <wp:inline distT="0" distB="0" distL="0" distR="0">
            <wp:extent cx="5841999" cy="2774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14952133" cy="7102200"/>
                    </a:xfrm>
                    <a:prstGeom prst="rect">
                      <a:avLst/>
                    </a:prstGeom>
                  </pic:spPr>
                </pic:pic>
              </a:graphicData>
            </a:graphic>
          </wp:inline>
        </w:drawing>
      </w:r>
      <w:bookmarkEnd w:id="105"/>
      <w:bookmarkStart w:name="u8fdd4c19" w:id="106"/>
      <w:r>
        <w:rPr>
          <w:rFonts w:eastAsia="宋体" w:ascii="宋体"/>
        </w:rPr>
        <w:drawing>
          <wp:inline distT="0" distB="0" distL="0" distR="0">
            <wp:extent cx="5842000" cy="275154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14935200" cy="7034385"/>
                    </a:xfrm>
                    <a:prstGeom prst="rect">
                      <a:avLst/>
                    </a:prstGeom>
                  </pic:spPr>
                </pic:pic>
              </a:graphicData>
            </a:graphic>
          </wp:inline>
        </w:drawing>
      </w:r>
      <w:bookmarkEnd w:id="106"/>
    </w:p>
    <w:bookmarkEnd w:id="103"/>
    <w:bookmarkStart w:name="u81a842a9" w:id="107"/>
    <w:bookmarkEnd w:id="107"/>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decimal"/>
      <w:lvlText w:val="%1."/>
      <w:lvlJc w:val="left"/>
      <w:pPr>
        <w:ind w:left="960" w:hanging="360"/>
      </w:pPr>
    </w:lvl>
  </w:abstractNum>
  <w:num w:numId="1">
    <w:abstractNumId w:val="1"/>
  </w:num>
  <w:num w:numId="2">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