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8D7CB" w14:textId="181455B2" w:rsidR="00EC6F45" w:rsidRPr="001C18DC" w:rsidRDefault="00A434C9" w:rsidP="00CA56A4">
      <w:pPr>
        <w:spacing w:after="0" w:line="360" w:lineRule="auto"/>
        <w:rPr>
          <w:rFonts w:cstheme="minorHAnsi"/>
          <w:sz w:val="28"/>
          <w:szCs w:val="28"/>
        </w:rPr>
      </w:pPr>
      <w:r w:rsidRPr="00A434C9">
        <w:rPr>
          <w:rFonts w:eastAsiaTheme="majorEastAsia" w:cstheme="minorHAnsi"/>
          <w:b/>
          <w:bCs/>
          <w:color w:val="2F5496" w:themeColor="accent1" w:themeShade="BF"/>
          <w:sz w:val="44"/>
          <w:szCs w:val="44"/>
          <w:lang w:eastAsia="en-GH"/>
        </w:rPr>
        <w:t>HS1</w:t>
      </w:r>
      <w:r w:rsidR="00175C4F">
        <w:rPr>
          <w:rFonts w:eastAsiaTheme="majorEastAsia" w:cstheme="minorHAnsi"/>
          <w:b/>
          <w:bCs/>
          <w:color w:val="2F5496" w:themeColor="accent1" w:themeShade="BF"/>
          <w:sz w:val="44"/>
          <w:szCs w:val="44"/>
          <w:lang w:val="en-US" w:eastAsia="en-GH"/>
        </w:rPr>
        <w:t>3</w:t>
      </w:r>
      <w:r w:rsidRPr="00A434C9">
        <w:rPr>
          <w:rFonts w:eastAsiaTheme="majorEastAsia" w:cstheme="minorHAnsi"/>
          <w:b/>
          <w:bCs/>
          <w:color w:val="2F5496" w:themeColor="accent1" w:themeShade="BF"/>
          <w:sz w:val="44"/>
          <w:szCs w:val="44"/>
          <w:lang w:eastAsia="en-GH"/>
        </w:rPr>
        <w:t xml:space="preserve">20 - </w:t>
      </w:r>
      <w:r w:rsidR="00175C4F" w:rsidRPr="00175C4F">
        <w:rPr>
          <w:rFonts w:eastAsiaTheme="majorEastAsia" w:cstheme="minorHAnsi"/>
          <w:b/>
          <w:bCs/>
          <w:color w:val="2F5496" w:themeColor="accent1" w:themeShade="BF"/>
          <w:sz w:val="44"/>
          <w:szCs w:val="44"/>
          <w:lang w:eastAsia="en-GH"/>
        </w:rPr>
        <w:t xml:space="preserve">Active Listening &amp; Nonverbal Cues </w:t>
      </w:r>
      <w:r w:rsidR="00C100D3">
        <w:rPr>
          <w:rFonts w:cstheme="minorHAnsi"/>
          <w:sz w:val="28"/>
          <w:szCs w:val="28"/>
        </w:rPr>
        <w:pict w14:anchorId="29732D3C">
          <v:rect id="_x0000_i1025" style="width:0;height:1.5pt" o:hralign="center" o:hrstd="t" o:hr="t" fillcolor="#a0a0a0" stroked="f"/>
        </w:pict>
      </w:r>
    </w:p>
    <w:p w14:paraId="03E1930A" w14:textId="77777777" w:rsidR="00175C4F" w:rsidRPr="00175C4F" w:rsidRDefault="00175C4F" w:rsidP="00175C4F">
      <w:pPr>
        <w:spacing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175C4F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🎯</w:t>
      </w:r>
      <w:r w:rsidRPr="00175C4F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Lesson Objectives</w:t>
      </w:r>
    </w:p>
    <w:p w14:paraId="7FD29B4E" w14:textId="77777777" w:rsidR="00175C4F" w:rsidRPr="00175C4F" w:rsidRDefault="00175C4F" w:rsidP="00175C4F">
      <w:p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75C4F">
        <w:rPr>
          <w:rFonts w:eastAsia="Times New Roman" w:cstheme="minorHAnsi"/>
          <w:sz w:val="28"/>
          <w:szCs w:val="28"/>
          <w:lang w:eastAsia="en-GH"/>
        </w:rPr>
        <w:t>Students will be able to:</w:t>
      </w:r>
    </w:p>
    <w:p w14:paraId="4D9CF3C6" w14:textId="77777777" w:rsidR="00175C4F" w:rsidRPr="00175C4F" w:rsidRDefault="00175C4F" w:rsidP="00175C4F">
      <w:pPr>
        <w:numPr>
          <w:ilvl w:val="0"/>
          <w:numId w:val="23"/>
        </w:num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75C4F">
        <w:rPr>
          <w:rFonts w:eastAsia="Times New Roman" w:cstheme="minorHAnsi"/>
          <w:sz w:val="28"/>
          <w:szCs w:val="28"/>
          <w:lang w:eastAsia="en-GH"/>
        </w:rPr>
        <w:t xml:space="preserve">Define </w:t>
      </w:r>
      <w:r w:rsidRPr="00175C4F">
        <w:rPr>
          <w:rFonts w:eastAsia="Times New Roman" w:cstheme="minorHAnsi"/>
          <w:b/>
          <w:bCs/>
          <w:sz w:val="28"/>
          <w:szCs w:val="28"/>
          <w:lang w:eastAsia="en-GH"/>
        </w:rPr>
        <w:t>active listening</w:t>
      </w:r>
      <w:r w:rsidRPr="00175C4F">
        <w:rPr>
          <w:rFonts w:eastAsia="Times New Roman" w:cstheme="minorHAnsi"/>
          <w:sz w:val="28"/>
          <w:szCs w:val="28"/>
          <w:lang w:eastAsia="en-GH"/>
        </w:rPr>
        <w:t xml:space="preserve"> and apply techniques for clear understanding in H&amp;S contexts.</w:t>
      </w:r>
    </w:p>
    <w:p w14:paraId="1940D743" w14:textId="77777777" w:rsidR="00175C4F" w:rsidRPr="00175C4F" w:rsidRDefault="00175C4F" w:rsidP="00175C4F">
      <w:pPr>
        <w:numPr>
          <w:ilvl w:val="0"/>
          <w:numId w:val="23"/>
        </w:num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75C4F">
        <w:rPr>
          <w:rFonts w:eastAsia="Times New Roman" w:cstheme="minorHAnsi"/>
          <w:sz w:val="28"/>
          <w:szCs w:val="28"/>
          <w:lang w:eastAsia="en-GH"/>
        </w:rPr>
        <w:t xml:space="preserve">Identify and interpret </w:t>
      </w:r>
      <w:r w:rsidRPr="00175C4F">
        <w:rPr>
          <w:rFonts w:eastAsia="Times New Roman" w:cstheme="minorHAnsi"/>
          <w:b/>
          <w:bCs/>
          <w:sz w:val="28"/>
          <w:szCs w:val="28"/>
          <w:lang w:eastAsia="en-GH"/>
        </w:rPr>
        <w:t>nonverbal cues</w:t>
      </w:r>
      <w:r w:rsidRPr="00175C4F">
        <w:rPr>
          <w:rFonts w:eastAsia="Times New Roman" w:cstheme="minorHAnsi"/>
          <w:sz w:val="28"/>
          <w:szCs w:val="28"/>
          <w:lang w:eastAsia="en-GH"/>
        </w:rPr>
        <w:t xml:space="preserve"> (body language, facial expressions, proxemics).</w:t>
      </w:r>
    </w:p>
    <w:p w14:paraId="678EE121" w14:textId="77777777" w:rsidR="00175C4F" w:rsidRPr="00175C4F" w:rsidRDefault="00175C4F" w:rsidP="00175C4F">
      <w:pPr>
        <w:numPr>
          <w:ilvl w:val="0"/>
          <w:numId w:val="23"/>
        </w:num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75C4F">
        <w:rPr>
          <w:rFonts w:eastAsia="Times New Roman" w:cstheme="minorHAnsi"/>
          <w:sz w:val="28"/>
          <w:szCs w:val="28"/>
          <w:lang w:eastAsia="en-GH"/>
        </w:rPr>
        <w:t xml:space="preserve">Demonstrate </w:t>
      </w:r>
      <w:r w:rsidRPr="00175C4F">
        <w:rPr>
          <w:rFonts w:eastAsia="Times New Roman" w:cstheme="minorHAnsi"/>
          <w:b/>
          <w:bCs/>
          <w:sz w:val="28"/>
          <w:szCs w:val="28"/>
          <w:lang w:eastAsia="en-GH"/>
        </w:rPr>
        <w:t>empathetic listening</w:t>
      </w:r>
      <w:r w:rsidRPr="00175C4F">
        <w:rPr>
          <w:rFonts w:eastAsia="Times New Roman" w:cstheme="minorHAnsi"/>
          <w:sz w:val="28"/>
          <w:szCs w:val="28"/>
          <w:lang w:eastAsia="en-GH"/>
        </w:rPr>
        <w:t xml:space="preserve"> to build trust and encourage incident reporting.</w:t>
      </w:r>
    </w:p>
    <w:p w14:paraId="6F5FAD3D" w14:textId="77777777" w:rsidR="00175C4F" w:rsidRPr="00175C4F" w:rsidRDefault="00175C4F" w:rsidP="00175C4F">
      <w:pPr>
        <w:numPr>
          <w:ilvl w:val="0"/>
          <w:numId w:val="23"/>
        </w:num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75C4F">
        <w:rPr>
          <w:rFonts w:eastAsia="Times New Roman" w:cstheme="minorHAnsi"/>
          <w:sz w:val="28"/>
          <w:szCs w:val="28"/>
          <w:lang w:eastAsia="en-GH"/>
        </w:rPr>
        <w:t xml:space="preserve">Apply strategies to </w:t>
      </w:r>
      <w:r w:rsidRPr="00175C4F">
        <w:rPr>
          <w:rFonts w:eastAsia="Times New Roman" w:cstheme="minorHAnsi"/>
          <w:b/>
          <w:bCs/>
          <w:sz w:val="28"/>
          <w:szCs w:val="28"/>
          <w:lang w:eastAsia="en-GH"/>
        </w:rPr>
        <w:t>overcome common listening barriers</w:t>
      </w:r>
      <w:r w:rsidRPr="00175C4F">
        <w:rPr>
          <w:rFonts w:eastAsia="Times New Roman" w:cstheme="minorHAnsi"/>
          <w:sz w:val="28"/>
          <w:szCs w:val="28"/>
          <w:lang w:eastAsia="en-GH"/>
        </w:rPr>
        <w:t xml:space="preserve"> in Ghanaian workplaces.</w:t>
      </w:r>
    </w:p>
    <w:p w14:paraId="4485FFD6" w14:textId="77777777" w:rsidR="00175C4F" w:rsidRPr="00175C4F" w:rsidRDefault="00175C4F" w:rsidP="00175C4F">
      <w:p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75C4F">
        <w:rPr>
          <w:rFonts w:eastAsia="Times New Roman" w:cstheme="minorHAnsi"/>
          <w:sz w:val="28"/>
          <w:szCs w:val="28"/>
          <w:lang w:eastAsia="en-GH"/>
        </w:rPr>
        <w:pict w14:anchorId="4DDD54AB">
          <v:rect id="_x0000_i1053" style="width:0;height:1.5pt" o:hralign="center" o:hrstd="t" o:hr="t" fillcolor="#a0a0a0" stroked="f"/>
        </w:pict>
      </w:r>
    </w:p>
    <w:p w14:paraId="63B48630" w14:textId="77777777" w:rsidR="00175C4F" w:rsidRPr="00175C4F" w:rsidRDefault="00175C4F" w:rsidP="00175C4F">
      <w:pPr>
        <w:spacing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175C4F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🕐</w:t>
      </w:r>
      <w:r w:rsidRPr="00175C4F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Lesson Flow – 60 Minutes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5244"/>
        <w:gridCol w:w="3402"/>
      </w:tblGrid>
      <w:tr w:rsidR="00175C4F" w:rsidRPr="00175C4F" w14:paraId="5ADC7003" w14:textId="77777777" w:rsidTr="00C72FF7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14:paraId="1F8CCA4A" w14:textId="77777777" w:rsidR="00175C4F" w:rsidRPr="00175C4F" w:rsidRDefault="00175C4F" w:rsidP="00C72FF7">
            <w:pPr>
              <w:spacing w:line="276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</w:pPr>
            <w:r w:rsidRPr="00175C4F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Time</w:t>
            </w:r>
          </w:p>
        </w:tc>
        <w:tc>
          <w:tcPr>
            <w:tcW w:w="5214" w:type="dxa"/>
            <w:vAlign w:val="center"/>
            <w:hideMark/>
          </w:tcPr>
          <w:p w14:paraId="77392D1B" w14:textId="77777777" w:rsidR="00175C4F" w:rsidRPr="00175C4F" w:rsidRDefault="00175C4F" w:rsidP="00C72FF7">
            <w:pPr>
              <w:spacing w:line="276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</w:pPr>
            <w:r w:rsidRPr="00175C4F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Activity</w:t>
            </w:r>
          </w:p>
        </w:tc>
        <w:tc>
          <w:tcPr>
            <w:tcW w:w="3357" w:type="dxa"/>
            <w:vAlign w:val="center"/>
            <w:hideMark/>
          </w:tcPr>
          <w:p w14:paraId="678455CC" w14:textId="77777777" w:rsidR="00175C4F" w:rsidRPr="00175C4F" w:rsidRDefault="00175C4F" w:rsidP="00C72FF7">
            <w:pPr>
              <w:spacing w:line="276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</w:pPr>
            <w:r w:rsidRPr="00175C4F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Method</w:t>
            </w:r>
          </w:p>
        </w:tc>
      </w:tr>
      <w:tr w:rsidR="00175C4F" w:rsidRPr="00175C4F" w14:paraId="6F0E9EC6" w14:textId="77777777" w:rsidTr="00C72FF7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55C21B6C" w14:textId="77777777" w:rsidR="00175C4F" w:rsidRPr="00175C4F" w:rsidRDefault="00175C4F" w:rsidP="00C72FF7">
            <w:pPr>
              <w:spacing w:line="276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175C4F">
              <w:rPr>
                <w:rFonts w:eastAsia="Times New Roman" w:cstheme="minorHAnsi"/>
                <w:sz w:val="28"/>
                <w:szCs w:val="28"/>
                <w:lang w:eastAsia="en-GH"/>
              </w:rPr>
              <w:t>0–5 min</w:t>
            </w:r>
          </w:p>
        </w:tc>
        <w:tc>
          <w:tcPr>
            <w:tcW w:w="5214" w:type="dxa"/>
            <w:vAlign w:val="center"/>
            <w:hideMark/>
          </w:tcPr>
          <w:p w14:paraId="12A2F380" w14:textId="77777777" w:rsidR="00175C4F" w:rsidRPr="00175C4F" w:rsidRDefault="00175C4F" w:rsidP="00C72FF7">
            <w:pPr>
              <w:spacing w:line="276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175C4F">
              <w:rPr>
                <w:rFonts w:eastAsia="Times New Roman" w:cstheme="minorHAnsi"/>
                <w:sz w:val="28"/>
                <w:szCs w:val="28"/>
                <w:lang w:eastAsia="en-GH"/>
              </w:rPr>
              <w:t>Ice-breaker: “Describe a time a message was missed”</w:t>
            </w:r>
          </w:p>
        </w:tc>
        <w:tc>
          <w:tcPr>
            <w:tcW w:w="3357" w:type="dxa"/>
            <w:vAlign w:val="center"/>
            <w:hideMark/>
          </w:tcPr>
          <w:p w14:paraId="1064333F" w14:textId="77777777" w:rsidR="00175C4F" w:rsidRPr="00175C4F" w:rsidRDefault="00175C4F" w:rsidP="00C72FF7">
            <w:pPr>
              <w:spacing w:line="276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175C4F">
              <w:rPr>
                <w:rFonts w:eastAsia="Times New Roman" w:cstheme="minorHAnsi"/>
                <w:sz w:val="28"/>
                <w:szCs w:val="28"/>
                <w:lang w:eastAsia="en-GH"/>
              </w:rPr>
              <w:t>Group discussion</w:t>
            </w:r>
          </w:p>
        </w:tc>
      </w:tr>
      <w:tr w:rsidR="00175C4F" w:rsidRPr="00175C4F" w14:paraId="07601E6B" w14:textId="77777777" w:rsidTr="00C72FF7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1EEDF630" w14:textId="77777777" w:rsidR="00175C4F" w:rsidRPr="00175C4F" w:rsidRDefault="00175C4F" w:rsidP="00C72FF7">
            <w:pPr>
              <w:spacing w:line="276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175C4F">
              <w:rPr>
                <w:rFonts w:eastAsia="Times New Roman" w:cstheme="minorHAnsi"/>
                <w:sz w:val="28"/>
                <w:szCs w:val="28"/>
                <w:lang w:eastAsia="en-GH"/>
              </w:rPr>
              <w:t>5–20 min</w:t>
            </w:r>
          </w:p>
        </w:tc>
        <w:tc>
          <w:tcPr>
            <w:tcW w:w="5214" w:type="dxa"/>
            <w:vAlign w:val="center"/>
            <w:hideMark/>
          </w:tcPr>
          <w:p w14:paraId="2A0A446A" w14:textId="77777777" w:rsidR="00175C4F" w:rsidRPr="00175C4F" w:rsidRDefault="00175C4F" w:rsidP="00C72FF7">
            <w:pPr>
              <w:spacing w:line="276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175C4F">
              <w:rPr>
                <w:rFonts w:eastAsia="Times New Roman" w:cstheme="minorHAnsi"/>
                <w:sz w:val="28"/>
                <w:szCs w:val="28"/>
                <w:lang w:eastAsia="en-GH"/>
              </w:rPr>
              <w:t>Active Listening: Techniques &amp; Benefits</w:t>
            </w:r>
          </w:p>
        </w:tc>
        <w:tc>
          <w:tcPr>
            <w:tcW w:w="3357" w:type="dxa"/>
            <w:vAlign w:val="center"/>
            <w:hideMark/>
          </w:tcPr>
          <w:p w14:paraId="66EF5A17" w14:textId="77777777" w:rsidR="00175C4F" w:rsidRPr="00175C4F" w:rsidRDefault="00175C4F" w:rsidP="00C72FF7">
            <w:pPr>
              <w:spacing w:line="276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175C4F">
              <w:rPr>
                <w:rFonts w:eastAsia="Times New Roman" w:cstheme="minorHAnsi"/>
                <w:sz w:val="28"/>
                <w:szCs w:val="28"/>
                <w:lang w:eastAsia="en-GH"/>
              </w:rPr>
              <w:t>Mini-lecture + short video</w:t>
            </w:r>
          </w:p>
        </w:tc>
      </w:tr>
      <w:tr w:rsidR="00175C4F" w:rsidRPr="00175C4F" w14:paraId="7662B42F" w14:textId="77777777" w:rsidTr="00C72FF7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0D7B9E3B" w14:textId="77777777" w:rsidR="00175C4F" w:rsidRPr="00175C4F" w:rsidRDefault="00175C4F" w:rsidP="00C72FF7">
            <w:pPr>
              <w:spacing w:line="276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175C4F">
              <w:rPr>
                <w:rFonts w:eastAsia="Times New Roman" w:cstheme="minorHAnsi"/>
                <w:sz w:val="28"/>
                <w:szCs w:val="28"/>
                <w:lang w:eastAsia="en-GH"/>
              </w:rPr>
              <w:t>20–35 min</w:t>
            </w:r>
          </w:p>
        </w:tc>
        <w:tc>
          <w:tcPr>
            <w:tcW w:w="5214" w:type="dxa"/>
            <w:vAlign w:val="center"/>
            <w:hideMark/>
          </w:tcPr>
          <w:p w14:paraId="5A71E91E" w14:textId="77777777" w:rsidR="00175C4F" w:rsidRPr="00175C4F" w:rsidRDefault="00175C4F" w:rsidP="00C72FF7">
            <w:pPr>
              <w:spacing w:line="276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175C4F">
              <w:rPr>
                <w:rFonts w:eastAsia="Times New Roman" w:cstheme="minorHAnsi"/>
                <w:sz w:val="28"/>
                <w:szCs w:val="28"/>
                <w:lang w:eastAsia="en-GH"/>
              </w:rPr>
              <w:t>Nonverbal Cues: Body Language &amp; Facial Expressions</w:t>
            </w:r>
          </w:p>
        </w:tc>
        <w:tc>
          <w:tcPr>
            <w:tcW w:w="3357" w:type="dxa"/>
            <w:vAlign w:val="center"/>
            <w:hideMark/>
          </w:tcPr>
          <w:p w14:paraId="5F08F9C4" w14:textId="77777777" w:rsidR="00175C4F" w:rsidRPr="00175C4F" w:rsidRDefault="00175C4F" w:rsidP="00C72FF7">
            <w:pPr>
              <w:spacing w:line="276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175C4F">
              <w:rPr>
                <w:rFonts w:eastAsia="Times New Roman" w:cstheme="minorHAnsi"/>
                <w:sz w:val="28"/>
                <w:szCs w:val="28"/>
                <w:lang w:eastAsia="en-GH"/>
              </w:rPr>
              <w:t>Roleplay &amp; observation</w:t>
            </w:r>
          </w:p>
        </w:tc>
      </w:tr>
      <w:tr w:rsidR="00175C4F" w:rsidRPr="00175C4F" w14:paraId="694FCEEF" w14:textId="77777777" w:rsidTr="00C72FF7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43A76310" w14:textId="77777777" w:rsidR="00175C4F" w:rsidRPr="00175C4F" w:rsidRDefault="00175C4F" w:rsidP="00C72FF7">
            <w:pPr>
              <w:spacing w:line="276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175C4F">
              <w:rPr>
                <w:rFonts w:eastAsia="Times New Roman" w:cstheme="minorHAnsi"/>
                <w:sz w:val="28"/>
                <w:szCs w:val="28"/>
                <w:lang w:eastAsia="en-GH"/>
              </w:rPr>
              <w:t>35–50 min</w:t>
            </w:r>
          </w:p>
        </w:tc>
        <w:tc>
          <w:tcPr>
            <w:tcW w:w="5214" w:type="dxa"/>
            <w:vAlign w:val="center"/>
            <w:hideMark/>
          </w:tcPr>
          <w:p w14:paraId="07903D8C" w14:textId="77777777" w:rsidR="00175C4F" w:rsidRPr="00175C4F" w:rsidRDefault="00175C4F" w:rsidP="00C72FF7">
            <w:pPr>
              <w:spacing w:line="276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175C4F">
              <w:rPr>
                <w:rFonts w:eastAsia="Times New Roman" w:cstheme="minorHAnsi"/>
                <w:sz w:val="28"/>
                <w:szCs w:val="28"/>
                <w:lang w:eastAsia="en-GH"/>
              </w:rPr>
              <w:t>Empathy in Listening</w:t>
            </w:r>
          </w:p>
        </w:tc>
        <w:tc>
          <w:tcPr>
            <w:tcW w:w="3357" w:type="dxa"/>
            <w:vAlign w:val="center"/>
            <w:hideMark/>
          </w:tcPr>
          <w:p w14:paraId="4395EA71" w14:textId="77777777" w:rsidR="00175C4F" w:rsidRPr="00175C4F" w:rsidRDefault="00175C4F" w:rsidP="00C72FF7">
            <w:pPr>
              <w:spacing w:line="276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175C4F">
              <w:rPr>
                <w:rFonts w:eastAsia="Times New Roman" w:cstheme="minorHAnsi"/>
                <w:sz w:val="28"/>
                <w:szCs w:val="28"/>
                <w:lang w:eastAsia="en-GH"/>
              </w:rPr>
              <w:t>Scenario-based group practice</w:t>
            </w:r>
          </w:p>
        </w:tc>
      </w:tr>
      <w:tr w:rsidR="00175C4F" w:rsidRPr="00175C4F" w14:paraId="49881CC4" w14:textId="77777777" w:rsidTr="00C72FF7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35C29784" w14:textId="77777777" w:rsidR="00175C4F" w:rsidRPr="00175C4F" w:rsidRDefault="00175C4F" w:rsidP="00C72FF7">
            <w:pPr>
              <w:spacing w:line="276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175C4F">
              <w:rPr>
                <w:rFonts w:eastAsia="Times New Roman" w:cstheme="minorHAnsi"/>
                <w:sz w:val="28"/>
                <w:szCs w:val="28"/>
                <w:lang w:eastAsia="en-GH"/>
              </w:rPr>
              <w:t>50–60 min</w:t>
            </w:r>
          </w:p>
        </w:tc>
        <w:tc>
          <w:tcPr>
            <w:tcW w:w="5214" w:type="dxa"/>
            <w:vAlign w:val="center"/>
            <w:hideMark/>
          </w:tcPr>
          <w:p w14:paraId="053B83FD" w14:textId="77777777" w:rsidR="00175C4F" w:rsidRPr="00175C4F" w:rsidRDefault="00175C4F" w:rsidP="00C72FF7">
            <w:pPr>
              <w:spacing w:line="276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175C4F">
              <w:rPr>
                <w:rFonts w:eastAsia="Times New Roman" w:cstheme="minorHAnsi"/>
                <w:sz w:val="28"/>
                <w:szCs w:val="28"/>
                <w:lang w:eastAsia="en-GH"/>
              </w:rPr>
              <w:t>Case Study + Quiz / Discussion</w:t>
            </w:r>
          </w:p>
        </w:tc>
        <w:tc>
          <w:tcPr>
            <w:tcW w:w="3357" w:type="dxa"/>
            <w:vAlign w:val="center"/>
            <w:hideMark/>
          </w:tcPr>
          <w:p w14:paraId="57433D00" w14:textId="77777777" w:rsidR="00175C4F" w:rsidRPr="00175C4F" w:rsidRDefault="00175C4F" w:rsidP="00C72FF7">
            <w:pPr>
              <w:spacing w:line="276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175C4F">
              <w:rPr>
                <w:rFonts w:eastAsia="Times New Roman" w:cstheme="minorHAnsi"/>
                <w:sz w:val="28"/>
                <w:szCs w:val="28"/>
                <w:lang w:eastAsia="en-GH"/>
              </w:rPr>
              <w:t>Group analysis</w:t>
            </w:r>
          </w:p>
        </w:tc>
      </w:tr>
    </w:tbl>
    <w:p w14:paraId="05C45709" w14:textId="77777777" w:rsidR="00175C4F" w:rsidRPr="00175C4F" w:rsidRDefault="00175C4F" w:rsidP="00175C4F">
      <w:p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75C4F">
        <w:rPr>
          <w:rFonts w:eastAsia="Times New Roman" w:cstheme="minorHAnsi"/>
          <w:sz w:val="28"/>
          <w:szCs w:val="28"/>
          <w:lang w:eastAsia="en-GH"/>
        </w:rPr>
        <w:pict w14:anchorId="3F05FC63">
          <v:rect id="_x0000_i1054" style="width:0;height:1.5pt" o:hralign="center" o:hrstd="t" o:hr="t" fillcolor="#a0a0a0" stroked="f"/>
        </w:pict>
      </w:r>
    </w:p>
    <w:p w14:paraId="322157F8" w14:textId="77777777" w:rsidR="00C72FF7" w:rsidRDefault="00C72FF7" w:rsidP="00175C4F">
      <w:pPr>
        <w:spacing w:line="36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</w:p>
    <w:p w14:paraId="584BA0DA" w14:textId="69998932" w:rsidR="00175C4F" w:rsidRPr="00175C4F" w:rsidRDefault="00175C4F" w:rsidP="00175C4F">
      <w:pPr>
        <w:spacing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175C4F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lastRenderedPageBreak/>
        <w:t>📘</w:t>
      </w:r>
      <w:r w:rsidRPr="00175C4F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</w:t>
      </w:r>
      <w:r w:rsidR="00C72FF7">
        <w:rPr>
          <w:rFonts w:eastAsia="Times New Roman" w:cstheme="minorHAnsi"/>
          <w:b/>
          <w:bCs/>
          <w:sz w:val="40"/>
          <w:szCs w:val="40"/>
          <w:lang w:val="en-US" w:eastAsia="en-GH"/>
        </w:rPr>
        <w:t>HS1321</w:t>
      </w:r>
      <w:r w:rsidRPr="00175C4F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– </w:t>
      </w:r>
      <w:r w:rsidR="00C72FF7" w:rsidRPr="00175C4F">
        <w:rPr>
          <w:rFonts w:eastAsia="Times New Roman" w:cstheme="minorHAnsi"/>
          <w:b/>
          <w:bCs/>
          <w:sz w:val="40"/>
          <w:szCs w:val="40"/>
          <w:lang w:eastAsia="en-GH"/>
        </w:rPr>
        <w:t>Active Listening</w:t>
      </w:r>
    </w:p>
    <w:p w14:paraId="6866A7F4" w14:textId="77777777" w:rsidR="00175C4F" w:rsidRPr="00175C4F" w:rsidRDefault="00175C4F" w:rsidP="00175C4F">
      <w:p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75C4F">
        <w:rPr>
          <w:rFonts w:eastAsia="Times New Roman" w:cstheme="minorHAnsi"/>
          <w:b/>
          <w:bCs/>
          <w:sz w:val="28"/>
          <w:szCs w:val="28"/>
          <w:lang w:eastAsia="en-GH"/>
        </w:rPr>
        <w:t>Definition:</w:t>
      </w:r>
      <w:r w:rsidRPr="00175C4F">
        <w:rPr>
          <w:rFonts w:eastAsia="Times New Roman" w:cstheme="minorHAnsi"/>
          <w:sz w:val="28"/>
          <w:szCs w:val="28"/>
          <w:lang w:eastAsia="en-GH"/>
        </w:rPr>
        <w:t xml:space="preserve"> Fully focusing on, understanding, responding to, and remembering a speaker’s message.</w:t>
      </w:r>
    </w:p>
    <w:p w14:paraId="454636E6" w14:textId="77777777" w:rsidR="00175C4F" w:rsidRPr="00175C4F" w:rsidRDefault="00175C4F" w:rsidP="00175C4F">
      <w:p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75C4F">
        <w:rPr>
          <w:rFonts w:eastAsia="Times New Roman" w:cstheme="minorHAnsi"/>
          <w:b/>
          <w:bCs/>
          <w:sz w:val="28"/>
          <w:szCs w:val="28"/>
          <w:lang w:eastAsia="en-GH"/>
        </w:rPr>
        <w:t>Techniques:</w:t>
      </w:r>
    </w:p>
    <w:p w14:paraId="31B4E7AD" w14:textId="77777777" w:rsidR="00175C4F" w:rsidRPr="00175C4F" w:rsidRDefault="00175C4F" w:rsidP="00175C4F">
      <w:pPr>
        <w:numPr>
          <w:ilvl w:val="0"/>
          <w:numId w:val="24"/>
        </w:num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75C4F">
        <w:rPr>
          <w:rFonts w:ascii="Segoe UI Emoji" w:eastAsia="Times New Roman" w:hAnsi="Segoe UI Emoji" w:cs="Segoe UI Emoji"/>
          <w:sz w:val="28"/>
          <w:szCs w:val="28"/>
          <w:lang w:eastAsia="en-GH"/>
        </w:rPr>
        <w:t>🔹</w:t>
      </w:r>
      <w:r w:rsidRPr="00175C4F">
        <w:rPr>
          <w:rFonts w:eastAsia="Times New Roman" w:cstheme="minorHAnsi"/>
          <w:sz w:val="28"/>
          <w:szCs w:val="28"/>
          <w:lang w:eastAsia="en-GH"/>
        </w:rPr>
        <w:t xml:space="preserve"> </w:t>
      </w:r>
      <w:r w:rsidRPr="00175C4F">
        <w:rPr>
          <w:rFonts w:eastAsia="Times New Roman" w:cstheme="minorHAnsi"/>
          <w:b/>
          <w:bCs/>
          <w:sz w:val="28"/>
          <w:szCs w:val="28"/>
          <w:lang w:eastAsia="en-GH"/>
        </w:rPr>
        <w:t>Paraphrase:</w:t>
      </w:r>
      <w:r w:rsidRPr="00175C4F">
        <w:rPr>
          <w:rFonts w:eastAsia="Times New Roman" w:cstheme="minorHAnsi"/>
          <w:sz w:val="28"/>
          <w:szCs w:val="28"/>
          <w:lang w:eastAsia="en-GH"/>
        </w:rPr>
        <w:t xml:space="preserve"> Repeat key points in your own words.</w:t>
      </w:r>
    </w:p>
    <w:p w14:paraId="0428B4B0" w14:textId="77777777" w:rsidR="00175C4F" w:rsidRPr="00175C4F" w:rsidRDefault="00175C4F" w:rsidP="00175C4F">
      <w:pPr>
        <w:numPr>
          <w:ilvl w:val="0"/>
          <w:numId w:val="24"/>
        </w:num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75C4F">
        <w:rPr>
          <w:rFonts w:ascii="Segoe UI Emoji" w:eastAsia="Times New Roman" w:hAnsi="Segoe UI Emoji" w:cs="Segoe UI Emoji"/>
          <w:sz w:val="28"/>
          <w:szCs w:val="28"/>
          <w:lang w:eastAsia="en-GH"/>
        </w:rPr>
        <w:t>🔹</w:t>
      </w:r>
      <w:r w:rsidRPr="00175C4F">
        <w:rPr>
          <w:rFonts w:eastAsia="Times New Roman" w:cstheme="minorHAnsi"/>
          <w:sz w:val="28"/>
          <w:szCs w:val="28"/>
          <w:lang w:eastAsia="en-GH"/>
        </w:rPr>
        <w:t xml:space="preserve"> </w:t>
      </w:r>
      <w:r w:rsidRPr="00175C4F">
        <w:rPr>
          <w:rFonts w:eastAsia="Times New Roman" w:cstheme="minorHAnsi"/>
          <w:b/>
          <w:bCs/>
          <w:sz w:val="28"/>
          <w:szCs w:val="28"/>
          <w:lang w:eastAsia="en-GH"/>
        </w:rPr>
        <w:t>Reflect emotions:</w:t>
      </w:r>
      <w:r w:rsidRPr="00175C4F">
        <w:rPr>
          <w:rFonts w:eastAsia="Times New Roman" w:cstheme="minorHAnsi"/>
          <w:sz w:val="28"/>
          <w:szCs w:val="28"/>
          <w:lang w:eastAsia="en-GH"/>
        </w:rPr>
        <w:t xml:space="preserve"> Acknowledge feelings (“You seem concerned about…”).</w:t>
      </w:r>
    </w:p>
    <w:p w14:paraId="28A87970" w14:textId="77777777" w:rsidR="00175C4F" w:rsidRPr="00175C4F" w:rsidRDefault="00175C4F" w:rsidP="00175C4F">
      <w:pPr>
        <w:numPr>
          <w:ilvl w:val="0"/>
          <w:numId w:val="24"/>
        </w:num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75C4F">
        <w:rPr>
          <w:rFonts w:ascii="Segoe UI Emoji" w:eastAsia="Times New Roman" w:hAnsi="Segoe UI Emoji" w:cs="Segoe UI Emoji"/>
          <w:sz w:val="28"/>
          <w:szCs w:val="28"/>
          <w:lang w:eastAsia="en-GH"/>
        </w:rPr>
        <w:t>🔹</w:t>
      </w:r>
      <w:r w:rsidRPr="00175C4F">
        <w:rPr>
          <w:rFonts w:eastAsia="Times New Roman" w:cstheme="minorHAnsi"/>
          <w:sz w:val="28"/>
          <w:szCs w:val="28"/>
          <w:lang w:eastAsia="en-GH"/>
        </w:rPr>
        <w:t xml:space="preserve"> </w:t>
      </w:r>
      <w:r w:rsidRPr="00175C4F">
        <w:rPr>
          <w:rFonts w:eastAsia="Times New Roman" w:cstheme="minorHAnsi"/>
          <w:b/>
          <w:bCs/>
          <w:sz w:val="28"/>
          <w:szCs w:val="28"/>
          <w:lang w:eastAsia="en-GH"/>
        </w:rPr>
        <w:t>Clarify:</w:t>
      </w:r>
      <w:r w:rsidRPr="00175C4F">
        <w:rPr>
          <w:rFonts w:eastAsia="Times New Roman" w:cstheme="minorHAnsi"/>
          <w:sz w:val="28"/>
          <w:szCs w:val="28"/>
          <w:lang w:eastAsia="en-GH"/>
        </w:rPr>
        <w:t xml:space="preserve"> Ask questions to remove ambiguity.</w:t>
      </w:r>
    </w:p>
    <w:p w14:paraId="62478BB0" w14:textId="77777777" w:rsidR="00175C4F" w:rsidRPr="00175C4F" w:rsidRDefault="00175C4F" w:rsidP="00175C4F">
      <w:pPr>
        <w:numPr>
          <w:ilvl w:val="0"/>
          <w:numId w:val="24"/>
        </w:num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75C4F">
        <w:rPr>
          <w:rFonts w:ascii="Segoe UI Emoji" w:eastAsia="Times New Roman" w:hAnsi="Segoe UI Emoji" w:cs="Segoe UI Emoji"/>
          <w:sz w:val="28"/>
          <w:szCs w:val="28"/>
          <w:lang w:eastAsia="en-GH"/>
        </w:rPr>
        <w:t>🔹</w:t>
      </w:r>
      <w:r w:rsidRPr="00175C4F">
        <w:rPr>
          <w:rFonts w:eastAsia="Times New Roman" w:cstheme="minorHAnsi"/>
          <w:sz w:val="28"/>
          <w:szCs w:val="28"/>
          <w:lang w:eastAsia="en-GH"/>
        </w:rPr>
        <w:t xml:space="preserve"> </w:t>
      </w:r>
      <w:r w:rsidRPr="00175C4F">
        <w:rPr>
          <w:rFonts w:eastAsia="Times New Roman" w:cstheme="minorHAnsi"/>
          <w:b/>
          <w:bCs/>
          <w:sz w:val="28"/>
          <w:szCs w:val="28"/>
          <w:lang w:eastAsia="en-GH"/>
        </w:rPr>
        <w:t>Nonverbal reinforcement:</w:t>
      </w:r>
      <w:r w:rsidRPr="00175C4F">
        <w:rPr>
          <w:rFonts w:eastAsia="Times New Roman" w:cstheme="minorHAnsi"/>
          <w:sz w:val="28"/>
          <w:szCs w:val="28"/>
          <w:lang w:eastAsia="en-GH"/>
        </w:rPr>
        <w:t xml:space="preserve"> Eye contact, nodding, open posture.</w:t>
      </w:r>
    </w:p>
    <w:p w14:paraId="6DC6BC25" w14:textId="77777777" w:rsidR="00175C4F" w:rsidRPr="00175C4F" w:rsidRDefault="00175C4F" w:rsidP="00175C4F">
      <w:pPr>
        <w:numPr>
          <w:ilvl w:val="0"/>
          <w:numId w:val="24"/>
        </w:num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75C4F">
        <w:rPr>
          <w:rFonts w:ascii="Segoe UI Emoji" w:eastAsia="Times New Roman" w:hAnsi="Segoe UI Emoji" w:cs="Segoe UI Emoji"/>
          <w:sz w:val="28"/>
          <w:szCs w:val="28"/>
          <w:lang w:eastAsia="en-GH"/>
        </w:rPr>
        <w:t>🔹</w:t>
      </w:r>
      <w:r w:rsidRPr="00175C4F">
        <w:rPr>
          <w:rFonts w:eastAsia="Times New Roman" w:cstheme="minorHAnsi"/>
          <w:sz w:val="28"/>
          <w:szCs w:val="28"/>
          <w:lang w:eastAsia="en-GH"/>
        </w:rPr>
        <w:t xml:space="preserve"> </w:t>
      </w:r>
      <w:r w:rsidRPr="00175C4F">
        <w:rPr>
          <w:rFonts w:eastAsia="Times New Roman" w:cstheme="minorHAnsi"/>
          <w:b/>
          <w:bCs/>
          <w:sz w:val="28"/>
          <w:szCs w:val="28"/>
          <w:lang w:eastAsia="en-GH"/>
        </w:rPr>
        <w:t>Teach-back:</w:t>
      </w:r>
      <w:r w:rsidRPr="00175C4F">
        <w:rPr>
          <w:rFonts w:eastAsia="Times New Roman" w:cstheme="minorHAnsi"/>
          <w:sz w:val="28"/>
          <w:szCs w:val="28"/>
          <w:lang w:eastAsia="en-GH"/>
        </w:rPr>
        <w:t xml:space="preserve"> Ask learners to repeat instructions to confirm understanding.</w:t>
      </w:r>
    </w:p>
    <w:p w14:paraId="7C2CD624" w14:textId="77777777" w:rsidR="00175C4F" w:rsidRPr="00175C4F" w:rsidRDefault="00175C4F" w:rsidP="00175C4F">
      <w:p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75C4F">
        <w:rPr>
          <w:rFonts w:eastAsia="Times New Roman" w:cstheme="minorHAnsi"/>
          <w:b/>
          <w:bCs/>
          <w:sz w:val="28"/>
          <w:szCs w:val="28"/>
          <w:lang w:eastAsia="en-GH"/>
        </w:rPr>
        <w:t>H&amp;S Benefits:</w:t>
      </w:r>
      <w:r w:rsidRPr="00175C4F">
        <w:rPr>
          <w:rFonts w:eastAsia="Times New Roman" w:cstheme="minorHAnsi"/>
          <w:sz w:val="28"/>
          <w:szCs w:val="28"/>
          <w:lang w:eastAsia="en-GH"/>
        </w:rPr>
        <w:br/>
      </w:r>
      <w:r w:rsidRPr="00175C4F">
        <w:rPr>
          <w:rFonts w:ascii="Segoe UI Emoji" w:eastAsia="Times New Roman" w:hAnsi="Segoe UI Emoji" w:cs="Segoe UI Emoji"/>
          <w:sz w:val="28"/>
          <w:szCs w:val="28"/>
          <w:lang w:eastAsia="en-GH"/>
        </w:rPr>
        <w:t>✅</w:t>
      </w:r>
      <w:r w:rsidRPr="00175C4F">
        <w:rPr>
          <w:rFonts w:eastAsia="Times New Roman" w:cstheme="minorHAnsi"/>
          <w:sz w:val="28"/>
          <w:szCs w:val="28"/>
          <w:lang w:eastAsia="en-GH"/>
        </w:rPr>
        <w:t xml:space="preserve"> Prevents miscommunication in toolbox talks, handovers, and emergency briefings.</w:t>
      </w:r>
      <w:r w:rsidRPr="00175C4F">
        <w:rPr>
          <w:rFonts w:eastAsia="Times New Roman" w:cstheme="minorHAnsi"/>
          <w:sz w:val="28"/>
          <w:szCs w:val="28"/>
          <w:lang w:eastAsia="en-GH"/>
        </w:rPr>
        <w:br/>
      </w:r>
      <w:r w:rsidRPr="00175C4F">
        <w:rPr>
          <w:rFonts w:ascii="Segoe UI Emoji" w:eastAsia="Times New Roman" w:hAnsi="Segoe UI Emoji" w:cs="Segoe UI Emoji"/>
          <w:sz w:val="28"/>
          <w:szCs w:val="28"/>
          <w:lang w:eastAsia="en-GH"/>
        </w:rPr>
        <w:t>✅</w:t>
      </w:r>
      <w:r w:rsidRPr="00175C4F">
        <w:rPr>
          <w:rFonts w:eastAsia="Times New Roman" w:cstheme="minorHAnsi"/>
          <w:sz w:val="28"/>
          <w:szCs w:val="28"/>
          <w:lang w:eastAsia="en-GH"/>
        </w:rPr>
        <w:t xml:space="preserve"> Encourages reporting of hazards and near-misses.</w:t>
      </w:r>
      <w:r w:rsidRPr="00175C4F">
        <w:rPr>
          <w:rFonts w:eastAsia="Times New Roman" w:cstheme="minorHAnsi"/>
          <w:sz w:val="28"/>
          <w:szCs w:val="28"/>
          <w:lang w:eastAsia="en-GH"/>
        </w:rPr>
        <w:br/>
      </w:r>
      <w:r w:rsidRPr="00175C4F">
        <w:rPr>
          <w:rFonts w:ascii="Segoe UI Emoji" w:eastAsia="Times New Roman" w:hAnsi="Segoe UI Emoji" w:cs="Segoe UI Emoji"/>
          <w:sz w:val="28"/>
          <w:szCs w:val="28"/>
          <w:lang w:eastAsia="en-GH"/>
        </w:rPr>
        <w:t>✅</w:t>
      </w:r>
      <w:r w:rsidRPr="00175C4F">
        <w:rPr>
          <w:rFonts w:eastAsia="Times New Roman" w:cstheme="minorHAnsi"/>
          <w:sz w:val="28"/>
          <w:szCs w:val="28"/>
          <w:lang w:eastAsia="en-GH"/>
        </w:rPr>
        <w:t xml:space="preserve"> Strengthens teamwork and compliance culture.</w:t>
      </w:r>
    </w:p>
    <w:p w14:paraId="5F202946" w14:textId="77777777" w:rsidR="00175C4F" w:rsidRPr="00175C4F" w:rsidRDefault="00175C4F" w:rsidP="00175C4F">
      <w:p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75C4F">
        <w:rPr>
          <w:rFonts w:eastAsia="Times New Roman" w:cstheme="minorHAnsi"/>
          <w:b/>
          <w:bCs/>
          <w:sz w:val="28"/>
          <w:szCs w:val="28"/>
          <w:lang w:eastAsia="en-GH"/>
        </w:rPr>
        <w:t>Video:</w:t>
      </w:r>
      <w:r w:rsidRPr="00175C4F">
        <w:rPr>
          <w:rFonts w:eastAsia="Times New Roman" w:cstheme="minorHAnsi"/>
          <w:sz w:val="28"/>
          <w:szCs w:val="28"/>
          <w:lang w:eastAsia="en-GH"/>
        </w:rPr>
        <w:br/>
      </w:r>
      <w:r w:rsidRPr="00175C4F">
        <w:rPr>
          <w:rFonts w:ascii="Segoe UI Emoji" w:eastAsia="Times New Roman" w:hAnsi="Segoe UI Emoji" w:cs="Segoe UI Emoji"/>
          <w:sz w:val="28"/>
          <w:szCs w:val="28"/>
          <w:lang w:eastAsia="en-GH"/>
        </w:rPr>
        <w:t>🎥</w:t>
      </w:r>
      <w:r w:rsidRPr="00175C4F">
        <w:rPr>
          <w:rFonts w:eastAsia="Times New Roman" w:cstheme="minorHAnsi"/>
          <w:sz w:val="28"/>
          <w:szCs w:val="28"/>
          <w:lang w:eastAsia="en-GH"/>
        </w:rPr>
        <w:t xml:space="preserve"> </w:t>
      </w:r>
      <w:hyperlink r:id="rId7" w:history="1">
        <w:r w:rsidRPr="00175C4F">
          <w:rPr>
            <w:rStyle w:val="Hyperlink"/>
            <w:rFonts w:eastAsia="Times New Roman" w:cstheme="minorHAnsi"/>
            <w:sz w:val="28"/>
            <w:szCs w:val="28"/>
            <w:lang w:eastAsia="en-GH"/>
          </w:rPr>
          <w:t>Active Listening Skills – Alexander Lyon, 15:42</w:t>
        </w:r>
      </w:hyperlink>
    </w:p>
    <w:p w14:paraId="6FDC488E" w14:textId="77777777" w:rsidR="00175C4F" w:rsidRPr="00175C4F" w:rsidRDefault="00175C4F" w:rsidP="00175C4F">
      <w:p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75C4F">
        <w:rPr>
          <w:rFonts w:eastAsia="Times New Roman" w:cstheme="minorHAnsi"/>
          <w:sz w:val="28"/>
          <w:szCs w:val="28"/>
          <w:lang w:eastAsia="en-GH"/>
        </w:rPr>
        <w:pict w14:anchorId="63B03AC1">
          <v:rect id="_x0000_i1055" style="width:0;height:1.5pt" o:hralign="center" o:hrstd="t" o:hr="t" fillcolor="#a0a0a0" stroked="f"/>
        </w:pict>
      </w:r>
    </w:p>
    <w:p w14:paraId="64BAE93D" w14:textId="77777777" w:rsidR="00C72FF7" w:rsidRDefault="00C72FF7" w:rsidP="00175C4F">
      <w:pPr>
        <w:spacing w:line="36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</w:p>
    <w:p w14:paraId="241EEAAC" w14:textId="77777777" w:rsidR="00C72FF7" w:rsidRDefault="00C72FF7" w:rsidP="00175C4F">
      <w:pPr>
        <w:spacing w:line="36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</w:p>
    <w:p w14:paraId="7390D961" w14:textId="77777777" w:rsidR="00C72FF7" w:rsidRDefault="00C72FF7" w:rsidP="00175C4F">
      <w:pPr>
        <w:spacing w:line="36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</w:p>
    <w:p w14:paraId="1F161EC8" w14:textId="77777777" w:rsidR="00C72FF7" w:rsidRDefault="00C72FF7" w:rsidP="00175C4F">
      <w:pPr>
        <w:spacing w:line="36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</w:p>
    <w:p w14:paraId="708C3244" w14:textId="77777777" w:rsidR="00C72FF7" w:rsidRDefault="00C72FF7" w:rsidP="00175C4F">
      <w:pPr>
        <w:spacing w:line="36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</w:p>
    <w:p w14:paraId="70D85F87" w14:textId="4783CED1" w:rsidR="00175C4F" w:rsidRPr="00175C4F" w:rsidRDefault="00175C4F" w:rsidP="001C7AF1">
      <w:pPr>
        <w:spacing w:after="0"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175C4F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lastRenderedPageBreak/>
        <w:t>🧩</w:t>
      </w:r>
      <w:r w:rsidRPr="00175C4F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</w:t>
      </w:r>
      <w:r w:rsidR="001C7AF1">
        <w:rPr>
          <w:rFonts w:eastAsia="Times New Roman" w:cstheme="minorHAnsi"/>
          <w:b/>
          <w:bCs/>
          <w:sz w:val="40"/>
          <w:szCs w:val="40"/>
          <w:lang w:val="en-US" w:eastAsia="en-GH"/>
        </w:rPr>
        <w:t>HS1322</w:t>
      </w:r>
      <w:r w:rsidRPr="00175C4F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– </w:t>
      </w:r>
      <w:r w:rsidR="001C7AF1" w:rsidRPr="00175C4F">
        <w:rPr>
          <w:rFonts w:eastAsia="Times New Roman" w:cstheme="minorHAnsi"/>
          <w:b/>
          <w:bCs/>
          <w:sz w:val="40"/>
          <w:szCs w:val="40"/>
          <w:lang w:eastAsia="en-GH"/>
        </w:rPr>
        <w:t>Nonverbal Communication</w:t>
      </w:r>
    </w:p>
    <w:p w14:paraId="37D5A645" w14:textId="77777777" w:rsidR="00175C4F" w:rsidRPr="00175C4F" w:rsidRDefault="00175C4F" w:rsidP="001C7AF1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75C4F">
        <w:rPr>
          <w:rFonts w:eastAsia="Times New Roman" w:cstheme="minorHAnsi"/>
          <w:b/>
          <w:bCs/>
          <w:sz w:val="28"/>
          <w:szCs w:val="28"/>
          <w:lang w:eastAsia="en-GH"/>
        </w:rPr>
        <w:t>Key Elements:</w:t>
      </w:r>
    </w:p>
    <w:p w14:paraId="1A587205" w14:textId="77777777" w:rsidR="00175C4F" w:rsidRPr="00175C4F" w:rsidRDefault="00175C4F" w:rsidP="001C7AF1">
      <w:pPr>
        <w:numPr>
          <w:ilvl w:val="0"/>
          <w:numId w:val="25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75C4F">
        <w:rPr>
          <w:rFonts w:ascii="Segoe UI Emoji" w:eastAsia="Times New Roman" w:hAnsi="Segoe UI Emoji" w:cs="Segoe UI Emoji"/>
          <w:sz w:val="28"/>
          <w:szCs w:val="28"/>
          <w:lang w:eastAsia="en-GH"/>
        </w:rPr>
        <w:t>🧍</w:t>
      </w:r>
      <w:r w:rsidRPr="00175C4F">
        <w:rPr>
          <w:rFonts w:eastAsia="Times New Roman" w:cstheme="minorHAnsi"/>
          <w:sz w:val="28"/>
          <w:szCs w:val="28"/>
          <w:lang w:eastAsia="en-GH"/>
        </w:rPr>
        <w:t xml:space="preserve"> </w:t>
      </w:r>
      <w:r w:rsidRPr="00175C4F">
        <w:rPr>
          <w:rFonts w:eastAsia="Times New Roman" w:cstheme="minorHAnsi"/>
          <w:b/>
          <w:bCs/>
          <w:sz w:val="28"/>
          <w:szCs w:val="28"/>
          <w:lang w:eastAsia="en-GH"/>
        </w:rPr>
        <w:t>Body posture:</w:t>
      </w:r>
      <w:r w:rsidRPr="00175C4F">
        <w:rPr>
          <w:rFonts w:eastAsia="Times New Roman" w:cstheme="minorHAnsi"/>
          <w:sz w:val="28"/>
          <w:szCs w:val="28"/>
          <w:lang w:eastAsia="en-GH"/>
        </w:rPr>
        <w:t xml:space="preserve"> Open = approachable; closed = defensive.</w:t>
      </w:r>
    </w:p>
    <w:p w14:paraId="4E1AF232" w14:textId="77777777" w:rsidR="00175C4F" w:rsidRPr="00175C4F" w:rsidRDefault="00175C4F" w:rsidP="001C7AF1">
      <w:pPr>
        <w:numPr>
          <w:ilvl w:val="0"/>
          <w:numId w:val="25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75C4F">
        <w:rPr>
          <w:rFonts w:ascii="Segoe UI Emoji" w:eastAsia="Times New Roman" w:hAnsi="Segoe UI Emoji" w:cs="Segoe UI Emoji"/>
          <w:sz w:val="28"/>
          <w:szCs w:val="28"/>
          <w:lang w:eastAsia="en-GH"/>
        </w:rPr>
        <w:t>🙂</w:t>
      </w:r>
      <w:r w:rsidRPr="00175C4F">
        <w:rPr>
          <w:rFonts w:eastAsia="Times New Roman" w:cstheme="minorHAnsi"/>
          <w:sz w:val="28"/>
          <w:szCs w:val="28"/>
          <w:lang w:eastAsia="en-GH"/>
        </w:rPr>
        <w:t xml:space="preserve"> </w:t>
      </w:r>
      <w:r w:rsidRPr="00175C4F">
        <w:rPr>
          <w:rFonts w:eastAsia="Times New Roman" w:cstheme="minorHAnsi"/>
          <w:b/>
          <w:bCs/>
          <w:sz w:val="28"/>
          <w:szCs w:val="28"/>
          <w:lang w:eastAsia="en-GH"/>
        </w:rPr>
        <w:t>Facial expressions:</w:t>
      </w:r>
      <w:r w:rsidRPr="00175C4F">
        <w:rPr>
          <w:rFonts w:eastAsia="Times New Roman" w:cstheme="minorHAnsi"/>
          <w:sz w:val="28"/>
          <w:szCs w:val="28"/>
          <w:lang w:eastAsia="en-GH"/>
        </w:rPr>
        <w:t xml:space="preserve"> Convey emotion; mismatch with words = check understanding.</w:t>
      </w:r>
    </w:p>
    <w:p w14:paraId="7ACA53D5" w14:textId="77777777" w:rsidR="00175C4F" w:rsidRPr="00175C4F" w:rsidRDefault="00175C4F" w:rsidP="001C7AF1">
      <w:pPr>
        <w:numPr>
          <w:ilvl w:val="0"/>
          <w:numId w:val="25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75C4F">
        <w:rPr>
          <w:rFonts w:eastAsia="Times New Roman" w:cstheme="minorHAnsi"/>
          <w:sz w:val="28"/>
          <w:szCs w:val="28"/>
          <w:lang w:eastAsia="en-GH"/>
        </w:rPr>
        <w:t xml:space="preserve">↔️ </w:t>
      </w:r>
      <w:r w:rsidRPr="00175C4F">
        <w:rPr>
          <w:rFonts w:eastAsia="Times New Roman" w:cstheme="minorHAnsi"/>
          <w:b/>
          <w:bCs/>
          <w:sz w:val="28"/>
          <w:szCs w:val="28"/>
          <w:lang w:eastAsia="en-GH"/>
        </w:rPr>
        <w:t>Proxemics:</w:t>
      </w:r>
      <w:r w:rsidRPr="00175C4F">
        <w:rPr>
          <w:rFonts w:eastAsia="Times New Roman" w:cstheme="minorHAnsi"/>
          <w:sz w:val="28"/>
          <w:szCs w:val="28"/>
          <w:lang w:eastAsia="en-GH"/>
        </w:rPr>
        <w:t xml:space="preserve"> Maintain culturally appropriate personal distance.</w:t>
      </w:r>
    </w:p>
    <w:p w14:paraId="3EFF1342" w14:textId="77777777" w:rsidR="00175C4F" w:rsidRPr="00175C4F" w:rsidRDefault="00175C4F" w:rsidP="001C7AF1">
      <w:pPr>
        <w:numPr>
          <w:ilvl w:val="0"/>
          <w:numId w:val="25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75C4F">
        <w:rPr>
          <w:rFonts w:ascii="Segoe UI Emoji" w:eastAsia="Times New Roman" w:hAnsi="Segoe UI Emoji" w:cs="Segoe UI Emoji"/>
          <w:sz w:val="28"/>
          <w:szCs w:val="28"/>
          <w:lang w:eastAsia="en-GH"/>
        </w:rPr>
        <w:t>👂</w:t>
      </w:r>
      <w:r w:rsidRPr="00175C4F">
        <w:rPr>
          <w:rFonts w:eastAsia="Times New Roman" w:cstheme="minorHAnsi"/>
          <w:sz w:val="28"/>
          <w:szCs w:val="28"/>
          <w:lang w:eastAsia="en-GH"/>
        </w:rPr>
        <w:t xml:space="preserve"> </w:t>
      </w:r>
      <w:r w:rsidRPr="00175C4F">
        <w:rPr>
          <w:rFonts w:eastAsia="Times New Roman" w:cstheme="minorHAnsi"/>
          <w:b/>
          <w:bCs/>
          <w:sz w:val="28"/>
          <w:szCs w:val="28"/>
          <w:lang w:eastAsia="en-GH"/>
        </w:rPr>
        <w:t>Paralinguistics:</w:t>
      </w:r>
      <w:r w:rsidRPr="00175C4F">
        <w:rPr>
          <w:rFonts w:eastAsia="Times New Roman" w:cstheme="minorHAnsi"/>
          <w:sz w:val="28"/>
          <w:szCs w:val="28"/>
          <w:lang w:eastAsia="en-GH"/>
        </w:rPr>
        <w:t xml:space="preserve"> Tone, pitch, pace, volume convey stress, confidence, or uncertainty.</w:t>
      </w:r>
    </w:p>
    <w:p w14:paraId="5A928EA3" w14:textId="77777777" w:rsidR="00175C4F" w:rsidRPr="00175C4F" w:rsidRDefault="00175C4F" w:rsidP="001C7AF1">
      <w:pPr>
        <w:numPr>
          <w:ilvl w:val="0"/>
          <w:numId w:val="25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75C4F">
        <w:rPr>
          <w:rFonts w:ascii="Segoe UI Emoji" w:eastAsia="Times New Roman" w:hAnsi="Segoe UI Emoji" w:cs="Segoe UI Emoji"/>
          <w:sz w:val="28"/>
          <w:szCs w:val="28"/>
          <w:lang w:eastAsia="en-GH"/>
        </w:rPr>
        <w:t>🧩</w:t>
      </w:r>
      <w:r w:rsidRPr="00175C4F">
        <w:rPr>
          <w:rFonts w:eastAsia="Times New Roman" w:cstheme="minorHAnsi"/>
          <w:sz w:val="28"/>
          <w:szCs w:val="28"/>
          <w:lang w:eastAsia="en-GH"/>
        </w:rPr>
        <w:t xml:space="preserve"> </w:t>
      </w:r>
      <w:r w:rsidRPr="00175C4F">
        <w:rPr>
          <w:rFonts w:eastAsia="Times New Roman" w:cstheme="minorHAnsi"/>
          <w:b/>
          <w:bCs/>
          <w:sz w:val="28"/>
          <w:szCs w:val="28"/>
          <w:lang w:eastAsia="en-GH"/>
        </w:rPr>
        <w:t>Cluster approach:</w:t>
      </w:r>
      <w:r w:rsidRPr="00175C4F">
        <w:rPr>
          <w:rFonts w:eastAsia="Times New Roman" w:cstheme="minorHAnsi"/>
          <w:sz w:val="28"/>
          <w:szCs w:val="28"/>
          <w:lang w:eastAsia="en-GH"/>
        </w:rPr>
        <w:t xml:space="preserve"> Observe multiple cues together before acting.</w:t>
      </w:r>
    </w:p>
    <w:p w14:paraId="4376DDE1" w14:textId="77777777" w:rsidR="00175C4F" w:rsidRPr="00175C4F" w:rsidRDefault="00175C4F" w:rsidP="001C7AF1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75C4F">
        <w:rPr>
          <w:rFonts w:eastAsia="Times New Roman" w:cstheme="minorHAnsi"/>
          <w:b/>
          <w:bCs/>
          <w:sz w:val="28"/>
          <w:szCs w:val="28"/>
          <w:lang w:eastAsia="en-GH"/>
        </w:rPr>
        <w:t>Video:</w:t>
      </w:r>
      <w:r w:rsidRPr="00175C4F">
        <w:rPr>
          <w:rFonts w:eastAsia="Times New Roman" w:cstheme="minorHAnsi"/>
          <w:sz w:val="28"/>
          <w:szCs w:val="28"/>
          <w:lang w:eastAsia="en-GH"/>
        </w:rPr>
        <w:br/>
      </w:r>
      <w:r w:rsidRPr="00175C4F">
        <w:rPr>
          <w:rFonts w:ascii="Segoe UI Emoji" w:eastAsia="Times New Roman" w:hAnsi="Segoe UI Emoji" w:cs="Segoe UI Emoji"/>
          <w:sz w:val="28"/>
          <w:szCs w:val="28"/>
          <w:lang w:eastAsia="en-GH"/>
        </w:rPr>
        <w:t>🎥</w:t>
      </w:r>
      <w:r w:rsidRPr="00175C4F">
        <w:rPr>
          <w:rFonts w:eastAsia="Times New Roman" w:cstheme="minorHAnsi"/>
          <w:sz w:val="28"/>
          <w:szCs w:val="28"/>
          <w:lang w:eastAsia="en-GH"/>
        </w:rPr>
        <w:t xml:space="preserve"> </w:t>
      </w:r>
      <w:hyperlink r:id="rId8" w:history="1">
        <w:r w:rsidRPr="00175C4F">
          <w:rPr>
            <w:rStyle w:val="Hyperlink"/>
            <w:rFonts w:eastAsia="Times New Roman" w:cstheme="minorHAnsi"/>
            <w:sz w:val="28"/>
            <w:szCs w:val="28"/>
            <w:lang w:eastAsia="en-GH"/>
          </w:rPr>
          <w:t>Active Listening: Mastering Non-Verbal Cues – 8:21</w:t>
        </w:r>
      </w:hyperlink>
    </w:p>
    <w:p w14:paraId="422AD256" w14:textId="77777777" w:rsidR="00175C4F" w:rsidRPr="00175C4F" w:rsidRDefault="00175C4F" w:rsidP="001C7AF1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75C4F">
        <w:rPr>
          <w:rFonts w:eastAsia="Times New Roman" w:cstheme="minorHAnsi"/>
          <w:sz w:val="28"/>
          <w:szCs w:val="28"/>
          <w:lang w:eastAsia="en-GH"/>
        </w:rPr>
        <w:pict w14:anchorId="7ACAE151">
          <v:rect id="_x0000_i1056" style="width:0;height:1.5pt" o:hralign="center" o:hrstd="t" o:hr="t" fillcolor="#a0a0a0" stroked="f"/>
        </w:pict>
      </w:r>
    </w:p>
    <w:p w14:paraId="7FD3FFA9" w14:textId="6801B26B" w:rsidR="00175C4F" w:rsidRPr="00175C4F" w:rsidRDefault="00175C4F" w:rsidP="001C7AF1">
      <w:pPr>
        <w:spacing w:after="0"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175C4F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🧭</w:t>
      </w:r>
      <w:r w:rsidRPr="00175C4F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</w:t>
      </w:r>
      <w:r w:rsidR="001C7AF1">
        <w:rPr>
          <w:rFonts w:eastAsia="Times New Roman" w:cstheme="minorHAnsi"/>
          <w:b/>
          <w:bCs/>
          <w:sz w:val="40"/>
          <w:szCs w:val="40"/>
          <w:lang w:val="en-US" w:eastAsia="en-GH"/>
        </w:rPr>
        <w:t>HS1323</w:t>
      </w:r>
      <w:r w:rsidRPr="00175C4F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– </w:t>
      </w:r>
      <w:r w:rsidR="001C7AF1" w:rsidRPr="00175C4F">
        <w:rPr>
          <w:rFonts w:eastAsia="Times New Roman" w:cstheme="minorHAnsi"/>
          <w:b/>
          <w:bCs/>
          <w:sz w:val="40"/>
          <w:szCs w:val="40"/>
          <w:lang w:eastAsia="en-GH"/>
        </w:rPr>
        <w:t xml:space="preserve">Empathy </w:t>
      </w:r>
      <w:proofErr w:type="gramStart"/>
      <w:r w:rsidR="001C7AF1" w:rsidRPr="00175C4F">
        <w:rPr>
          <w:rFonts w:eastAsia="Times New Roman" w:cstheme="minorHAnsi"/>
          <w:b/>
          <w:bCs/>
          <w:sz w:val="40"/>
          <w:szCs w:val="40"/>
          <w:lang w:eastAsia="en-GH"/>
        </w:rPr>
        <w:t>In</w:t>
      </w:r>
      <w:proofErr w:type="gramEnd"/>
      <w:r w:rsidR="001C7AF1" w:rsidRPr="00175C4F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Listening</w:t>
      </w:r>
    </w:p>
    <w:p w14:paraId="0303EF1C" w14:textId="77777777" w:rsidR="00175C4F" w:rsidRPr="00175C4F" w:rsidRDefault="00175C4F" w:rsidP="001C7AF1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75C4F">
        <w:rPr>
          <w:rFonts w:eastAsia="Times New Roman" w:cstheme="minorHAnsi"/>
          <w:b/>
          <w:bCs/>
          <w:sz w:val="28"/>
          <w:szCs w:val="28"/>
          <w:lang w:eastAsia="en-GH"/>
        </w:rPr>
        <w:t>Definition:</w:t>
      </w:r>
      <w:r w:rsidRPr="00175C4F">
        <w:rPr>
          <w:rFonts w:eastAsia="Times New Roman" w:cstheme="minorHAnsi"/>
          <w:sz w:val="28"/>
          <w:szCs w:val="28"/>
          <w:lang w:eastAsia="en-GH"/>
        </w:rPr>
        <w:t xml:space="preserve"> Understanding and validating the speaker’s perspective and feelings.</w:t>
      </w:r>
    </w:p>
    <w:p w14:paraId="48F8AA43" w14:textId="77777777" w:rsidR="00175C4F" w:rsidRPr="00175C4F" w:rsidRDefault="00175C4F" w:rsidP="001C7AF1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75C4F">
        <w:rPr>
          <w:rFonts w:eastAsia="Times New Roman" w:cstheme="minorHAnsi"/>
          <w:b/>
          <w:bCs/>
          <w:sz w:val="28"/>
          <w:szCs w:val="28"/>
          <w:lang w:eastAsia="en-GH"/>
        </w:rPr>
        <w:t>Strategies:</w:t>
      </w:r>
    </w:p>
    <w:p w14:paraId="06A8A2D0" w14:textId="77777777" w:rsidR="00175C4F" w:rsidRPr="00175C4F" w:rsidRDefault="00175C4F" w:rsidP="001C7AF1">
      <w:pPr>
        <w:numPr>
          <w:ilvl w:val="0"/>
          <w:numId w:val="26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75C4F">
        <w:rPr>
          <w:rFonts w:eastAsia="Times New Roman" w:cstheme="minorHAnsi"/>
          <w:sz w:val="28"/>
          <w:szCs w:val="28"/>
          <w:lang w:eastAsia="en-GH"/>
        </w:rPr>
        <w:t>Listen without interrupting.</w:t>
      </w:r>
    </w:p>
    <w:p w14:paraId="0E7AC135" w14:textId="77777777" w:rsidR="00175C4F" w:rsidRPr="00175C4F" w:rsidRDefault="00175C4F" w:rsidP="001C7AF1">
      <w:pPr>
        <w:numPr>
          <w:ilvl w:val="0"/>
          <w:numId w:val="26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75C4F">
        <w:rPr>
          <w:rFonts w:eastAsia="Times New Roman" w:cstheme="minorHAnsi"/>
          <w:sz w:val="28"/>
          <w:szCs w:val="28"/>
          <w:lang w:eastAsia="en-GH"/>
        </w:rPr>
        <w:t>Label feelings: “It sounds like you felt…”</w:t>
      </w:r>
    </w:p>
    <w:p w14:paraId="1652D836" w14:textId="77777777" w:rsidR="00175C4F" w:rsidRPr="00175C4F" w:rsidRDefault="00175C4F" w:rsidP="001C7AF1">
      <w:pPr>
        <w:numPr>
          <w:ilvl w:val="0"/>
          <w:numId w:val="26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75C4F">
        <w:rPr>
          <w:rFonts w:eastAsia="Times New Roman" w:cstheme="minorHAnsi"/>
          <w:sz w:val="28"/>
          <w:szCs w:val="28"/>
          <w:lang w:eastAsia="en-GH"/>
        </w:rPr>
        <w:t>Validate concerns without judgment.</w:t>
      </w:r>
    </w:p>
    <w:p w14:paraId="033D4DD0" w14:textId="77777777" w:rsidR="00175C4F" w:rsidRPr="00175C4F" w:rsidRDefault="00175C4F" w:rsidP="001C7AF1">
      <w:pPr>
        <w:numPr>
          <w:ilvl w:val="0"/>
          <w:numId w:val="26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75C4F">
        <w:rPr>
          <w:rFonts w:eastAsia="Times New Roman" w:cstheme="minorHAnsi"/>
          <w:sz w:val="28"/>
          <w:szCs w:val="28"/>
          <w:lang w:eastAsia="en-GH"/>
        </w:rPr>
        <w:t>Ask what support is needed.</w:t>
      </w:r>
    </w:p>
    <w:p w14:paraId="61DECEE5" w14:textId="77777777" w:rsidR="00175C4F" w:rsidRPr="00175C4F" w:rsidRDefault="00175C4F" w:rsidP="001C7AF1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75C4F">
        <w:rPr>
          <w:rFonts w:eastAsia="Times New Roman" w:cstheme="minorHAnsi"/>
          <w:b/>
          <w:bCs/>
          <w:sz w:val="28"/>
          <w:szCs w:val="28"/>
          <w:lang w:eastAsia="en-GH"/>
        </w:rPr>
        <w:t>Impact:</w:t>
      </w:r>
      <w:r w:rsidRPr="00175C4F">
        <w:rPr>
          <w:rFonts w:eastAsia="Times New Roman" w:cstheme="minorHAnsi"/>
          <w:sz w:val="28"/>
          <w:szCs w:val="28"/>
          <w:lang w:eastAsia="en-GH"/>
        </w:rPr>
        <w:t xml:space="preserve"> Builds trust, encourages honest reporting, strengthens team safety culture.</w:t>
      </w:r>
    </w:p>
    <w:p w14:paraId="3BB41916" w14:textId="77777777" w:rsidR="00175C4F" w:rsidRPr="00175C4F" w:rsidRDefault="00175C4F" w:rsidP="001C7AF1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75C4F">
        <w:rPr>
          <w:rFonts w:eastAsia="Times New Roman" w:cstheme="minorHAnsi"/>
          <w:b/>
          <w:bCs/>
          <w:sz w:val="28"/>
          <w:szCs w:val="28"/>
          <w:lang w:eastAsia="en-GH"/>
        </w:rPr>
        <w:t>Video:</w:t>
      </w:r>
      <w:r w:rsidRPr="00175C4F">
        <w:rPr>
          <w:rFonts w:eastAsia="Times New Roman" w:cstheme="minorHAnsi"/>
          <w:sz w:val="28"/>
          <w:szCs w:val="28"/>
          <w:lang w:eastAsia="en-GH"/>
        </w:rPr>
        <w:br/>
      </w:r>
      <w:r w:rsidRPr="00175C4F">
        <w:rPr>
          <w:rFonts w:ascii="Segoe UI Emoji" w:eastAsia="Times New Roman" w:hAnsi="Segoe UI Emoji" w:cs="Segoe UI Emoji"/>
          <w:sz w:val="28"/>
          <w:szCs w:val="28"/>
          <w:lang w:eastAsia="en-GH"/>
        </w:rPr>
        <w:t>🎥</w:t>
      </w:r>
      <w:r w:rsidRPr="00175C4F">
        <w:rPr>
          <w:rFonts w:eastAsia="Times New Roman" w:cstheme="minorHAnsi"/>
          <w:sz w:val="28"/>
          <w:szCs w:val="28"/>
          <w:lang w:eastAsia="en-GH"/>
        </w:rPr>
        <w:t xml:space="preserve"> </w:t>
      </w:r>
      <w:hyperlink r:id="rId9" w:history="1">
        <w:r w:rsidRPr="00175C4F">
          <w:rPr>
            <w:rStyle w:val="Hyperlink"/>
            <w:rFonts w:eastAsia="Times New Roman" w:cstheme="minorHAnsi"/>
            <w:sz w:val="28"/>
            <w:szCs w:val="28"/>
            <w:lang w:eastAsia="en-GH"/>
          </w:rPr>
          <w:t>Active Listening &amp; Empathy – Work Culture Plus, 7:37</w:t>
        </w:r>
      </w:hyperlink>
    </w:p>
    <w:p w14:paraId="07332F12" w14:textId="77777777" w:rsidR="00175C4F" w:rsidRPr="00175C4F" w:rsidRDefault="00175C4F" w:rsidP="001C7AF1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75C4F">
        <w:rPr>
          <w:rFonts w:eastAsia="Times New Roman" w:cstheme="minorHAnsi"/>
          <w:sz w:val="28"/>
          <w:szCs w:val="28"/>
          <w:lang w:eastAsia="en-GH"/>
        </w:rPr>
        <w:pict w14:anchorId="5432CD25">
          <v:rect id="_x0000_i1057" style="width:0;height:1.5pt" o:hralign="center" o:hrstd="t" o:hr="t" fillcolor="#a0a0a0" stroked="f"/>
        </w:pict>
      </w:r>
    </w:p>
    <w:p w14:paraId="11D17C23" w14:textId="77777777" w:rsidR="001C7AF1" w:rsidRDefault="001C7AF1" w:rsidP="00175C4F">
      <w:pPr>
        <w:spacing w:line="36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</w:p>
    <w:p w14:paraId="42CDE385" w14:textId="77777777" w:rsidR="001C7AF1" w:rsidRDefault="001C7AF1" w:rsidP="00175C4F">
      <w:pPr>
        <w:spacing w:line="36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</w:p>
    <w:p w14:paraId="51A1835B" w14:textId="0716BE1A" w:rsidR="00175C4F" w:rsidRPr="00175C4F" w:rsidRDefault="00175C4F" w:rsidP="00175C4F">
      <w:pPr>
        <w:spacing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175C4F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lastRenderedPageBreak/>
        <w:t>⚠️</w:t>
      </w:r>
      <w:r w:rsidRPr="00175C4F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</w:t>
      </w:r>
      <w:r w:rsidR="001C7AF1" w:rsidRPr="001C7AF1">
        <w:rPr>
          <w:rFonts w:eastAsia="Times New Roman" w:cstheme="minorHAnsi"/>
          <w:b/>
          <w:bCs/>
          <w:sz w:val="40"/>
          <w:szCs w:val="40"/>
          <w:lang w:val="en-US" w:eastAsia="en-GH"/>
        </w:rPr>
        <w:t>HS1324</w:t>
      </w:r>
      <w:r w:rsidRPr="00175C4F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– </w:t>
      </w:r>
      <w:r w:rsidR="001C7AF1" w:rsidRPr="00175C4F">
        <w:rPr>
          <w:rFonts w:eastAsia="Times New Roman" w:cstheme="minorHAnsi"/>
          <w:b/>
          <w:bCs/>
          <w:sz w:val="40"/>
          <w:szCs w:val="40"/>
          <w:lang w:eastAsia="en-GH"/>
        </w:rPr>
        <w:t>Common Barriers &amp; 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8"/>
        <w:gridCol w:w="3524"/>
        <w:gridCol w:w="4224"/>
      </w:tblGrid>
      <w:tr w:rsidR="00175C4F" w:rsidRPr="00175C4F" w14:paraId="520CD009" w14:textId="77777777" w:rsidTr="00175C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390E47" w14:textId="77777777" w:rsidR="00175C4F" w:rsidRPr="00175C4F" w:rsidRDefault="00175C4F" w:rsidP="00175C4F">
            <w:pPr>
              <w:spacing w:line="36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</w:pPr>
            <w:r w:rsidRPr="00175C4F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Barrier</w:t>
            </w:r>
          </w:p>
        </w:tc>
        <w:tc>
          <w:tcPr>
            <w:tcW w:w="0" w:type="auto"/>
            <w:vAlign w:val="center"/>
            <w:hideMark/>
          </w:tcPr>
          <w:p w14:paraId="73E599EC" w14:textId="77777777" w:rsidR="00175C4F" w:rsidRPr="00175C4F" w:rsidRDefault="00175C4F" w:rsidP="00175C4F">
            <w:pPr>
              <w:spacing w:line="36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</w:pPr>
            <w:r w:rsidRPr="00175C4F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A4EF4A9" w14:textId="77777777" w:rsidR="00175C4F" w:rsidRPr="00175C4F" w:rsidRDefault="00175C4F" w:rsidP="00175C4F">
            <w:pPr>
              <w:spacing w:line="36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</w:pPr>
            <w:r w:rsidRPr="00175C4F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Solution</w:t>
            </w:r>
          </w:p>
        </w:tc>
      </w:tr>
      <w:tr w:rsidR="00175C4F" w:rsidRPr="00175C4F" w14:paraId="406CCEC7" w14:textId="77777777" w:rsidTr="00175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5BE8A" w14:textId="77777777" w:rsidR="00175C4F" w:rsidRPr="00175C4F" w:rsidRDefault="00175C4F" w:rsidP="00175C4F">
            <w:pPr>
              <w:spacing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175C4F">
              <w:rPr>
                <w:rFonts w:eastAsia="Times New Roman" w:cstheme="minorHAnsi"/>
                <w:sz w:val="28"/>
                <w:szCs w:val="28"/>
                <w:lang w:eastAsia="en-GH"/>
              </w:rPr>
              <w:t>Noise (machinery)</w:t>
            </w:r>
          </w:p>
        </w:tc>
        <w:tc>
          <w:tcPr>
            <w:tcW w:w="0" w:type="auto"/>
            <w:vAlign w:val="center"/>
            <w:hideMark/>
          </w:tcPr>
          <w:p w14:paraId="1BBB82BC" w14:textId="77777777" w:rsidR="00175C4F" w:rsidRPr="00175C4F" w:rsidRDefault="00175C4F" w:rsidP="00175C4F">
            <w:pPr>
              <w:spacing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175C4F">
              <w:rPr>
                <w:rFonts w:eastAsia="Times New Roman" w:cstheme="minorHAnsi"/>
                <w:sz w:val="28"/>
                <w:szCs w:val="28"/>
                <w:lang w:eastAsia="en-GH"/>
              </w:rPr>
              <w:t>Briefing near operating equipment</w:t>
            </w:r>
          </w:p>
        </w:tc>
        <w:tc>
          <w:tcPr>
            <w:tcW w:w="0" w:type="auto"/>
            <w:vAlign w:val="center"/>
            <w:hideMark/>
          </w:tcPr>
          <w:p w14:paraId="03932E88" w14:textId="77777777" w:rsidR="00175C4F" w:rsidRPr="00175C4F" w:rsidRDefault="00175C4F" w:rsidP="00175C4F">
            <w:pPr>
              <w:spacing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175C4F">
              <w:rPr>
                <w:rFonts w:eastAsia="Times New Roman" w:cstheme="minorHAnsi"/>
                <w:sz w:val="28"/>
                <w:szCs w:val="28"/>
                <w:lang w:eastAsia="en-GH"/>
              </w:rPr>
              <w:t>Move to quiet area; use visuals</w:t>
            </w:r>
          </w:p>
        </w:tc>
      </w:tr>
      <w:tr w:rsidR="00175C4F" w:rsidRPr="00175C4F" w14:paraId="54B29E64" w14:textId="77777777" w:rsidTr="00175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58B0D" w14:textId="77777777" w:rsidR="00175C4F" w:rsidRPr="00175C4F" w:rsidRDefault="00175C4F" w:rsidP="00175C4F">
            <w:pPr>
              <w:spacing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175C4F">
              <w:rPr>
                <w:rFonts w:eastAsia="Times New Roman" w:cstheme="minorHAnsi"/>
                <w:sz w:val="28"/>
                <w:szCs w:val="28"/>
                <w:lang w:eastAsia="en-GH"/>
              </w:rPr>
              <w:t>Language/Literacy</w:t>
            </w:r>
          </w:p>
        </w:tc>
        <w:tc>
          <w:tcPr>
            <w:tcW w:w="0" w:type="auto"/>
            <w:vAlign w:val="center"/>
            <w:hideMark/>
          </w:tcPr>
          <w:p w14:paraId="6BF434A2" w14:textId="77777777" w:rsidR="00175C4F" w:rsidRPr="00175C4F" w:rsidRDefault="00175C4F" w:rsidP="00175C4F">
            <w:pPr>
              <w:spacing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175C4F">
              <w:rPr>
                <w:rFonts w:eastAsia="Times New Roman" w:cstheme="minorHAnsi"/>
                <w:sz w:val="28"/>
                <w:szCs w:val="28"/>
                <w:lang w:eastAsia="en-GH"/>
              </w:rPr>
              <w:t>Workers speak local languages</w:t>
            </w:r>
          </w:p>
        </w:tc>
        <w:tc>
          <w:tcPr>
            <w:tcW w:w="0" w:type="auto"/>
            <w:vAlign w:val="center"/>
            <w:hideMark/>
          </w:tcPr>
          <w:p w14:paraId="12940C90" w14:textId="77777777" w:rsidR="00175C4F" w:rsidRPr="00175C4F" w:rsidRDefault="00175C4F" w:rsidP="00175C4F">
            <w:pPr>
              <w:spacing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175C4F">
              <w:rPr>
                <w:rFonts w:eastAsia="Times New Roman" w:cstheme="minorHAnsi"/>
                <w:sz w:val="28"/>
                <w:szCs w:val="28"/>
                <w:lang w:eastAsia="en-GH"/>
              </w:rPr>
              <w:t>Use Twi, Ga, Ewe; provide visuals</w:t>
            </w:r>
          </w:p>
        </w:tc>
      </w:tr>
      <w:tr w:rsidR="00175C4F" w:rsidRPr="00175C4F" w14:paraId="1715BA0C" w14:textId="77777777" w:rsidTr="00175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3575D" w14:textId="77777777" w:rsidR="00175C4F" w:rsidRPr="00175C4F" w:rsidRDefault="00175C4F" w:rsidP="00175C4F">
            <w:pPr>
              <w:spacing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175C4F">
              <w:rPr>
                <w:rFonts w:eastAsia="Times New Roman" w:cstheme="minorHAnsi"/>
                <w:sz w:val="28"/>
                <w:szCs w:val="28"/>
                <w:lang w:eastAsia="en-GH"/>
              </w:rPr>
              <w:t>Cultural deference</w:t>
            </w:r>
          </w:p>
        </w:tc>
        <w:tc>
          <w:tcPr>
            <w:tcW w:w="0" w:type="auto"/>
            <w:vAlign w:val="center"/>
            <w:hideMark/>
          </w:tcPr>
          <w:p w14:paraId="5AEB8059" w14:textId="77777777" w:rsidR="00175C4F" w:rsidRPr="00175C4F" w:rsidRDefault="00175C4F" w:rsidP="00175C4F">
            <w:pPr>
              <w:spacing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175C4F">
              <w:rPr>
                <w:rFonts w:eastAsia="Times New Roman" w:cstheme="minorHAnsi"/>
                <w:sz w:val="28"/>
                <w:szCs w:val="28"/>
                <w:lang w:eastAsia="en-GH"/>
              </w:rPr>
              <w:t>Workers hesitant to ask questions</w:t>
            </w:r>
          </w:p>
        </w:tc>
        <w:tc>
          <w:tcPr>
            <w:tcW w:w="0" w:type="auto"/>
            <w:vAlign w:val="center"/>
            <w:hideMark/>
          </w:tcPr>
          <w:p w14:paraId="17A7AFF3" w14:textId="77777777" w:rsidR="00175C4F" w:rsidRPr="00175C4F" w:rsidRDefault="00175C4F" w:rsidP="00175C4F">
            <w:pPr>
              <w:spacing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175C4F">
              <w:rPr>
                <w:rFonts w:eastAsia="Times New Roman" w:cstheme="minorHAnsi"/>
                <w:sz w:val="28"/>
                <w:szCs w:val="28"/>
                <w:lang w:eastAsia="en-GH"/>
              </w:rPr>
              <w:t>Teach-back; anonymous feedback</w:t>
            </w:r>
          </w:p>
        </w:tc>
      </w:tr>
      <w:tr w:rsidR="00175C4F" w:rsidRPr="00175C4F" w14:paraId="79AF9504" w14:textId="77777777" w:rsidTr="00175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F1DC0" w14:textId="77777777" w:rsidR="00175C4F" w:rsidRPr="00175C4F" w:rsidRDefault="00175C4F" w:rsidP="00175C4F">
            <w:pPr>
              <w:spacing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175C4F">
              <w:rPr>
                <w:rFonts w:eastAsia="Times New Roman" w:cstheme="minorHAnsi"/>
                <w:sz w:val="28"/>
                <w:szCs w:val="28"/>
                <w:lang w:eastAsia="en-GH"/>
              </w:rPr>
              <w:t>Emotional stress/fear</w:t>
            </w:r>
          </w:p>
        </w:tc>
        <w:tc>
          <w:tcPr>
            <w:tcW w:w="0" w:type="auto"/>
            <w:vAlign w:val="center"/>
            <w:hideMark/>
          </w:tcPr>
          <w:p w14:paraId="08751BDB" w14:textId="77777777" w:rsidR="00175C4F" w:rsidRPr="00175C4F" w:rsidRDefault="00175C4F" w:rsidP="00175C4F">
            <w:pPr>
              <w:spacing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175C4F">
              <w:rPr>
                <w:rFonts w:eastAsia="Times New Roman" w:cstheme="minorHAnsi"/>
                <w:sz w:val="28"/>
                <w:szCs w:val="28"/>
                <w:lang w:eastAsia="en-GH"/>
              </w:rPr>
              <w:t>Post-incident anxiety</w:t>
            </w:r>
          </w:p>
        </w:tc>
        <w:tc>
          <w:tcPr>
            <w:tcW w:w="0" w:type="auto"/>
            <w:vAlign w:val="center"/>
            <w:hideMark/>
          </w:tcPr>
          <w:p w14:paraId="0FBA5084" w14:textId="77777777" w:rsidR="00175C4F" w:rsidRPr="00175C4F" w:rsidRDefault="00175C4F" w:rsidP="00175C4F">
            <w:pPr>
              <w:spacing w:line="36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175C4F">
              <w:rPr>
                <w:rFonts w:eastAsia="Times New Roman" w:cstheme="minorHAnsi"/>
                <w:sz w:val="28"/>
                <w:szCs w:val="28"/>
                <w:lang w:eastAsia="en-GH"/>
              </w:rPr>
              <w:t>Blame-free culture; confidential reporting</w:t>
            </w:r>
          </w:p>
        </w:tc>
      </w:tr>
    </w:tbl>
    <w:p w14:paraId="5FF4BC14" w14:textId="77777777" w:rsidR="00175C4F" w:rsidRPr="00175C4F" w:rsidRDefault="00175C4F" w:rsidP="00175C4F">
      <w:p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75C4F">
        <w:rPr>
          <w:rFonts w:eastAsia="Times New Roman" w:cstheme="minorHAnsi"/>
          <w:b/>
          <w:bCs/>
          <w:sz w:val="28"/>
          <w:szCs w:val="28"/>
          <w:lang w:eastAsia="en-GH"/>
        </w:rPr>
        <w:t>[INFO BOX – pale blue #EAF4FF, border #0066CC]</w:t>
      </w:r>
      <w:r w:rsidRPr="00175C4F">
        <w:rPr>
          <w:rFonts w:eastAsia="Times New Roman" w:cstheme="minorHAnsi"/>
          <w:sz w:val="28"/>
          <w:szCs w:val="28"/>
          <w:lang w:eastAsia="en-GH"/>
        </w:rPr>
        <w:br/>
      </w:r>
      <w:proofErr w:type="spellStart"/>
      <w:r w:rsidRPr="00175C4F">
        <w:rPr>
          <w:rFonts w:eastAsia="Times New Roman" w:cstheme="minorHAnsi"/>
          <w:b/>
          <w:bCs/>
          <w:sz w:val="28"/>
          <w:szCs w:val="28"/>
          <w:lang w:eastAsia="en-GH"/>
        </w:rPr>
        <w:t>Buzzjuice</w:t>
      </w:r>
      <w:proofErr w:type="spellEnd"/>
      <w:r w:rsidRPr="00175C4F">
        <w:rPr>
          <w:rFonts w:eastAsia="Times New Roman" w:cstheme="minorHAnsi"/>
          <w:b/>
          <w:bCs/>
          <w:sz w:val="28"/>
          <w:szCs w:val="28"/>
          <w:lang w:eastAsia="en-GH"/>
        </w:rPr>
        <w:t xml:space="preserve"> Toolbox Handover Checklist:</w:t>
      </w:r>
    </w:p>
    <w:p w14:paraId="4AE02E65" w14:textId="77777777" w:rsidR="00175C4F" w:rsidRPr="00175C4F" w:rsidRDefault="00175C4F" w:rsidP="00175C4F">
      <w:pPr>
        <w:numPr>
          <w:ilvl w:val="0"/>
          <w:numId w:val="27"/>
        </w:num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75C4F">
        <w:rPr>
          <w:rFonts w:ascii="Segoe UI Emoji" w:eastAsia="Times New Roman" w:hAnsi="Segoe UI Emoji" w:cs="Segoe UI Emoji"/>
          <w:sz w:val="28"/>
          <w:szCs w:val="28"/>
          <w:lang w:eastAsia="en-GH"/>
        </w:rPr>
        <w:t>✅</w:t>
      </w:r>
      <w:r w:rsidRPr="00175C4F">
        <w:rPr>
          <w:rFonts w:eastAsia="Times New Roman" w:cstheme="minorHAnsi"/>
          <w:sz w:val="28"/>
          <w:szCs w:val="28"/>
          <w:lang w:eastAsia="en-GH"/>
        </w:rPr>
        <w:t xml:space="preserve"> Objective clearly stated</w:t>
      </w:r>
    </w:p>
    <w:p w14:paraId="1560BE72" w14:textId="77777777" w:rsidR="00175C4F" w:rsidRPr="00175C4F" w:rsidRDefault="00175C4F" w:rsidP="00175C4F">
      <w:pPr>
        <w:numPr>
          <w:ilvl w:val="0"/>
          <w:numId w:val="27"/>
        </w:num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75C4F">
        <w:rPr>
          <w:rFonts w:ascii="Segoe UI Emoji" w:eastAsia="Times New Roman" w:hAnsi="Segoe UI Emoji" w:cs="Segoe UI Emoji"/>
          <w:sz w:val="28"/>
          <w:szCs w:val="28"/>
          <w:lang w:eastAsia="en-GH"/>
        </w:rPr>
        <w:t>✅</w:t>
      </w:r>
      <w:r w:rsidRPr="00175C4F">
        <w:rPr>
          <w:rFonts w:eastAsia="Times New Roman" w:cstheme="minorHAnsi"/>
          <w:sz w:val="28"/>
          <w:szCs w:val="28"/>
          <w:lang w:eastAsia="en-GH"/>
        </w:rPr>
        <w:t xml:space="preserve"> Steps &amp; hazards explained</w:t>
      </w:r>
    </w:p>
    <w:p w14:paraId="3B76E884" w14:textId="77777777" w:rsidR="00175C4F" w:rsidRPr="00175C4F" w:rsidRDefault="00175C4F" w:rsidP="00175C4F">
      <w:pPr>
        <w:numPr>
          <w:ilvl w:val="0"/>
          <w:numId w:val="27"/>
        </w:num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75C4F">
        <w:rPr>
          <w:rFonts w:ascii="Segoe UI Emoji" w:eastAsia="Times New Roman" w:hAnsi="Segoe UI Emoji" w:cs="Segoe UI Emoji"/>
          <w:sz w:val="28"/>
          <w:szCs w:val="28"/>
          <w:lang w:eastAsia="en-GH"/>
        </w:rPr>
        <w:t>✅</w:t>
      </w:r>
      <w:r w:rsidRPr="00175C4F">
        <w:rPr>
          <w:rFonts w:eastAsia="Times New Roman" w:cstheme="minorHAnsi"/>
          <w:sz w:val="28"/>
          <w:szCs w:val="28"/>
          <w:lang w:eastAsia="en-GH"/>
        </w:rPr>
        <w:t xml:space="preserve"> Use teach-back for critical actions</w:t>
      </w:r>
    </w:p>
    <w:p w14:paraId="5BC2E645" w14:textId="77777777" w:rsidR="00175C4F" w:rsidRPr="00175C4F" w:rsidRDefault="00175C4F" w:rsidP="00175C4F">
      <w:pPr>
        <w:numPr>
          <w:ilvl w:val="0"/>
          <w:numId w:val="27"/>
        </w:num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75C4F">
        <w:rPr>
          <w:rFonts w:ascii="Segoe UI Emoji" w:eastAsia="Times New Roman" w:hAnsi="Segoe UI Emoji" w:cs="Segoe UI Emoji"/>
          <w:sz w:val="28"/>
          <w:szCs w:val="28"/>
          <w:lang w:eastAsia="en-GH"/>
        </w:rPr>
        <w:t>✅</w:t>
      </w:r>
      <w:r w:rsidRPr="00175C4F">
        <w:rPr>
          <w:rFonts w:eastAsia="Times New Roman" w:cstheme="minorHAnsi"/>
          <w:sz w:val="28"/>
          <w:szCs w:val="28"/>
          <w:lang w:eastAsia="en-GH"/>
        </w:rPr>
        <w:t xml:space="preserve"> Assign responsibilities (who/what/when)</w:t>
      </w:r>
    </w:p>
    <w:p w14:paraId="5F08C87F" w14:textId="77777777" w:rsidR="00175C4F" w:rsidRPr="00175C4F" w:rsidRDefault="00175C4F" w:rsidP="00175C4F">
      <w:pPr>
        <w:numPr>
          <w:ilvl w:val="0"/>
          <w:numId w:val="27"/>
        </w:num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75C4F">
        <w:rPr>
          <w:rFonts w:ascii="Segoe UI Emoji" w:eastAsia="Times New Roman" w:hAnsi="Segoe UI Emoji" w:cs="Segoe UI Emoji"/>
          <w:sz w:val="28"/>
          <w:szCs w:val="28"/>
          <w:lang w:eastAsia="en-GH"/>
        </w:rPr>
        <w:t>✅</w:t>
      </w:r>
      <w:r w:rsidRPr="00175C4F">
        <w:rPr>
          <w:rFonts w:eastAsia="Times New Roman" w:cstheme="minorHAnsi"/>
          <w:sz w:val="28"/>
          <w:szCs w:val="28"/>
          <w:lang w:eastAsia="en-GH"/>
        </w:rPr>
        <w:t xml:space="preserve"> Confirm reporting route &amp; documentation</w:t>
      </w:r>
    </w:p>
    <w:p w14:paraId="6F008B66" w14:textId="77777777" w:rsidR="00175C4F" w:rsidRPr="00175C4F" w:rsidRDefault="00175C4F" w:rsidP="00175C4F">
      <w:p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75C4F">
        <w:rPr>
          <w:rFonts w:eastAsia="Times New Roman" w:cstheme="minorHAnsi"/>
          <w:sz w:val="28"/>
          <w:szCs w:val="28"/>
          <w:lang w:eastAsia="en-GH"/>
        </w:rPr>
        <w:pict w14:anchorId="3BF4F3DC">
          <v:rect id="_x0000_i1058" style="width:0;height:1.5pt" o:hralign="center" o:hrstd="t" o:hr="t" fillcolor="#a0a0a0" stroked="f"/>
        </w:pict>
      </w:r>
    </w:p>
    <w:p w14:paraId="0ED6EC89" w14:textId="77777777" w:rsidR="001C7AF1" w:rsidRDefault="001C7AF1" w:rsidP="00175C4F">
      <w:pPr>
        <w:spacing w:line="36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</w:p>
    <w:p w14:paraId="4D89AAAD" w14:textId="77777777" w:rsidR="001C7AF1" w:rsidRDefault="001C7AF1" w:rsidP="00175C4F">
      <w:pPr>
        <w:spacing w:line="36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</w:p>
    <w:p w14:paraId="14FA0570" w14:textId="77777777" w:rsidR="001C7AF1" w:rsidRDefault="001C7AF1" w:rsidP="00175C4F">
      <w:pPr>
        <w:spacing w:line="36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</w:p>
    <w:p w14:paraId="02F0AB0A" w14:textId="3966B5BC" w:rsidR="00175C4F" w:rsidRPr="00175C4F" w:rsidRDefault="00175C4F" w:rsidP="00175C4F">
      <w:pPr>
        <w:spacing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175C4F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lastRenderedPageBreak/>
        <w:t>🎬</w:t>
      </w:r>
      <w:r w:rsidRPr="00175C4F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</w:t>
      </w:r>
      <w:r w:rsidR="001C7AF1" w:rsidRPr="001C7AF1">
        <w:rPr>
          <w:rFonts w:eastAsia="Times New Roman" w:cstheme="minorHAnsi"/>
          <w:b/>
          <w:bCs/>
          <w:sz w:val="40"/>
          <w:szCs w:val="40"/>
          <w:lang w:val="en-US" w:eastAsia="en-GH"/>
        </w:rPr>
        <w:t xml:space="preserve">HS1325 - </w:t>
      </w:r>
      <w:r w:rsidR="001C7AF1" w:rsidRPr="001C7AF1">
        <w:rPr>
          <w:rFonts w:eastAsia="Times New Roman" w:cstheme="minorHAnsi"/>
          <w:b/>
          <w:bCs/>
          <w:sz w:val="40"/>
          <w:szCs w:val="40"/>
          <w:lang w:eastAsia="en-GH"/>
        </w:rPr>
        <w:t xml:space="preserve">Case Study </w:t>
      </w:r>
      <w:r w:rsidRPr="00175C4F">
        <w:rPr>
          <w:rFonts w:eastAsia="Times New Roman" w:cstheme="minorHAnsi"/>
          <w:b/>
          <w:bCs/>
          <w:sz w:val="40"/>
          <w:szCs w:val="40"/>
          <w:lang w:eastAsia="en-GH"/>
        </w:rPr>
        <w:t>– “Toolbox Talk Miscommunication (Accra Construction Site)”</w:t>
      </w:r>
    </w:p>
    <w:p w14:paraId="65DE5029" w14:textId="77777777" w:rsidR="00175C4F" w:rsidRPr="00175C4F" w:rsidRDefault="00175C4F" w:rsidP="00175C4F">
      <w:p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75C4F">
        <w:rPr>
          <w:rFonts w:eastAsia="Times New Roman" w:cstheme="minorHAnsi"/>
          <w:b/>
          <w:bCs/>
          <w:sz w:val="28"/>
          <w:szCs w:val="28"/>
          <w:lang w:eastAsia="en-GH"/>
        </w:rPr>
        <w:t>Scenario:</w:t>
      </w:r>
      <w:r w:rsidRPr="00175C4F">
        <w:rPr>
          <w:rFonts w:eastAsia="Times New Roman" w:cstheme="minorHAnsi"/>
          <w:sz w:val="28"/>
          <w:szCs w:val="28"/>
          <w:lang w:eastAsia="en-GH"/>
        </w:rPr>
        <w:t xml:space="preserve"> Supervisor gives verbal permit handover. Worker misinterprets and begins work on live equipment → near-miss. Reporting delayed due to fear.</w:t>
      </w:r>
    </w:p>
    <w:p w14:paraId="1CB61136" w14:textId="77777777" w:rsidR="00175C4F" w:rsidRPr="00175C4F" w:rsidRDefault="00175C4F" w:rsidP="00175C4F">
      <w:p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75C4F">
        <w:rPr>
          <w:rFonts w:eastAsia="Times New Roman" w:cstheme="minorHAnsi"/>
          <w:b/>
          <w:bCs/>
          <w:sz w:val="28"/>
          <w:szCs w:val="28"/>
          <w:lang w:eastAsia="en-GH"/>
        </w:rPr>
        <w:t>Discussion Prompts:</w:t>
      </w:r>
    </w:p>
    <w:p w14:paraId="0FBF06B5" w14:textId="77777777" w:rsidR="00175C4F" w:rsidRPr="00175C4F" w:rsidRDefault="00175C4F" w:rsidP="00175C4F">
      <w:pPr>
        <w:numPr>
          <w:ilvl w:val="0"/>
          <w:numId w:val="28"/>
        </w:num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75C4F">
        <w:rPr>
          <w:rFonts w:ascii="Segoe UI Emoji" w:eastAsia="Times New Roman" w:hAnsi="Segoe UI Emoji" w:cs="Segoe UI Emoji"/>
          <w:sz w:val="28"/>
          <w:szCs w:val="28"/>
          <w:lang w:eastAsia="en-GH"/>
        </w:rPr>
        <w:t>❓</w:t>
      </w:r>
      <w:r w:rsidRPr="00175C4F">
        <w:rPr>
          <w:rFonts w:eastAsia="Times New Roman" w:cstheme="minorHAnsi"/>
          <w:sz w:val="28"/>
          <w:szCs w:val="28"/>
          <w:lang w:eastAsia="en-GH"/>
        </w:rPr>
        <w:t xml:space="preserve"> Which active listening techniques could have prevented the near-miss?</w:t>
      </w:r>
    </w:p>
    <w:p w14:paraId="2E71092C" w14:textId="77777777" w:rsidR="00175C4F" w:rsidRPr="00175C4F" w:rsidRDefault="00175C4F" w:rsidP="00175C4F">
      <w:pPr>
        <w:numPr>
          <w:ilvl w:val="0"/>
          <w:numId w:val="28"/>
        </w:num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75C4F">
        <w:rPr>
          <w:rFonts w:ascii="Segoe UI Emoji" w:eastAsia="Times New Roman" w:hAnsi="Segoe UI Emoji" w:cs="Segoe UI Emoji"/>
          <w:sz w:val="28"/>
          <w:szCs w:val="28"/>
          <w:lang w:eastAsia="en-GH"/>
        </w:rPr>
        <w:t>❓</w:t>
      </w:r>
      <w:r w:rsidRPr="00175C4F">
        <w:rPr>
          <w:rFonts w:eastAsia="Times New Roman" w:cstheme="minorHAnsi"/>
          <w:sz w:val="28"/>
          <w:szCs w:val="28"/>
          <w:lang w:eastAsia="en-GH"/>
        </w:rPr>
        <w:t xml:space="preserve"> What nonverbal cues could indicate confusion?</w:t>
      </w:r>
    </w:p>
    <w:p w14:paraId="4179B866" w14:textId="77777777" w:rsidR="00175C4F" w:rsidRPr="00175C4F" w:rsidRDefault="00175C4F" w:rsidP="00175C4F">
      <w:pPr>
        <w:numPr>
          <w:ilvl w:val="0"/>
          <w:numId w:val="28"/>
        </w:num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75C4F">
        <w:rPr>
          <w:rFonts w:ascii="Segoe UI Emoji" w:eastAsia="Times New Roman" w:hAnsi="Segoe UI Emoji" w:cs="Segoe UI Emoji"/>
          <w:sz w:val="28"/>
          <w:szCs w:val="28"/>
          <w:lang w:eastAsia="en-GH"/>
        </w:rPr>
        <w:t>❓</w:t>
      </w:r>
      <w:r w:rsidRPr="00175C4F">
        <w:rPr>
          <w:rFonts w:eastAsia="Times New Roman" w:cstheme="minorHAnsi"/>
          <w:sz w:val="28"/>
          <w:szCs w:val="28"/>
          <w:lang w:eastAsia="en-GH"/>
        </w:rPr>
        <w:t xml:space="preserve"> What empathetic and ethical actions should follow?</w:t>
      </w:r>
    </w:p>
    <w:p w14:paraId="75A3EB9B" w14:textId="77777777" w:rsidR="00175C4F" w:rsidRPr="00175C4F" w:rsidRDefault="00175C4F" w:rsidP="00175C4F">
      <w:p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75C4F">
        <w:rPr>
          <w:rFonts w:eastAsia="Times New Roman" w:cstheme="minorHAnsi"/>
          <w:b/>
          <w:bCs/>
          <w:sz w:val="28"/>
          <w:szCs w:val="28"/>
          <w:lang w:eastAsia="en-GH"/>
        </w:rPr>
        <w:t>Video:</w:t>
      </w:r>
      <w:r w:rsidRPr="00175C4F">
        <w:rPr>
          <w:rFonts w:eastAsia="Times New Roman" w:cstheme="minorHAnsi"/>
          <w:sz w:val="28"/>
          <w:szCs w:val="28"/>
          <w:lang w:eastAsia="en-GH"/>
        </w:rPr>
        <w:br/>
      </w:r>
      <w:r w:rsidRPr="00175C4F">
        <w:rPr>
          <w:rFonts w:ascii="Segoe UI Emoji" w:eastAsia="Times New Roman" w:hAnsi="Segoe UI Emoji" w:cs="Segoe UI Emoji"/>
          <w:sz w:val="28"/>
          <w:szCs w:val="28"/>
          <w:lang w:eastAsia="en-GH"/>
        </w:rPr>
        <w:t>🎥</w:t>
      </w:r>
      <w:r w:rsidRPr="00175C4F">
        <w:rPr>
          <w:rFonts w:eastAsia="Times New Roman" w:cstheme="minorHAnsi"/>
          <w:sz w:val="28"/>
          <w:szCs w:val="28"/>
          <w:lang w:eastAsia="en-GH"/>
        </w:rPr>
        <w:t xml:space="preserve"> </w:t>
      </w:r>
      <w:hyperlink r:id="rId10" w:history="1">
        <w:r w:rsidRPr="00175C4F">
          <w:rPr>
            <w:rStyle w:val="Hyperlink"/>
            <w:rFonts w:eastAsia="Times New Roman" w:cstheme="minorHAnsi"/>
            <w:sz w:val="28"/>
            <w:szCs w:val="28"/>
            <w:lang w:eastAsia="en-GH"/>
          </w:rPr>
          <w:t>TED-Ed – How Miscommunication Happens, 4:34</w:t>
        </w:r>
      </w:hyperlink>
    </w:p>
    <w:p w14:paraId="2C928F3F" w14:textId="77777777" w:rsidR="00175C4F" w:rsidRPr="00175C4F" w:rsidRDefault="00175C4F" w:rsidP="00175C4F">
      <w:p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75C4F">
        <w:rPr>
          <w:rFonts w:eastAsia="Times New Roman" w:cstheme="minorHAnsi"/>
          <w:sz w:val="28"/>
          <w:szCs w:val="28"/>
          <w:lang w:eastAsia="en-GH"/>
        </w:rPr>
        <w:pict w14:anchorId="3F3C1C95">
          <v:rect id="_x0000_i1059" style="width:0;height:1.5pt" o:hralign="center" o:hrstd="t" o:hr="t" fillcolor="#a0a0a0" stroked="f"/>
        </w:pict>
      </w:r>
    </w:p>
    <w:p w14:paraId="0D8E3A22" w14:textId="049CC099" w:rsidR="00175C4F" w:rsidRPr="00175C4F" w:rsidRDefault="002222DA" w:rsidP="00175C4F">
      <w:pPr>
        <w:spacing w:line="360" w:lineRule="auto"/>
        <w:rPr>
          <w:rFonts w:eastAsia="Times New Roman" w:cstheme="minorHAnsi"/>
          <w:b/>
          <w:bCs/>
          <w:sz w:val="40"/>
          <w:szCs w:val="40"/>
          <w:lang w:val="en-US" w:eastAsia="en-GH"/>
        </w:rPr>
      </w:pPr>
      <w:r w:rsidRPr="002222DA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🧠</w:t>
      </w:r>
      <w:r w:rsidRPr="002222DA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</w:t>
      </w:r>
      <w:r>
        <w:rPr>
          <w:rFonts w:eastAsia="Times New Roman" w:cstheme="minorHAnsi"/>
          <w:b/>
          <w:bCs/>
          <w:sz w:val="40"/>
          <w:szCs w:val="40"/>
          <w:lang w:val="en-US" w:eastAsia="en-GH"/>
        </w:rPr>
        <w:t xml:space="preserve">HS1326 - </w:t>
      </w:r>
      <w:r w:rsidRPr="002222DA">
        <w:rPr>
          <w:rFonts w:eastAsia="Times New Roman" w:cstheme="minorHAnsi"/>
          <w:b/>
          <w:bCs/>
          <w:sz w:val="40"/>
          <w:szCs w:val="40"/>
          <w:lang w:eastAsia="en-GH"/>
        </w:rPr>
        <w:t xml:space="preserve">Quiz Discussion </w:t>
      </w:r>
      <w:r>
        <w:rPr>
          <w:rFonts w:eastAsia="Times New Roman" w:cstheme="minorHAnsi"/>
          <w:b/>
          <w:bCs/>
          <w:sz w:val="40"/>
          <w:szCs w:val="40"/>
          <w:lang w:val="en-US" w:eastAsia="en-GH"/>
        </w:rPr>
        <w:t>&amp; Resources</w:t>
      </w:r>
    </w:p>
    <w:p w14:paraId="2458E074" w14:textId="77777777" w:rsidR="00175C4F" w:rsidRPr="00175C4F" w:rsidRDefault="00175C4F" w:rsidP="00175C4F">
      <w:pPr>
        <w:numPr>
          <w:ilvl w:val="0"/>
          <w:numId w:val="29"/>
        </w:num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75C4F">
        <w:rPr>
          <w:rFonts w:eastAsia="Times New Roman" w:cstheme="minorHAnsi"/>
          <w:sz w:val="28"/>
          <w:szCs w:val="28"/>
          <w:lang w:eastAsia="en-GH"/>
        </w:rPr>
        <w:t>Define active listening and list five techniques for toolbox talks.</w:t>
      </w:r>
    </w:p>
    <w:p w14:paraId="00A77B2A" w14:textId="31290C86" w:rsidR="00175C4F" w:rsidRPr="00175C4F" w:rsidRDefault="00175C4F" w:rsidP="00175C4F">
      <w:pPr>
        <w:numPr>
          <w:ilvl w:val="0"/>
          <w:numId w:val="29"/>
        </w:num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75C4F">
        <w:rPr>
          <w:rFonts w:eastAsia="Times New Roman" w:cstheme="minorHAnsi"/>
          <w:sz w:val="28"/>
          <w:szCs w:val="28"/>
          <w:lang w:eastAsia="en-GH"/>
        </w:rPr>
        <w:t xml:space="preserve">Identify two nonverbal cues </w:t>
      </w:r>
      <w:r w:rsidR="002222DA" w:rsidRPr="00175C4F">
        <w:rPr>
          <w:rFonts w:eastAsia="Times New Roman" w:cstheme="minorHAnsi"/>
          <w:sz w:val="28"/>
          <w:szCs w:val="28"/>
          <w:lang w:eastAsia="en-GH"/>
        </w:rPr>
        <w:t>signalling</w:t>
      </w:r>
      <w:r w:rsidRPr="00175C4F">
        <w:rPr>
          <w:rFonts w:eastAsia="Times New Roman" w:cstheme="minorHAnsi"/>
          <w:sz w:val="28"/>
          <w:szCs w:val="28"/>
          <w:lang w:eastAsia="en-GH"/>
        </w:rPr>
        <w:t xml:space="preserve"> confusion and how you’d respond.</w:t>
      </w:r>
    </w:p>
    <w:p w14:paraId="342CB680" w14:textId="77777777" w:rsidR="00175C4F" w:rsidRPr="00175C4F" w:rsidRDefault="00175C4F" w:rsidP="00175C4F">
      <w:pPr>
        <w:numPr>
          <w:ilvl w:val="0"/>
          <w:numId w:val="29"/>
        </w:num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75C4F">
        <w:rPr>
          <w:rFonts w:eastAsia="Times New Roman" w:cstheme="minorHAnsi"/>
          <w:sz w:val="28"/>
          <w:szCs w:val="28"/>
          <w:lang w:eastAsia="en-GH"/>
        </w:rPr>
        <w:t>Describe using teach-back for safety-critical instructions.</w:t>
      </w:r>
    </w:p>
    <w:p w14:paraId="326227D7" w14:textId="77777777" w:rsidR="00175C4F" w:rsidRPr="00175C4F" w:rsidRDefault="00175C4F" w:rsidP="00175C4F">
      <w:pPr>
        <w:numPr>
          <w:ilvl w:val="0"/>
          <w:numId w:val="29"/>
        </w:num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75C4F">
        <w:rPr>
          <w:rFonts w:eastAsia="Times New Roman" w:cstheme="minorHAnsi"/>
          <w:sz w:val="28"/>
          <w:szCs w:val="28"/>
          <w:lang w:eastAsia="en-GH"/>
        </w:rPr>
        <w:t>Suggest one culturally sensitive method to encourage worker feedback during toolbox talks in Ghana.</w:t>
      </w:r>
    </w:p>
    <w:p w14:paraId="7A9F3230" w14:textId="77777777" w:rsidR="00175C4F" w:rsidRPr="00175C4F" w:rsidRDefault="00175C4F" w:rsidP="00175C4F">
      <w:pPr>
        <w:numPr>
          <w:ilvl w:val="0"/>
          <w:numId w:val="29"/>
        </w:num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75C4F">
        <w:rPr>
          <w:rFonts w:eastAsia="Times New Roman" w:cstheme="minorHAnsi"/>
          <w:sz w:val="28"/>
          <w:szCs w:val="28"/>
          <w:lang w:eastAsia="en-GH"/>
        </w:rPr>
        <w:t>Outline ethical steps a supervisor should take after a near-miss.</w:t>
      </w:r>
    </w:p>
    <w:p w14:paraId="48556425" w14:textId="77777777" w:rsidR="00175C4F" w:rsidRPr="00175C4F" w:rsidRDefault="00175C4F" w:rsidP="00175C4F">
      <w:p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75C4F">
        <w:rPr>
          <w:rFonts w:eastAsia="Times New Roman" w:cstheme="minorHAnsi"/>
          <w:sz w:val="28"/>
          <w:szCs w:val="28"/>
          <w:lang w:eastAsia="en-GH"/>
        </w:rPr>
        <w:pict w14:anchorId="00215BEC">
          <v:rect id="_x0000_i1060" style="width:0;height:1.5pt" o:hralign="center" o:hrstd="t" o:hr="t" fillcolor="#a0a0a0" stroked="f"/>
        </w:pict>
      </w:r>
    </w:p>
    <w:p w14:paraId="3DE9B607" w14:textId="77777777" w:rsidR="002222DA" w:rsidRDefault="002222DA" w:rsidP="00175C4F">
      <w:pPr>
        <w:spacing w:line="360" w:lineRule="auto"/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</w:pPr>
    </w:p>
    <w:p w14:paraId="0EEFB5B0" w14:textId="68090AA1" w:rsidR="00175C4F" w:rsidRPr="00175C4F" w:rsidRDefault="00175C4F" w:rsidP="00175C4F">
      <w:pPr>
        <w:spacing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175C4F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lastRenderedPageBreak/>
        <w:t>📚</w:t>
      </w:r>
      <w:r w:rsidRPr="00175C4F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References &amp; Verified Resources</w:t>
      </w:r>
    </w:p>
    <w:p w14:paraId="1D19D70A" w14:textId="77777777" w:rsidR="00175C4F" w:rsidRPr="00175C4F" w:rsidRDefault="00175C4F" w:rsidP="00175C4F">
      <w:pPr>
        <w:numPr>
          <w:ilvl w:val="0"/>
          <w:numId w:val="30"/>
        </w:num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75C4F">
        <w:rPr>
          <w:rFonts w:eastAsia="Times New Roman" w:cstheme="minorHAnsi"/>
          <w:sz w:val="28"/>
          <w:szCs w:val="28"/>
          <w:lang w:eastAsia="en-GH"/>
        </w:rPr>
        <w:t xml:space="preserve">ILO – Workplace Safety: Effective Communication </w:t>
      </w:r>
      <w:hyperlink r:id="rId11" w:history="1">
        <w:r w:rsidRPr="00175C4F">
          <w:rPr>
            <w:rStyle w:val="Hyperlink"/>
            <w:rFonts w:eastAsia="Times New Roman" w:cstheme="minorHAnsi"/>
            <w:sz w:val="28"/>
            <w:szCs w:val="28"/>
            <w:lang w:eastAsia="en-GH"/>
          </w:rPr>
          <w:t>5:59</w:t>
        </w:r>
      </w:hyperlink>
    </w:p>
    <w:p w14:paraId="035B53A8" w14:textId="77777777" w:rsidR="00175C4F" w:rsidRPr="00175C4F" w:rsidRDefault="00175C4F" w:rsidP="00175C4F">
      <w:pPr>
        <w:numPr>
          <w:ilvl w:val="0"/>
          <w:numId w:val="30"/>
        </w:num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75C4F">
        <w:rPr>
          <w:rFonts w:eastAsia="Times New Roman" w:cstheme="minorHAnsi"/>
          <w:sz w:val="28"/>
          <w:szCs w:val="28"/>
          <w:lang w:eastAsia="en-GH"/>
        </w:rPr>
        <w:t>NEBOSH – Leadership &amp; Communication in Safety</w:t>
      </w:r>
    </w:p>
    <w:p w14:paraId="61A51046" w14:textId="77777777" w:rsidR="00175C4F" w:rsidRPr="00175C4F" w:rsidRDefault="00175C4F" w:rsidP="00175C4F">
      <w:pPr>
        <w:numPr>
          <w:ilvl w:val="0"/>
          <w:numId w:val="30"/>
        </w:num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75C4F">
        <w:rPr>
          <w:rFonts w:eastAsia="Times New Roman" w:cstheme="minorHAnsi"/>
          <w:sz w:val="28"/>
          <w:szCs w:val="28"/>
          <w:lang w:eastAsia="en-GH"/>
        </w:rPr>
        <w:t>TED-Ed – How Miscommunication Happens (4:34)</w:t>
      </w:r>
    </w:p>
    <w:p w14:paraId="146E28C5" w14:textId="77777777" w:rsidR="00175C4F" w:rsidRPr="00175C4F" w:rsidRDefault="00175C4F" w:rsidP="00175C4F">
      <w:pPr>
        <w:numPr>
          <w:ilvl w:val="0"/>
          <w:numId w:val="30"/>
        </w:num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75C4F">
        <w:rPr>
          <w:rFonts w:eastAsia="Times New Roman" w:cstheme="minorHAnsi"/>
          <w:sz w:val="28"/>
          <w:szCs w:val="28"/>
          <w:lang w:eastAsia="en-GH"/>
        </w:rPr>
        <w:t>Alexander Lyon – Active Listening Skills (15:42)</w:t>
      </w:r>
    </w:p>
    <w:p w14:paraId="611ED126" w14:textId="77777777" w:rsidR="00175C4F" w:rsidRPr="00175C4F" w:rsidRDefault="00175C4F" w:rsidP="00175C4F">
      <w:pPr>
        <w:numPr>
          <w:ilvl w:val="0"/>
          <w:numId w:val="30"/>
        </w:num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75C4F">
        <w:rPr>
          <w:rFonts w:eastAsia="Times New Roman" w:cstheme="minorHAnsi"/>
          <w:sz w:val="28"/>
          <w:szCs w:val="28"/>
          <w:lang w:eastAsia="en-GH"/>
        </w:rPr>
        <w:t>The Founders’ Edge – Active Listening: Mastering Non-Verbal Cues (8:21)</w:t>
      </w:r>
    </w:p>
    <w:p w14:paraId="764A98DC" w14:textId="77777777" w:rsidR="00175C4F" w:rsidRPr="00175C4F" w:rsidRDefault="00175C4F" w:rsidP="00175C4F">
      <w:pPr>
        <w:numPr>
          <w:ilvl w:val="0"/>
          <w:numId w:val="30"/>
        </w:num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75C4F">
        <w:rPr>
          <w:rFonts w:eastAsia="Times New Roman" w:cstheme="minorHAnsi"/>
          <w:sz w:val="28"/>
          <w:szCs w:val="28"/>
          <w:lang w:eastAsia="en-GH"/>
        </w:rPr>
        <w:t>Work Culture Plus – Active Listening &amp; Empathy (7:37)</w:t>
      </w:r>
    </w:p>
    <w:p w14:paraId="26D72C01" w14:textId="77777777" w:rsidR="00175C4F" w:rsidRPr="00175C4F" w:rsidRDefault="00175C4F" w:rsidP="00175C4F">
      <w:p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75C4F">
        <w:rPr>
          <w:rFonts w:eastAsia="Times New Roman" w:cstheme="minorHAnsi"/>
          <w:sz w:val="28"/>
          <w:szCs w:val="28"/>
          <w:lang w:eastAsia="en-GH"/>
        </w:rPr>
        <w:pict w14:anchorId="1AD00D68">
          <v:rect id="_x0000_i1061" style="width:0;height:1.5pt" o:hralign="center" o:hrstd="t" o:hr="t" fillcolor="#a0a0a0" stroked="f"/>
        </w:pict>
      </w:r>
    </w:p>
    <w:p w14:paraId="33D8B71E" w14:textId="49F907D4" w:rsidR="001C18DC" w:rsidRPr="001C18DC" w:rsidRDefault="001C18DC" w:rsidP="00175C4F">
      <w:p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</w:p>
    <w:sectPr w:rsidR="001C18DC" w:rsidRPr="001C18DC" w:rsidSect="00EC6F45">
      <w:headerReference w:type="default" r:id="rId12"/>
      <w:footerReference w:type="default" r:id="rId13"/>
      <w:pgSz w:w="11906" w:h="16838"/>
      <w:pgMar w:top="1134" w:right="566" w:bottom="993" w:left="1134" w:header="567" w:footer="31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001C7E" w14:textId="77777777" w:rsidR="00C100D3" w:rsidRDefault="00C100D3" w:rsidP="00A43F03">
      <w:pPr>
        <w:spacing w:after="0" w:line="240" w:lineRule="auto"/>
      </w:pPr>
      <w:r>
        <w:separator/>
      </w:r>
    </w:p>
  </w:endnote>
  <w:endnote w:type="continuationSeparator" w:id="0">
    <w:p w14:paraId="77C05952" w14:textId="77777777" w:rsidR="00C100D3" w:rsidRDefault="00C100D3" w:rsidP="00A43F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CA0D2B" w14:textId="1693749E" w:rsidR="00042971" w:rsidRPr="002B510A" w:rsidRDefault="00EC6F45" w:rsidP="00042971">
    <w:pPr>
      <w:rPr>
        <w:sz w:val="24"/>
        <w:szCs w:val="24"/>
        <w:lang w:val="en-US"/>
      </w:rPr>
    </w:pPr>
    <w:r w:rsidRPr="00EC6F45">
      <w:rPr>
        <w:i/>
        <w:iCs/>
        <w:sz w:val="24"/>
        <w:szCs w:val="24"/>
      </w:rPr>
      <w:t>HS1000 — Fundamentals of Health &amp; Safety</w:t>
    </w:r>
    <w:r w:rsidR="00042971" w:rsidRPr="00042971">
      <w:rPr>
        <w:sz w:val="24"/>
        <w:szCs w:val="24"/>
      </w:rPr>
      <w:tab/>
    </w:r>
    <w:r w:rsidR="00042971" w:rsidRPr="00042971">
      <w:rPr>
        <w:sz w:val="24"/>
        <w:szCs w:val="24"/>
      </w:rPr>
      <w:tab/>
    </w:r>
    <w:r>
      <w:rPr>
        <w:sz w:val="24"/>
        <w:szCs w:val="24"/>
      </w:rPr>
      <w:tab/>
    </w:r>
    <w:r>
      <w:rPr>
        <w:sz w:val="24"/>
        <w:szCs w:val="24"/>
      </w:rPr>
      <w:tab/>
    </w:r>
    <w:r w:rsidR="00042971" w:rsidRPr="00042971">
      <w:rPr>
        <w:sz w:val="24"/>
        <w:szCs w:val="24"/>
      </w:rPr>
      <w:tab/>
    </w:r>
    <w:r w:rsidR="00042971" w:rsidRPr="00042971">
      <w:rPr>
        <w:sz w:val="24"/>
        <w:szCs w:val="24"/>
      </w:rPr>
      <w:tab/>
    </w:r>
    <w:r w:rsidR="00042971" w:rsidRPr="00042971">
      <w:rPr>
        <w:sz w:val="24"/>
        <w:szCs w:val="24"/>
      </w:rPr>
      <w:tab/>
      <w:t xml:space="preserve">page </w:t>
    </w:r>
    <w:r w:rsidR="00042971" w:rsidRPr="00042971">
      <w:rPr>
        <w:sz w:val="24"/>
        <w:szCs w:val="24"/>
      </w:rPr>
      <w:fldChar w:fldCharType="begin"/>
    </w:r>
    <w:r w:rsidR="00042971" w:rsidRPr="00042971">
      <w:rPr>
        <w:sz w:val="24"/>
        <w:szCs w:val="24"/>
      </w:rPr>
      <w:instrText xml:space="preserve"> PAGE  \* Arabic </w:instrText>
    </w:r>
    <w:r w:rsidR="00042971" w:rsidRPr="00042971">
      <w:rPr>
        <w:sz w:val="24"/>
        <w:szCs w:val="24"/>
      </w:rPr>
      <w:fldChar w:fldCharType="separate"/>
    </w:r>
    <w:r w:rsidR="00042971" w:rsidRPr="00042971">
      <w:rPr>
        <w:sz w:val="24"/>
        <w:szCs w:val="24"/>
      </w:rPr>
      <w:t>1</w:t>
    </w:r>
    <w:r w:rsidR="00042971" w:rsidRPr="00042971">
      <w:rPr>
        <w:sz w:val="24"/>
        <w:szCs w:val="24"/>
      </w:rPr>
      <w:fldChar w:fldCharType="end"/>
    </w:r>
    <w:r w:rsidR="00042971" w:rsidRPr="00042971">
      <w:rPr>
        <w:sz w:val="24"/>
        <w:szCs w:val="24"/>
      </w:rPr>
      <w:t xml:space="preserve"> of </w:t>
    </w:r>
    <w:r w:rsidR="004D58D2">
      <w:rPr>
        <w:sz w:val="24"/>
        <w:szCs w:val="24"/>
        <w:lang w:val="en-US"/>
      </w:rPr>
      <w:t>5</w:t>
    </w:r>
    <w:r>
      <w:rPr>
        <w:sz w:val="24"/>
        <w:szCs w:val="24"/>
        <w:lang w:val="en-US"/>
      </w:rPr>
      <w:br/>
    </w:r>
    <w:r w:rsidRPr="00EC6F45">
      <w:rPr>
        <w:sz w:val="24"/>
        <w:szCs w:val="24"/>
        <w:lang w:val="en-US"/>
      </w:rPr>
      <w:t>Localization: Ghana — English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DE08E3" w14:textId="77777777" w:rsidR="00C100D3" w:rsidRDefault="00C100D3" w:rsidP="00A43F03">
      <w:pPr>
        <w:spacing w:after="0" w:line="240" w:lineRule="auto"/>
      </w:pPr>
      <w:r>
        <w:separator/>
      </w:r>
    </w:p>
  </w:footnote>
  <w:footnote w:type="continuationSeparator" w:id="0">
    <w:p w14:paraId="1CDF6085" w14:textId="77777777" w:rsidR="00C100D3" w:rsidRDefault="00C100D3" w:rsidP="00A43F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E9ACDA" w14:textId="23BE177E" w:rsidR="00A43F03" w:rsidRPr="00042971" w:rsidRDefault="007146C2" w:rsidP="00A43F03">
    <w:pPr>
      <w:spacing w:before="100" w:beforeAutospacing="1" w:after="100" w:afterAutospacing="1" w:line="240" w:lineRule="auto"/>
      <w:outlineLvl w:val="1"/>
      <w:rPr>
        <w:rFonts w:ascii="Times New Roman" w:eastAsia="Times New Roman" w:hAnsi="Times New Roman" w:cs="Times New Roman"/>
        <w:b/>
        <w:bCs/>
        <w:sz w:val="24"/>
        <w:szCs w:val="24"/>
        <w:lang w:val="en-US" w:eastAsia="en-GH"/>
      </w:rPr>
    </w:pP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val="en-US" w:eastAsia="en-GH"/>
      </w:rPr>
      <w:t>BUZZJUICE COURSES</w:t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="00A43F03"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>HEALTH &amp; SAFETY</w:t>
    </w:r>
    <w:r w:rsidR="002B510A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val="en-US" w:eastAsia="en-GH"/>
      </w:rPr>
      <w:t xml:space="preserve"> 1 –</w:t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val="en-US" w:eastAsia="en-GH"/>
      </w:rPr>
      <w:t xml:space="preserve"> </w:t>
    </w:r>
    <w:r w:rsidR="002B510A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val="en-US" w:eastAsia="en-GH"/>
      </w:rPr>
      <w:t>v2025.1.03</w:t>
    </w:r>
    <w:r w:rsidRPr="00042971">
      <w:rPr>
        <w:rFonts w:ascii="Times New Roman" w:eastAsia="Times New Roman" w:hAnsi="Times New Roman" w:cs="Times New Roman"/>
        <w:b/>
        <w:bCs/>
        <w:sz w:val="24"/>
        <w:szCs w:val="24"/>
        <w:lang w:val="en-US" w:eastAsia="en-GH"/>
      </w:rPr>
      <w:br/>
    </w:r>
    <w:r w:rsidR="00C100D3">
      <w:rPr>
        <w:sz w:val="24"/>
        <w:szCs w:val="24"/>
      </w:rPr>
      <w:pict w14:anchorId="5295F98F">
        <v:rect id="_x0000_i1038" style="width:0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C0498"/>
    <w:multiLevelType w:val="multilevel"/>
    <w:tmpl w:val="E906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206BA"/>
    <w:multiLevelType w:val="multilevel"/>
    <w:tmpl w:val="9A94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65929"/>
    <w:multiLevelType w:val="multilevel"/>
    <w:tmpl w:val="915CE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A6595"/>
    <w:multiLevelType w:val="multilevel"/>
    <w:tmpl w:val="B3D4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4593C"/>
    <w:multiLevelType w:val="multilevel"/>
    <w:tmpl w:val="1C4A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075B8"/>
    <w:multiLevelType w:val="multilevel"/>
    <w:tmpl w:val="CA58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A959A3"/>
    <w:multiLevelType w:val="multilevel"/>
    <w:tmpl w:val="08B67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861899"/>
    <w:multiLevelType w:val="multilevel"/>
    <w:tmpl w:val="AB38F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F67076"/>
    <w:multiLevelType w:val="multilevel"/>
    <w:tmpl w:val="7CEE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195017"/>
    <w:multiLevelType w:val="multilevel"/>
    <w:tmpl w:val="9414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6C0E14"/>
    <w:multiLevelType w:val="multilevel"/>
    <w:tmpl w:val="AFFE3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761500"/>
    <w:multiLevelType w:val="multilevel"/>
    <w:tmpl w:val="98FC7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1F50A0"/>
    <w:multiLevelType w:val="multilevel"/>
    <w:tmpl w:val="ABEE6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134E13"/>
    <w:multiLevelType w:val="multilevel"/>
    <w:tmpl w:val="08AC2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D61BC7"/>
    <w:multiLevelType w:val="multilevel"/>
    <w:tmpl w:val="A9C2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2D7823"/>
    <w:multiLevelType w:val="multilevel"/>
    <w:tmpl w:val="6F4C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51504B"/>
    <w:multiLevelType w:val="multilevel"/>
    <w:tmpl w:val="08AE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D46311"/>
    <w:multiLevelType w:val="multilevel"/>
    <w:tmpl w:val="A704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F16065"/>
    <w:multiLevelType w:val="multilevel"/>
    <w:tmpl w:val="8B0A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936469"/>
    <w:multiLevelType w:val="multilevel"/>
    <w:tmpl w:val="9C142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091739"/>
    <w:multiLevelType w:val="multilevel"/>
    <w:tmpl w:val="37A2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5337EA"/>
    <w:multiLevelType w:val="multilevel"/>
    <w:tmpl w:val="7AB2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C63592"/>
    <w:multiLevelType w:val="multilevel"/>
    <w:tmpl w:val="C506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92284B"/>
    <w:multiLevelType w:val="multilevel"/>
    <w:tmpl w:val="F846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513709"/>
    <w:multiLevelType w:val="multilevel"/>
    <w:tmpl w:val="231E9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DCF0B91"/>
    <w:multiLevelType w:val="multilevel"/>
    <w:tmpl w:val="CD360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7630CAC"/>
    <w:multiLevelType w:val="multilevel"/>
    <w:tmpl w:val="CA940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B0293C"/>
    <w:multiLevelType w:val="multilevel"/>
    <w:tmpl w:val="5A4A6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30F4BA2"/>
    <w:multiLevelType w:val="multilevel"/>
    <w:tmpl w:val="95A8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51632B"/>
    <w:multiLevelType w:val="multilevel"/>
    <w:tmpl w:val="4DE60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A57309A"/>
    <w:multiLevelType w:val="multilevel"/>
    <w:tmpl w:val="7A32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830B46"/>
    <w:multiLevelType w:val="multilevel"/>
    <w:tmpl w:val="3ABE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27"/>
  </w:num>
  <w:num w:numId="4">
    <w:abstractNumId w:val="1"/>
  </w:num>
  <w:num w:numId="5">
    <w:abstractNumId w:val="0"/>
  </w:num>
  <w:num w:numId="6">
    <w:abstractNumId w:val="17"/>
  </w:num>
  <w:num w:numId="7">
    <w:abstractNumId w:val="20"/>
  </w:num>
  <w:num w:numId="8">
    <w:abstractNumId w:val="10"/>
  </w:num>
  <w:num w:numId="9">
    <w:abstractNumId w:val="2"/>
  </w:num>
  <w:num w:numId="10">
    <w:abstractNumId w:val="13"/>
  </w:num>
  <w:num w:numId="11">
    <w:abstractNumId w:val="12"/>
  </w:num>
  <w:num w:numId="12">
    <w:abstractNumId w:val="22"/>
  </w:num>
  <w:num w:numId="13">
    <w:abstractNumId w:val="23"/>
  </w:num>
  <w:num w:numId="14">
    <w:abstractNumId w:val="9"/>
  </w:num>
  <w:num w:numId="15">
    <w:abstractNumId w:val="26"/>
  </w:num>
  <w:num w:numId="16">
    <w:abstractNumId w:val="29"/>
  </w:num>
  <w:num w:numId="17">
    <w:abstractNumId w:val="28"/>
  </w:num>
  <w:num w:numId="18">
    <w:abstractNumId w:val="8"/>
  </w:num>
  <w:num w:numId="19">
    <w:abstractNumId w:val="16"/>
  </w:num>
  <w:num w:numId="20">
    <w:abstractNumId w:val="11"/>
  </w:num>
  <w:num w:numId="21">
    <w:abstractNumId w:val="15"/>
  </w:num>
  <w:num w:numId="22">
    <w:abstractNumId w:val="24"/>
  </w:num>
  <w:num w:numId="23">
    <w:abstractNumId w:val="21"/>
  </w:num>
  <w:num w:numId="24">
    <w:abstractNumId w:val="31"/>
  </w:num>
  <w:num w:numId="25">
    <w:abstractNumId w:val="6"/>
  </w:num>
  <w:num w:numId="26">
    <w:abstractNumId w:val="18"/>
  </w:num>
  <w:num w:numId="27">
    <w:abstractNumId w:val="7"/>
  </w:num>
  <w:num w:numId="28">
    <w:abstractNumId w:val="14"/>
  </w:num>
  <w:num w:numId="29">
    <w:abstractNumId w:val="25"/>
  </w:num>
  <w:num w:numId="30">
    <w:abstractNumId w:val="4"/>
  </w:num>
  <w:num w:numId="31">
    <w:abstractNumId w:val="30"/>
  </w:num>
  <w:num w:numId="32">
    <w:abstractNumId w:val="1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F3F"/>
    <w:rsid w:val="00042971"/>
    <w:rsid w:val="00047333"/>
    <w:rsid w:val="000C0C8A"/>
    <w:rsid w:val="000E50A4"/>
    <w:rsid w:val="001523AC"/>
    <w:rsid w:val="001718E3"/>
    <w:rsid w:val="00175C4F"/>
    <w:rsid w:val="0018153C"/>
    <w:rsid w:val="001C18DC"/>
    <w:rsid w:val="001C7AF1"/>
    <w:rsid w:val="00213276"/>
    <w:rsid w:val="002222DA"/>
    <w:rsid w:val="002B510A"/>
    <w:rsid w:val="002D745E"/>
    <w:rsid w:val="002E4279"/>
    <w:rsid w:val="00326B8B"/>
    <w:rsid w:val="0033667C"/>
    <w:rsid w:val="00405A56"/>
    <w:rsid w:val="00474911"/>
    <w:rsid w:val="004A69A0"/>
    <w:rsid w:val="004D58D2"/>
    <w:rsid w:val="004F2C28"/>
    <w:rsid w:val="00505C65"/>
    <w:rsid w:val="00580408"/>
    <w:rsid w:val="005D1F3F"/>
    <w:rsid w:val="005F71F7"/>
    <w:rsid w:val="00623E11"/>
    <w:rsid w:val="00630858"/>
    <w:rsid w:val="007146C2"/>
    <w:rsid w:val="00734251"/>
    <w:rsid w:val="007F1518"/>
    <w:rsid w:val="0082347E"/>
    <w:rsid w:val="008967FF"/>
    <w:rsid w:val="008D7898"/>
    <w:rsid w:val="008E7D62"/>
    <w:rsid w:val="009A5F01"/>
    <w:rsid w:val="009E7B4D"/>
    <w:rsid w:val="00A434C9"/>
    <w:rsid w:val="00A43F03"/>
    <w:rsid w:val="00AB19EC"/>
    <w:rsid w:val="00B27A12"/>
    <w:rsid w:val="00B4156A"/>
    <w:rsid w:val="00B82BC3"/>
    <w:rsid w:val="00B86F82"/>
    <w:rsid w:val="00C100D3"/>
    <w:rsid w:val="00C2247C"/>
    <w:rsid w:val="00C3317D"/>
    <w:rsid w:val="00C72FF7"/>
    <w:rsid w:val="00C75FBB"/>
    <w:rsid w:val="00C84303"/>
    <w:rsid w:val="00CA303B"/>
    <w:rsid w:val="00CA56A4"/>
    <w:rsid w:val="00D202C3"/>
    <w:rsid w:val="00D72C16"/>
    <w:rsid w:val="00D746C3"/>
    <w:rsid w:val="00D75F49"/>
    <w:rsid w:val="00D96DBA"/>
    <w:rsid w:val="00DE1B16"/>
    <w:rsid w:val="00E0010B"/>
    <w:rsid w:val="00E53E30"/>
    <w:rsid w:val="00E9753B"/>
    <w:rsid w:val="00EA483E"/>
    <w:rsid w:val="00EC6F45"/>
    <w:rsid w:val="00EE1B1F"/>
    <w:rsid w:val="00F03AFB"/>
    <w:rsid w:val="00F57FC8"/>
    <w:rsid w:val="00F904F4"/>
    <w:rsid w:val="00F92BF9"/>
    <w:rsid w:val="00FA4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AA511A"/>
  <w15:chartTrackingRefBased/>
  <w15:docId w15:val="{7CBA948A-444A-469B-98F6-404D7AEEC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7FF"/>
  </w:style>
  <w:style w:type="paragraph" w:styleId="Heading1">
    <w:name w:val="heading 1"/>
    <w:basedOn w:val="Normal"/>
    <w:next w:val="Normal"/>
    <w:link w:val="Heading1Char"/>
    <w:uiPriority w:val="9"/>
    <w:qFormat/>
    <w:rsid w:val="00EC6F4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D1F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H"/>
    </w:rPr>
  </w:style>
  <w:style w:type="paragraph" w:styleId="Heading3">
    <w:name w:val="heading 3"/>
    <w:basedOn w:val="Normal"/>
    <w:link w:val="Heading3Char"/>
    <w:uiPriority w:val="9"/>
    <w:qFormat/>
    <w:rsid w:val="005D1F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17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D1F3F"/>
    <w:rPr>
      <w:rFonts w:ascii="Times New Roman" w:eastAsia="Times New Roman" w:hAnsi="Times New Roman" w:cs="Times New Roman"/>
      <w:b/>
      <w:bCs/>
      <w:sz w:val="36"/>
      <w:szCs w:val="36"/>
      <w:lang w:eastAsia="en-GH"/>
    </w:rPr>
  </w:style>
  <w:style w:type="character" w:customStyle="1" w:styleId="Heading3Char">
    <w:name w:val="Heading 3 Char"/>
    <w:basedOn w:val="DefaultParagraphFont"/>
    <w:link w:val="Heading3"/>
    <w:uiPriority w:val="9"/>
    <w:rsid w:val="005D1F3F"/>
    <w:rPr>
      <w:rFonts w:ascii="Times New Roman" w:eastAsia="Times New Roman" w:hAnsi="Times New Roman" w:cs="Times New Roman"/>
      <w:b/>
      <w:bCs/>
      <w:sz w:val="27"/>
      <w:szCs w:val="27"/>
      <w:lang w:eastAsia="en-GH"/>
    </w:rPr>
  </w:style>
  <w:style w:type="paragraph" w:styleId="NormalWeb">
    <w:name w:val="Normal (Web)"/>
    <w:basedOn w:val="Normal"/>
    <w:uiPriority w:val="99"/>
    <w:unhideWhenUsed/>
    <w:rsid w:val="005D1F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H"/>
    </w:rPr>
  </w:style>
  <w:style w:type="character" w:styleId="Strong">
    <w:name w:val="Strong"/>
    <w:basedOn w:val="DefaultParagraphFont"/>
    <w:uiPriority w:val="22"/>
    <w:qFormat/>
    <w:rsid w:val="005D1F3F"/>
    <w:rPr>
      <w:b/>
      <w:bCs/>
    </w:rPr>
  </w:style>
  <w:style w:type="character" w:styleId="Emphasis">
    <w:name w:val="Emphasis"/>
    <w:basedOn w:val="DefaultParagraphFont"/>
    <w:uiPriority w:val="20"/>
    <w:qFormat/>
    <w:rsid w:val="005D1F3F"/>
    <w:rPr>
      <w:i/>
      <w:iCs/>
    </w:rPr>
  </w:style>
  <w:style w:type="character" w:styleId="Hyperlink">
    <w:name w:val="Hyperlink"/>
    <w:basedOn w:val="DefaultParagraphFont"/>
    <w:uiPriority w:val="99"/>
    <w:unhideWhenUsed/>
    <w:rsid w:val="005D1F3F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5D1F3F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43F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3F03"/>
  </w:style>
  <w:style w:type="paragraph" w:styleId="Footer">
    <w:name w:val="footer"/>
    <w:basedOn w:val="Normal"/>
    <w:link w:val="FooterChar"/>
    <w:uiPriority w:val="99"/>
    <w:unhideWhenUsed/>
    <w:rsid w:val="00A43F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3F03"/>
  </w:style>
  <w:style w:type="character" w:customStyle="1" w:styleId="ms-1">
    <w:name w:val="ms-1"/>
    <w:basedOn w:val="DefaultParagraphFont"/>
    <w:rsid w:val="001718E3"/>
  </w:style>
  <w:style w:type="character" w:customStyle="1" w:styleId="max-w-15ch">
    <w:name w:val="max-w-[15ch]"/>
    <w:basedOn w:val="DefaultParagraphFont"/>
    <w:rsid w:val="001718E3"/>
  </w:style>
  <w:style w:type="character" w:customStyle="1" w:styleId="-me-1">
    <w:name w:val="-me-1"/>
    <w:basedOn w:val="DefaultParagraphFont"/>
    <w:rsid w:val="001718E3"/>
  </w:style>
  <w:style w:type="character" w:styleId="UnresolvedMention">
    <w:name w:val="Unresolved Mention"/>
    <w:basedOn w:val="DefaultParagraphFont"/>
    <w:uiPriority w:val="99"/>
    <w:semiHidden/>
    <w:unhideWhenUsed/>
    <w:rsid w:val="002E4279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17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EC6F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E50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5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5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4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835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80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8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6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2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534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97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75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1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t78ueKZOayA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Ra6L83XwLko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youtube.com/watch?v=k564aF_QV6Y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youtube.com/watch?v=ZZZ7k8bUO9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_TmYsNUTXZ0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695</Words>
  <Characters>3964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 Yamoah</dc:creator>
  <cp:keywords/>
  <dc:description/>
  <cp:lastModifiedBy>Elliot Yamoah</cp:lastModifiedBy>
  <cp:revision>2</cp:revision>
  <dcterms:created xsi:type="dcterms:W3CDTF">2025-11-12T16:09:00Z</dcterms:created>
  <dcterms:modified xsi:type="dcterms:W3CDTF">2025-11-12T16:09:00Z</dcterms:modified>
</cp:coreProperties>
</file>