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云南大学软件学院</w:t>
      </w:r>
    </w:p>
    <w:p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Linux应用开发实验报告</w:t>
      </w:r>
    </w:p>
    <w:tbl>
      <w:tblPr>
        <w:tblStyle w:val="9"/>
        <w:tblW w:w="8804" w:type="dxa"/>
        <w:jc w:val="center"/>
        <w:tblInd w:w="-16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269"/>
        <w:gridCol w:w="927"/>
        <w:gridCol w:w="2118"/>
        <w:gridCol w:w="905"/>
        <w:gridCol w:w="1809"/>
      </w:tblGrid>
      <w:tr>
        <w:trPr>
          <w:cantSplit/>
          <w:trHeight w:val="631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  <w:rPr>
                <w:bCs/>
              </w:rPr>
            </w:pPr>
            <w:r>
              <w:rPr>
                <w:b/>
                <w:bCs w:val="0"/>
                <w:sz w:val="18"/>
              </w:rPr>
              <w:t xml:space="preserve">  何志颖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年级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2015级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班级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 w:leftChars="0" w:firstLine="0" w:firstLineChars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软件工程</w:t>
            </w:r>
          </w:p>
        </w:tc>
      </w:tr>
      <w:tr>
        <w:trPr>
          <w:cantSplit/>
          <w:trHeight w:val="402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学号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bCs/>
                <w:sz w:val="18"/>
              </w:rPr>
            </w:pPr>
            <w:r>
              <w:rPr>
                <w:b/>
                <w:bCs w:val="0"/>
                <w:sz w:val="18"/>
              </w:rPr>
              <w:t>20151120237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专业</w:t>
            </w:r>
          </w:p>
        </w:tc>
        <w:tc>
          <w:tcPr>
            <w:tcW w:w="2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软件工程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31</w:t>
            </w:r>
          </w:p>
        </w:tc>
      </w:tr>
      <w:tr>
        <w:trPr>
          <w:trHeight w:val="854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bookmarkStart w:id="0" w:name="_GoBack"/>
            <w:r>
              <w:rPr>
                <w:rFonts w:hint="eastAsia" w:ascii="华文楷体" w:hAnsi="华文楷体" w:eastAsia="华文楷体"/>
                <w:b/>
                <w:bCs/>
              </w:rPr>
              <w:t>实验名称</w:t>
            </w:r>
          </w:p>
        </w:tc>
        <w:tc>
          <w:tcPr>
            <w:tcW w:w="531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rFonts w:ascii="华文楷体" w:hAnsi="华文楷体" w:eastAsia="华文楷体"/>
                <w:b/>
                <w:bCs/>
                <w:szCs w:val="21"/>
              </w:rPr>
            </w:pPr>
            <w:r>
              <w:rPr>
                <w:rFonts w:hint="eastAsia" w:ascii="楷体_GB2312" w:eastAsia="楷体_GB2312"/>
                <w:b/>
                <w:kern w:val="0"/>
                <w:szCs w:val="21"/>
              </w:rPr>
              <w:t>实验</w:t>
            </w:r>
            <w:r>
              <w:rPr>
                <w:rFonts w:hint="default" w:ascii="楷体_GB2312" w:eastAsia="楷体_GB2312"/>
                <w:b/>
                <w:kern w:val="0"/>
                <w:szCs w:val="21"/>
              </w:rPr>
              <w:t>五</w:t>
            </w:r>
            <w:r>
              <w:rPr>
                <w:rFonts w:hint="eastAsia" w:ascii="楷体_GB2312" w:eastAsia="楷体_GB2312"/>
                <w:b/>
                <w:kern w:val="0"/>
                <w:szCs w:val="21"/>
              </w:rPr>
              <w:t xml:space="preserve">  </w:t>
            </w:r>
            <w:r>
              <w:rPr>
                <w:rFonts w:hint="default" w:ascii="楷体_GB2312" w:eastAsia="楷体_GB2312"/>
                <w:b/>
                <w:kern w:val="0"/>
                <w:szCs w:val="21"/>
              </w:rPr>
              <w:t>进程控制与通信</w:t>
            </w:r>
            <w:r>
              <w:rPr>
                <w:rFonts w:hint="eastAsia" w:ascii="楷体_GB2312" w:eastAsia="楷体_GB2312"/>
                <w:b/>
                <w:kern w:val="0"/>
                <w:szCs w:val="21"/>
              </w:rPr>
              <w:t>实验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成绩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</w:pPr>
          </w:p>
        </w:tc>
      </w:tr>
      <w:bookmarkEnd w:id="0"/>
    </w:tbl>
    <w:p>
      <w:pPr>
        <w:spacing w:line="440" w:lineRule="exact"/>
        <w:ind w:firstLine="4760" w:firstLineChars="1700"/>
      </w:pPr>
      <w:r>
        <w:rPr>
          <w:rFonts w:hint="eastAsia" w:ascii="方正舒体" w:eastAsia="方正舒体"/>
          <w:sz w:val="28"/>
          <w:szCs w:val="28"/>
        </w:rPr>
        <w:t>指导教师</w:t>
      </w:r>
      <w:r>
        <w:rPr>
          <w:rFonts w:hint="eastAsia" w:ascii="黑体" w:eastAsia="黑体"/>
          <w:sz w:val="24"/>
        </w:rPr>
        <w:t xml:space="preserve">  (签名):</w:t>
      </w:r>
    </w:p>
    <w:p>
      <w:pPr>
        <w:autoSpaceDE w:val="0"/>
        <w:autoSpaceDN w:val="0"/>
        <w:adjustRightInd w:val="0"/>
        <w:ind w:firstLine="480"/>
        <w:jc w:val="left"/>
        <w:rPr>
          <w:rFonts w:eastAsia="黑体"/>
          <w:kern w:val="0"/>
          <w:szCs w:val="21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70485</wp:posOffset>
                </wp:positionV>
                <wp:extent cx="5648325" cy="3175"/>
                <wp:effectExtent l="0" t="28575" r="9525" b="444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31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11.25pt;margin-top:5.55pt;height:0.25pt;width:444.75pt;z-index:251659264;mso-width-relative:page;mso-height-relative:page;" filled="f" stroked="t" coordsize="21600,21600" o:gfxdata="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N0PM9kAAAAJAQAADwAAAAAA&#10;AAABACAAAAAiAAAAZHJzL2Rvd25yZXYueG1sUEsBAhQAFAAAAAgAh07iQGtqSHbZAQAAcwMAAA4A&#10;AAAAAAAAAQAgAAAAKA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ind w:firstLine="643"/>
        <w:jc w:val="center"/>
        <w:rPr>
          <w:rFonts w:ascii="楷体_GB2312" w:eastAsia="楷体_GB2312"/>
          <w:b/>
          <w:kern w:val="0"/>
          <w:sz w:val="32"/>
          <w:szCs w:val="32"/>
        </w:rPr>
      </w:pPr>
      <w:r>
        <w:rPr>
          <w:rFonts w:hint="eastAsia" w:ascii="楷体_GB2312" w:eastAsia="楷体_GB2312"/>
          <w:b/>
          <w:kern w:val="0"/>
          <w:sz w:val="32"/>
          <w:szCs w:val="32"/>
        </w:rPr>
        <w:t>实验</w:t>
      </w:r>
      <w:r>
        <w:rPr>
          <w:rFonts w:hint="default" w:ascii="楷体_GB2312" w:eastAsia="楷体_GB2312"/>
          <w:b/>
          <w:kern w:val="0"/>
          <w:sz w:val="32"/>
          <w:szCs w:val="32"/>
        </w:rPr>
        <w:t>五</w:t>
      </w:r>
      <w:r>
        <w:rPr>
          <w:rFonts w:hint="eastAsia" w:ascii="楷体_GB2312" w:eastAsia="楷体_GB2312"/>
          <w:b/>
          <w:kern w:val="0"/>
          <w:sz w:val="32"/>
          <w:szCs w:val="32"/>
        </w:rPr>
        <w:t xml:space="preserve">  </w:t>
      </w:r>
      <w:r>
        <w:rPr>
          <w:rFonts w:hint="default" w:ascii="楷体_GB2312" w:eastAsia="楷体_GB2312"/>
          <w:b/>
          <w:kern w:val="0"/>
          <w:sz w:val="32"/>
          <w:szCs w:val="32"/>
        </w:rPr>
        <w:t>进程控制与通信</w:t>
      </w:r>
      <w:r>
        <w:rPr>
          <w:rFonts w:hint="eastAsia" w:ascii="楷体_GB2312" w:eastAsia="楷体_GB2312"/>
          <w:b/>
          <w:kern w:val="0"/>
          <w:sz w:val="32"/>
          <w:szCs w:val="32"/>
        </w:rPr>
        <w:t>实验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实验目的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1、掌握进程的常用终端命令；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2、掌握用system、exec函数簇、fork函数创建进程；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3、掌握wait、waitpid函数的应用；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4、掌握守护进程在监控中的应用并编写守护进程；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5、掌握常用中断的方法；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6、掌握signal函数实现信号处理程序；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7、掌握应用管道实现信号处理的方法。</w:t>
      </w:r>
    </w:p>
    <w:p>
      <w:pPr>
        <w:ind w:firstLine="42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实验任务与要求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1、</w:t>
      </w:r>
      <w:r>
        <w:rPr>
          <w:rFonts w:hint="eastAsia"/>
          <w:sz w:val="24"/>
          <w:szCs w:val="24"/>
        </w:rPr>
        <w:t>用exec函数创建进程；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2、应用fork( )函数创建子进程，在父子进程中执行不同的任务；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3、守护进程的编写与应用；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4、管道读写程序的编写与应用；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5、应用命名管道实现简单的聊天程序设计；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6、应用消息队列实现简单的聊天程序；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7、共享内存通信机制程序设计。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实验内容</w:t>
      </w:r>
    </w:p>
    <w:p>
      <w:pPr>
        <w:spacing w:line="30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任务一：程序设计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用exec函数簇中的6个函数替换修改课件6-3.c源程序并调试结果。（源程序给出替换部分的代码即可）</w:t>
      </w:r>
    </w:p>
    <w:p>
      <w:pPr>
        <w:spacing w:line="30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任务二：程序设计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（1）</w:t>
      </w:r>
      <w:r>
        <w:rPr>
          <w:sz w:val="24"/>
          <w:szCs w:val="24"/>
        </w:rPr>
        <w:t>在父子进程中分别编写循环程序，应用函数sleep的不同参数等，体现程序中父子进程的并发运行。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（2）在父子进程中分别执行不同的任务，例如在子进程中执行文件编辑任务，在父进程中执行网络连通情况的测试任务，子进程退出后父进程才退出。</w:t>
      </w:r>
    </w:p>
    <w:p>
      <w:pPr>
        <w:spacing w:line="30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任务三：程序设计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waitpid</w:t>
      </w:r>
      <w:r>
        <w:rPr>
          <w:rFonts w:hint="eastAsia"/>
          <w:sz w:val="24"/>
          <w:szCs w:val="24"/>
        </w:rPr>
        <w:t>函数的应用，要求子进程用</w:t>
      </w:r>
      <w:r>
        <w:rPr>
          <w:sz w:val="24"/>
          <w:szCs w:val="24"/>
        </w:rPr>
        <w:t>sleep</w:t>
      </w:r>
      <w:r>
        <w:rPr>
          <w:rFonts w:hint="eastAsia"/>
          <w:sz w:val="24"/>
          <w:szCs w:val="24"/>
        </w:rPr>
        <w:t>等待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秒，父进程用</w:t>
      </w:r>
      <w:r>
        <w:rPr>
          <w:sz w:val="24"/>
          <w:szCs w:val="24"/>
        </w:rPr>
        <w:t>waitpid</w:t>
      </w:r>
      <w:r>
        <w:rPr>
          <w:rFonts w:hint="eastAsia"/>
          <w:sz w:val="24"/>
          <w:szCs w:val="24"/>
        </w:rPr>
        <w:t>函数等待子进程正常结束，父进程在等待的时候不阻塞，每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秒在屏幕上输出一行文字，若发现子进程退出，打印出等待进程的进程号</w:t>
      </w:r>
      <w:r>
        <w:rPr>
          <w:sz w:val="24"/>
          <w:szCs w:val="24"/>
        </w:rPr>
        <w:t>(PID)</w:t>
      </w:r>
      <w:r>
        <w:rPr>
          <w:rFonts w:hint="eastAsia"/>
          <w:sz w:val="24"/>
          <w:szCs w:val="24"/>
        </w:rPr>
        <w:t>和退出状态。请编写一程序进行调试。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提示：要父进程周期行的检查某个特定的子进程是否终止，在</w:t>
      </w:r>
      <w:r>
        <w:rPr>
          <w:sz w:val="24"/>
          <w:szCs w:val="24"/>
        </w:rPr>
        <w:t>waitpid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pid, &amp;stauts,option</w:t>
      </w:r>
      <w:r>
        <w:rPr>
          <w:rFonts w:hint="eastAsia"/>
          <w:sz w:val="24"/>
          <w:szCs w:val="24"/>
        </w:rPr>
        <w:t>）函数的</w:t>
      </w:r>
      <w:r>
        <w:rPr>
          <w:sz w:val="24"/>
          <w:szCs w:val="24"/>
        </w:rPr>
        <w:t>option</w:t>
      </w:r>
      <w:r>
        <w:rPr>
          <w:rFonts w:hint="eastAsia"/>
          <w:sz w:val="24"/>
          <w:szCs w:val="24"/>
        </w:rPr>
        <w:t>要如何设置？</w:t>
      </w:r>
    </w:p>
    <w:p>
      <w:pPr>
        <w:spacing w:line="300" w:lineRule="auto"/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任务四：程序调试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设计三个并发的守护进程在后台运行，其中第一子进程写守护进程的运行日志记录，第二子进程child2则监控进程中是否有gedit工具调用，第二子进程child3则检查自己是否有新邮件到达，若有则将邮件内容输出到一个主目录下文件。</w:t>
      </w:r>
    </w:p>
    <w:p>
      <w:pPr>
        <w:spacing w:line="300" w:lineRule="auto"/>
        <w:ind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任务五：学习巩固</w:t>
      </w:r>
    </w:p>
    <w:p>
      <w:pPr>
        <w:spacing w:line="30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（1）使用命令kill，显示linux环境下的信号。分析这些信号的特点。</w:t>
      </w:r>
    </w:p>
    <w:p>
      <w:pPr>
        <w:spacing w:line="300" w:lineRule="auto"/>
        <w:ind w:firstLine="420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（2）下列是进程调度中常用的函数，通过网络资源查找这些函数的功能与用法。</w:t>
      </w:r>
    </w:p>
    <w:tbl>
      <w:tblPr>
        <w:tblStyle w:val="9"/>
        <w:tblW w:w="79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6440"/>
      </w:tblGrid>
      <w:tr>
        <w:tc>
          <w:tcPr>
            <w:tcW w:w="1498" w:type="dxa"/>
            <w:tcBorders>
              <w:top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ind w:firstLine="420"/>
            </w:pPr>
            <w:r>
              <w:rPr>
                <w:rFonts w:eastAsia="Times New Roman"/>
              </w:rPr>
              <w:t xml:space="preserve">  </w:t>
            </w:r>
            <w:r>
              <w:t>函</w:t>
            </w:r>
            <w:r>
              <w:rPr>
                <w:rFonts w:eastAsia="Times New Roman"/>
              </w:rPr>
              <w:t xml:space="preserve"> </w:t>
            </w:r>
            <w:r>
              <w:t>数</w:t>
            </w:r>
          </w:p>
        </w:tc>
        <w:tc>
          <w:tcPr>
            <w:tcW w:w="644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ind w:firstLine="420"/>
            </w:pPr>
            <w:r>
              <w:t>功能与用法</w:t>
            </w:r>
          </w:p>
        </w:tc>
      </w:tr>
      <w:tr>
        <w:tc>
          <w:tcPr>
            <w:tcW w:w="1498" w:type="dxa"/>
            <w:tcBorders>
              <w:top w:val="single" w:color="000000" w:sz="4" w:space="0"/>
            </w:tcBorders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Kill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Raise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alarm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pause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signal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sigemptyset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sigfillset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sigaddset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sigdelset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sigismember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spacing w:line="300" w:lineRule="auto"/>
              <w:ind w:firstLine="420"/>
            </w:pPr>
          </w:p>
        </w:tc>
      </w:tr>
      <w:tr>
        <w:trPr>
          <w:trHeight w:val="205" w:hRule="atLeast"/>
        </w:trPr>
        <w:tc>
          <w:tcPr>
            <w:tcW w:w="1498" w:type="dxa"/>
            <w:tcBorders>
              <w:bottom w:val="single" w:color="000000" w:sz="8" w:space="0"/>
            </w:tcBorders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  <w:rPr>
                <w:rFonts w:eastAsia="Times New Roman"/>
              </w:rPr>
            </w:pPr>
            <w:r>
              <w:t>sigprocmask</w:t>
            </w:r>
          </w:p>
        </w:tc>
        <w:tc>
          <w:tcPr>
            <w:tcW w:w="644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E6E6E6"/>
            <w:vAlign w:val="center"/>
          </w:tcPr>
          <w:p>
            <w:pPr>
              <w:spacing w:line="300" w:lineRule="auto"/>
              <w:ind w:firstLine="420"/>
            </w:pP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spacing w:line="300" w:lineRule="auto"/>
        <w:ind w:firstLine="562"/>
        <w:rPr>
          <w:b/>
          <w:sz w:val="28"/>
          <w:szCs w:val="28"/>
        </w:rPr>
      </w:pPr>
    </w:p>
    <w:p>
      <w:pPr>
        <w:spacing w:line="300" w:lineRule="auto"/>
        <w:ind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任务六：程序设计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编写一个C程序，完成以下功能。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（1）父进程创建2个子进程P1、P2；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（2）父进程捕捉从键盘上通过CTRL+C键发来的中断信号；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（3）父进程获得中断信号后使用系统调用kill()向两个子进程分别发终止执行信号SIGUSR1和SIGUSR2；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（4）子进程捕捉到各自的信号后分别输出：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child1 is killed by parent!和child2 is killed by parent!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然后终止执行（无先后次序的要求）；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（5）父进程等待两个子进程终止后输出以下信息，然后终止执行：</w:t>
      </w:r>
    </w:p>
    <w:p>
      <w:pPr>
        <w:ind w:firstLine="420"/>
        <w:rPr>
          <w:sz w:val="24"/>
          <w:szCs w:val="24"/>
          <w:shd w:val="clear" w:color="auto" w:fill="FCFEFC"/>
        </w:rPr>
      </w:pPr>
      <w:r>
        <w:rPr>
          <w:sz w:val="24"/>
          <w:szCs w:val="24"/>
          <w:shd w:val="clear" w:color="auto" w:fill="FCFEFC"/>
        </w:rPr>
        <w:t>parent process is killed!</w:t>
      </w:r>
    </w:p>
    <w:p>
      <w:pPr>
        <w:ind w:firstLine="420"/>
        <w:rPr>
          <w:rFonts w:hint="eastAsia"/>
          <w:shd w:val="clear" w:color="auto" w:fill="FCFEFC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</w:rPr>
        <w:t>四、</w:t>
      </w:r>
      <w:r>
        <w:rPr>
          <w:rFonts w:hint="eastAsia" w:asciiTheme="minorEastAsia" w:hAnsiTheme="minorEastAsia"/>
          <w:b/>
          <w:bCs/>
          <w:sz w:val="24"/>
          <w:szCs w:val="24"/>
        </w:rPr>
        <w:t>实验算法及程序</w:t>
      </w:r>
      <w:r>
        <w:rPr>
          <w:rFonts w:hint="eastAsia" w:asciiTheme="minorEastAsia" w:hAnsiTheme="minorEastAsia"/>
          <w:sz w:val="24"/>
          <w:szCs w:val="24"/>
        </w:rPr>
        <w:t>（涉及编程设计的时候需要提供源程序，并有注释）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任务一：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t>（1）</w:t>
      </w:r>
      <w:r>
        <w:drawing>
          <wp:inline distT="0" distB="0" distL="114300" distR="114300">
            <wp:extent cx="3037840" cy="219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（2）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drawing>
          <wp:inline distT="0" distB="0" distL="114300" distR="114300">
            <wp:extent cx="5273040" cy="344805"/>
            <wp:effectExtent l="0" t="0" r="381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（3）</w:t>
      </w:r>
      <w:r>
        <w:drawing>
          <wp:inline distT="0" distB="0" distL="114300" distR="114300">
            <wp:extent cx="20955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（4）</w:t>
      </w:r>
      <w:r>
        <w:drawing>
          <wp:inline distT="0" distB="0" distL="114300" distR="114300">
            <wp:extent cx="5271770" cy="29273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（5）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drawing>
          <wp:inline distT="0" distB="0" distL="114300" distR="114300">
            <wp:extent cx="5273675" cy="47434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（6）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770" cy="369570"/>
            <wp:effectExtent l="0" t="0" r="508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任务二：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(1)#include&lt;stdio.h&gt;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#include&lt;stdlib.h&gt;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#include&lt;unistd.h&gt;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int main()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pid_t result;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result = fork();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if(result &lt;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perror("创建子进程失败了！");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else if(result ==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printf("子进程创建成功！\n");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for(int i =0; i &lt; 10; i++)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printf("子进程在运行...\n");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sleep(3);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else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for(int i = 0; i &lt; 5; i++)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printf("父进程在运行...\n");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sleep(5);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(2)#include&lt;stdio.h&gt;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#include&lt;stdlib.h&gt;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#include&lt;unistd.h&gt;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#include&lt;sys/types.h&gt;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#include&lt;sys/wait.h&gt;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int main()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pid_t pid,wpid;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pid = fork();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int status,i;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if(pid &lt;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perror("创建子进程失败！");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else if(pid ==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printf("进程号为%d子进程中执行文本编辑任务...\n",getpid());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execlp("/bin/vi","vi","test.txt",NULL);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sleep(5);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exit(5);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printf("父进程中执行网络连通情况的测试任务...\n");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execlp("/bin/ping","ping","113.55.4.24","-c 5",NULL);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wpid = wait(&amp;status);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        i = WEXITSTATUS(status);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//                printf("等待的进程号为%d的子进程退出了，退出状态为%d。\n父进程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这时才可以退出！\n",wpid,i);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rPr>
          <w:rFonts w:hint="default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任务三：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#include&lt;stdlib.h&gt;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#include&lt;sys/types.h&gt;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#include&lt;sys/wait.h&gt;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#include&lt;unistd.h&gt;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int main(void)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pid_t pid,wpid;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pid = fork();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int status;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if(pid &lt;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perror("创建子进程失败了！\n");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exit(1);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else if(pid ==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printf("这是子进程在运行,休眠10秒...\n");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sleep(10);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exit(5);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else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printf("这是父进程在运行...\n");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while(1)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waitpid(pid,&amp;status,WNOHANG);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printf("等待子进程退出...\n");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if(WIFEXITED(status) ==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        sleep(1);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        printf("父进程：hello world...");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else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        printf("子进程退出了！\n");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        printf("等待的进程的进程号是:%d，退出状态为:%d\n",pid,WEXITSTATUS(status));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        break;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任务四：</w:t>
      </w:r>
    </w:p>
    <w:p>
      <w:pPr>
        <w:ind w:firstLine="0" w:firstLineChars="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&lt;stdio.h&gt;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&lt;stdlib.h&gt;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&lt;sys/types.h&gt;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&lt;sys/stat.h&gt;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&lt;sys/wait.h&gt;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&lt;unistd.h&gt;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&lt;syslog.h&gt;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&lt;signal.h&gt;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&lt;sys/param.h&gt;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&lt;time.h&gt;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#include &lt;dirent.h&gt;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int main()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pid_t child1,child2,child3;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struct stat buf;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int i,check=0,j=0;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time_t t;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DIR * dir;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struct dirent * ptr;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child1=fork();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if (child1&gt;0)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exit(0); /*父进程退出*/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else if(child1&lt;0)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perror("创建子进程失败");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exit(1);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/*第一子进程*/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setsid();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chdir("/");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umask(0);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for(i=0;i&lt;NOFILE;++i)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close(i);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openlog("守护进程程序信息",LOG_PID,LOG_DAEMON);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child2=fork();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if (child2==-1)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perror("创建子进程失败");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exit(2);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else if (child2==0)/*第二子进程中的child2*/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{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i=0;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while(i++&lt;100){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system("ps -ef|grep gedit&gt; /home/king/gedit.log");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stat("home/king/gedit.log",&amp;buf);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if (buf.st_size&gt;180 &amp;&amp; check==0) </w:t>
      </w:r>
    </w:p>
    <w:p>
      <w:pPr>
        <w:ind w:firstLine="420"/>
        <w:rPr>
          <w:rFonts w:hint="eastAsia" w:asciiTheme="majorEastAsia" w:hAnsiTheme="majorEastAsia" w:eastAsiaTheme="majorEastAsia" w:cstheme="majorEastAsia"/>
          <w:b w:val="0"/>
          <w:bCs w:val="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</w:rPr>
        <w:t>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t=time(0);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syslog(LOG_INFO,"gedit开始时间为： %s\n",asctime(localtime(&amp;t)));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check=1;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}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if (buf.st_size&lt;180 &amp;&amp; buf.st_size&gt;0 &amp;&amp; check==1)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{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t=time(0);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syslog(LOG_INFO,"gedit结束时间为： %s\n",asctime(localtime(&amp;t)));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check=0;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sleep(1);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}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else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{ /*在第一子进程下继续创建进程*/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child3=fork();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if (child3&lt;0){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perror("创建子程序失败");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exit(3);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else if (child3==0){ /*第二子进程child3用来查看邮件*/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j=0;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dir=opendir("/var/spool/mail/king");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while (j&lt;6){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j++;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sleep(10);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if ((ptr=readdir(dir))!=NULL){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system("cat /var/spool/mail/king/* &gt; /home/king/mail.log");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}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closedir(dir);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else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{ /*第一子进程写日志来记录守护进程的运行*/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t=time(0);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syslog(LOG_INFO,"守护进程开始时间为： %s\n",asctime(localtime(&amp;t)));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waitpid(child2,NULL,0);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waitpid(child3,NULL,0);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t=time(0);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syslog(LOG_INFO,"守护进程结束时间为： %s\n",asctime(localtime(&amp;t)));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closelog();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while (1)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sleep(10);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 xml:space="preserve">} 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</w:rPr>
        <w:t>}</w:t>
      </w:r>
    </w:p>
    <w:p>
      <w:pPr>
        <w:ind w:firstLine="420"/>
        <w:rPr>
          <w:rFonts w:hint="default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任务六：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#include&lt;stdio.h&gt;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#include&lt;signal.h&gt;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#include&lt;unistd.h&gt;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#include&lt;stdlib.h&gt;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void waiting(),stop(),alarming();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int wait_mark;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int main(void)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int p1,p2;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if(p1 = fork())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if(p2 = fork())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wait_mark = 1;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signal(SIGINT,stop);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signal(SIGALRM,alarming);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waiting();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kill(p1,16);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kill(p2,17);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printf("parent process is killed!\n");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exit(0);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else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wait_mark = 1;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signal(17,stop);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signal(SIGINT,SIG_IGN);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while(wait_mark !=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        lockf(1,1,0);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printf("child2 is killed by parent!\n");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lockf(1,0,0);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exit(0);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else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wait_mark = 1;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signal(16,stop);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signal(SIGINT,SIG_IGN);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while(wait_mark !=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        lockf(1,1,0);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printf("child1 is killed by parent!\n");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lockf(1,0,0);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exit(0);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void waiting()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sleep(5);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if(wait_mark != 0)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        kill(getpid(),SIGALRM);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void alarming()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wait_mark = 0;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void stop()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{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        wait_mark = 0;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}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</w:rPr>
        <w:t>五、</w:t>
      </w:r>
      <w:r>
        <w:rPr>
          <w:rFonts w:hint="eastAsia" w:asciiTheme="minorEastAsia" w:hAnsiTheme="minorEastAsia"/>
          <w:b/>
          <w:bCs/>
          <w:sz w:val="24"/>
          <w:szCs w:val="24"/>
        </w:rPr>
        <w:t>实验结果记录及分析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任务一：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execl():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0288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038350" cy="390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firstLine="420" w:firstLineChars="200"/>
        <w:jc w:val="left"/>
      </w:pPr>
      <w:r>
        <w:t>execv():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98120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1990725" cy="390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</w:p>
    <w:p>
      <w:pPr>
        <w:pStyle w:val="10"/>
        <w:widowControl w:val="0"/>
        <w:numPr>
          <w:ilvl w:val="0"/>
          <w:numId w:val="2"/>
        </w:numPr>
        <w:spacing w:line="360" w:lineRule="auto"/>
        <w:ind w:firstLine="420" w:firstLineChars="200"/>
        <w:jc w:val="left"/>
      </w:pPr>
      <w:r>
        <w:t>execlp():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12407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095500" cy="409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</w:p>
    <w:p>
      <w:pPr>
        <w:pStyle w:val="10"/>
        <w:widowControl w:val="0"/>
        <w:numPr>
          <w:ilvl w:val="0"/>
          <w:numId w:val="2"/>
        </w:numPr>
        <w:spacing w:line="360" w:lineRule="auto"/>
        <w:ind w:firstLine="420" w:firstLineChars="200"/>
        <w:jc w:val="left"/>
      </w:pPr>
      <w:r>
        <w:t>execle():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828800" cy="371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838325" cy="333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firstLine="420" w:firstLineChars="200"/>
        <w:jc w:val="left"/>
      </w:pPr>
      <w:r>
        <w:t>execve():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857375" cy="3619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81927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firstLine="420" w:firstLineChars="200"/>
        <w:jc w:val="left"/>
      </w:pPr>
      <w:r>
        <w:t>execvp():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981200" cy="371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1962150" cy="390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任务二：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jc w:val="left"/>
      </w:pPr>
      <w:r>
        <w:t>在父子进程中分别编写循环程序，应用函数sleep的不同参数等，体现程序中父子进程的并发运行。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  <w:r>
        <w:drawing>
          <wp:inline distT="0" distB="0" distL="114300" distR="114300">
            <wp:extent cx="1085850" cy="1933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</w:p>
    <w:p>
      <w:pPr>
        <w:ind w:firstLine="420"/>
        <w:rPr>
          <w:rFonts w:hint="default"/>
        </w:rPr>
      </w:pPr>
      <w:r>
        <w:rPr>
          <w:rFonts w:hint="default"/>
        </w:rPr>
        <w:t>(2)</w:t>
      </w:r>
      <w:r>
        <w:t>在父子进程中分别执行不同的任务，例如在子进程中执行文件编辑任务，在父进程中执行网络连通情况的测试任务，子进程退出后父进程才退出。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1770" cy="3422650"/>
            <wp:effectExtent l="0" t="0" r="508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4171315" cy="1504950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任务三：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2828290" cy="1981200"/>
            <wp:effectExtent l="0" t="0" r="1016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任务四：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620395"/>
            <wp:effectExtent l="0" t="0" r="698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任务五：</w:t>
      </w:r>
    </w:p>
    <w:p>
      <w:pPr>
        <w:numPr>
          <w:ilvl w:val="0"/>
          <w:numId w:val="0"/>
        </w:numPr>
        <w:spacing w:line="300" w:lineRule="auto"/>
      </w:pPr>
      <w:r>
        <w:t>(1)使用命令kill，显示linux环境下的信号。分析这些信号的特点。</w:t>
      </w:r>
    </w:p>
    <w:p>
      <w:pPr>
        <w:numPr>
          <w:ilvl w:val="0"/>
          <w:numId w:val="0"/>
        </w:numPr>
        <w:spacing w:line="300" w:lineRule="auto"/>
        <w:ind w:firstLine="420" w:firstLineChars="0"/>
      </w:pPr>
      <w:r>
        <w:drawing>
          <wp:inline distT="0" distB="0" distL="114300" distR="114300">
            <wp:extent cx="5272405" cy="1836420"/>
            <wp:effectExtent l="0" t="0" r="4445" b="1143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firstLine="420" w:firstLineChars="0"/>
      </w:pPr>
      <w:r>
        <w:t>分析特点：</w:t>
      </w:r>
    </w:p>
    <w:p>
      <w:pPr>
        <w:numPr>
          <w:ilvl w:val="0"/>
          <w:numId w:val="0"/>
        </w:numPr>
        <w:spacing w:line="300" w:lineRule="auto"/>
        <w:ind w:firstLine="420" w:firstLineChars="0"/>
      </w:pPr>
      <w:r>
        <w:t>这些信号都是由“SIG”开头的；很多信号都是与机器的体系结构相关的信号值，能处理一些默认动作。</w:t>
      </w:r>
    </w:p>
    <w:p>
      <w:pPr>
        <w:numPr>
          <w:ilvl w:val="0"/>
          <w:numId w:val="0"/>
        </w:numPr>
        <w:spacing w:line="300" w:lineRule="auto"/>
        <w:ind w:firstLine="420" w:firstLineChars="0"/>
      </w:pPr>
    </w:p>
    <w:p>
      <w:pPr>
        <w:spacing w:line="300" w:lineRule="auto"/>
        <w:ind w:left="0" w:leftChars="0" w:firstLine="0" w:firstLineChars="0"/>
      </w:pPr>
    </w:p>
    <w:p>
      <w:pPr>
        <w:spacing w:line="300" w:lineRule="auto"/>
        <w:ind w:left="0" w:leftChars="0" w:firstLine="0" w:firstLineChars="0"/>
        <w:rPr>
          <w:rFonts w:eastAsia="Times New Roman"/>
        </w:rPr>
      </w:pPr>
      <w:r>
        <w:t>(2)下列是进程调度中常用的函数，通过网络资源查找这些函数的功能与用法。</w:t>
      </w:r>
    </w:p>
    <w:tbl>
      <w:tblPr>
        <w:tblStyle w:val="9"/>
        <w:tblW w:w="793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6440"/>
      </w:tblGrid>
      <w:tr>
        <w:tc>
          <w:tcPr>
            <w:tcW w:w="1498" w:type="dxa"/>
            <w:tcBorders>
              <w:top w:val="single" w:color="000000" w:sz="8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ind w:firstLine="420"/>
            </w:pPr>
            <w:r>
              <w:rPr>
                <w:rFonts w:eastAsia="Times New Roman"/>
              </w:rPr>
              <w:t xml:space="preserve">  </w:t>
            </w:r>
            <w:r>
              <w:t>函</w:t>
            </w:r>
            <w:r>
              <w:rPr>
                <w:rFonts w:eastAsia="Times New Roman"/>
              </w:rPr>
              <w:t xml:space="preserve"> </w:t>
            </w:r>
            <w:r>
              <w:t>数</w:t>
            </w:r>
          </w:p>
        </w:tc>
        <w:tc>
          <w:tcPr>
            <w:tcW w:w="644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ind w:firstLine="420"/>
            </w:pPr>
            <w:r>
              <w:t>功能与用法</w:t>
            </w:r>
          </w:p>
        </w:tc>
      </w:tr>
      <w:tr>
        <w:tc>
          <w:tcPr>
            <w:tcW w:w="1498" w:type="dxa"/>
            <w:tcBorders>
              <w:top w:val="single" w:color="000000" w:sz="4" w:space="0"/>
            </w:tcBorders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Kill</w:t>
            </w:r>
          </w:p>
        </w:tc>
        <w:tc>
          <w:tcPr>
            <w:tcW w:w="644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b w:val="0"/>
                <w:bCs/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功能描述：用于向任何进程组或进程发送信号。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#include &lt;sys/types.h&gt;</w:t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eastAsia="zh-CN" w:bidi="ar"/>
              </w:rPr>
              <w:t xml:space="preserve">        </w:t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#include &lt;signal.h&gt;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eastAsia="zh-CN" w:bidi="ar"/>
              </w:rPr>
              <w:t xml:space="preserve">        i</w:t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nt kill(pid_t pid, int sig);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Raise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t>功能描述：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函数对程序发送指定的信号</w:t>
            </w:r>
            <w:r>
              <w:rPr>
                <w:rFonts w:hint="default" w:ascii="Times New Roman" w:hAnsi="Times New Roman" w:eastAsia="宋体" w:cs="Times New Roman"/>
                <w:i/>
                <w:kern w:val="0"/>
                <w:sz w:val="21"/>
                <w:szCs w:val="21"/>
                <w:lang w:val="en-US" w:eastAsia="zh-CN" w:bidi="ar"/>
              </w:rPr>
              <w:t>signal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 w:bidi="ar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#include &lt;signal.h&gt;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8"/>
                <w:rFonts w:ascii="宋体" w:hAnsi="宋体" w:eastAsia="宋体" w:cs="宋体"/>
                <w:kern w:val="0"/>
                <w:sz w:val="21"/>
                <w:szCs w:val="21"/>
                <w:lang w:eastAsia="zh-CN" w:bidi="ar"/>
              </w:rPr>
              <w:t xml:space="preserve">        i</w:t>
            </w:r>
            <w:r>
              <w:rPr>
                <w:rStyle w:val="8"/>
                <w:rFonts w:ascii="宋体" w:hAnsi="宋体" w:eastAsia="宋体" w:cs="宋体"/>
                <w:b w:val="0"/>
                <w:bCs/>
                <w:kern w:val="0"/>
                <w:sz w:val="21"/>
                <w:szCs w:val="21"/>
                <w:lang w:val="en-US" w:eastAsia="zh-CN" w:bidi="ar"/>
              </w:rPr>
              <w:t>nt raise( int signal 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alarm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</w:pPr>
            <w:r>
              <w:t>功能描述：</w:t>
            </w:r>
            <w:r>
              <w:rPr>
                <w:rFonts w:hint="default" w:ascii="Menlo" w:hAnsi="Menlo" w:eastAsia="Menlo" w:cs="Menlo"/>
                <w:b w:val="0"/>
                <w:bCs w:val="0"/>
                <w:color w:val="auto"/>
                <w:sz w:val="21"/>
                <w:szCs w:val="21"/>
              </w:rPr>
              <w:t>设置信号传送闹钟，即用来设置信号SIGALRM在经过参数seconds秒数后发送给目前的进程。如果未设置信号SIGALARM的处理函数，那么alarm()默认处理终止进程。</w:t>
            </w:r>
          </w:p>
          <w:p>
            <w:pPr>
              <w:snapToGrid w:val="0"/>
              <w:spacing w:line="300" w:lineRule="auto"/>
              <w:ind w:left="0" w:leftChars="0" w:firstLine="0" w:firstLineChars="0"/>
            </w:pPr>
            <w:r>
              <w:t>用法：int alarm(unsigned int seconds);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pause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功能描述：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令目前的进程暂停(进入睡眠状态), 直到被信号(signal)所中断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1"/>
                <w:szCs w:val="21"/>
                <w:lang w:eastAsia="zh-CN" w:bidi="ar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 &lt;unistd.h&gt;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eastAsia="zh-CN" w:bidi="ar"/>
              </w:rPr>
              <w:t xml:space="preserve">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21"/>
                <w:szCs w:val="21"/>
              </w:rPr>
              <w:t xml:space="preserve">      int pause(void);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signal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left="0" w:leftChars="0" w:firstLine="0" w:firstLineChars="0"/>
            </w:pPr>
            <w:r>
              <w:t>功能描述：为指定的信号安装一个新的信号处理函数。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t>用法：</w:t>
            </w:r>
            <w:r>
              <w:rPr>
                <w:sz w:val="21"/>
                <w:szCs w:val="21"/>
              </w:rPr>
              <w:t>#include &lt;signal.h&gt;</w:t>
            </w:r>
          </w:p>
          <w:p>
            <w:pPr>
              <w:snapToGrid w:val="0"/>
              <w:spacing w:line="300" w:lineRule="auto"/>
              <w:ind w:left="0" w:leftChars="0" w:firstLine="0" w:firstLineChars="0"/>
            </w:pPr>
            <w:r>
              <w:rPr>
                <w:sz w:val="21"/>
                <w:szCs w:val="21"/>
              </w:rPr>
              <w:t xml:space="preserve">           void (*signal(int signo, void (*func)(int)))(int);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sigemptyset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功能描述：</w:t>
            </w:r>
            <w:r>
              <w:rPr>
                <w:rFonts w:ascii="宋体" w:hAnsi="宋体" w:eastAsia="宋体" w:cs="宋体"/>
                <w:color w:val="auto"/>
                <w:kern w:val="0"/>
                <w:sz w:val="21"/>
                <w:szCs w:val="21"/>
                <w:lang w:val="en-US" w:eastAsia="zh-CN" w:bidi="ar"/>
              </w:rPr>
              <w:t>将参数set 信号集初始化并清空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 &lt;signal.h&gt;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 sigemptyset(sigset_t *set);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sigfillset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功能描述：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初始化信号集合,只是将信号集合设置为所有信号的集合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#include&lt;signal.h&gt;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eastAsia="zh-CN" w:bidi="ar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 sigfillset(sigset_t * set);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sigaddset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功能描述：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将信号signo 加入到信号集合之中,sigdelset 将信号从信号集合中删除.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#include&lt;signal.h&gt;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 sigaddset(sigset_t *set,int signum);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</w:pPr>
            <w:r>
              <w:t>sigdelset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E6E6E6"/>
            <w:vAlign w:val="center"/>
          </w:tcPr>
          <w:p>
            <w:pPr>
              <w:snapToGrid w:val="0"/>
              <w:spacing w:line="300" w:lineRule="auto"/>
              <w:ind w:left="0" w:leftChars="0" w:firstLine="0" w:firstLineChars="0"/>
            </w:pPr>
            <w:r>
              <w:t>功能描述：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#include&lt;signal.h&gt;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nt sigdelset(sigset_t * set,int signum);</w:t>
            </w:r>
          </w:p>
        </w:tc>
      </w:tr>
      <w:tr>
        <w:trPr>
          <w:trHeight w:val="205" w:hRule="atLeast"/>
        </w:trPr>
        <w:tc>
          <w:tcPr>
            <w:tcW w:w="1498" w:type="dxa"/>
            <w:shd w:val="clear" w:color="auto" w:fill="auto"/>
            <w:vAlign w:val="center"/>
          </w:tcPr>
          <w:p>
            <w:pPr>
              <w:spacing w:line="300" w:lineRule="auto"/>
              <w:ind w:firstLine="0" w:firstLineChars="0"/>
            </w:pPr>
            <w:r>
              <w:t>sigismember</w:t>
            </w:r>
          </w:p>
        </w:tc>
        <w:tc>
          <w:tcPr>
            <w:tcW w:w="644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功能描述：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查询信号是否在信号集合之中.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#include&lt;signal.h&gt;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int sigismember(const sigset_t *set,int signum);</w:t>
            </w:r>
          </w:p>
        </w:tc>
      </w:tr>
      <w:tr>
        <w:trPr>
          <w:trHeight w:val="205" w:hRule="atLeast"/>
        </w:trPr>
        <w:tc>
          <w:tcPr>
            <w:tcW w:w="1498" w:type="dxa"/>
            <w:tcBorders>
              <w:bottom w:val="single" w:color="000000" w:sz="8" w:space="0"/>
            </w:tcBorders>
            <w:shd w:val="clear" w:color="auto" w:fill="E6E6E6"/>
            <w:vAlign w:val="center"/>
          </w:tcPr>
          <w:p>
            <w:pPr>
              <w:spacing w:line="300" w:lineRule="auto"/>
              <w:ind w:firstLine="0" w:firstLineChars="0"/>
              <w:rPr>
                <w:rFonts w:eastAsia="Times New Roman"/>
              </w:rPr>
            </w:pPr>
            <w:r>
              <w:t>sigprocmask</w:t>
            </w:r>
          </w:p>
        </w:tc>
        <w:tc>
          <w:tcPr>
            <w:tcW w:w="6440" w:type="dxa"/>
            <w:tcBorders>
              <w:left w:val="single" w:color="000000" w:sz="4" w:space="0"/>
              <w:bottom w:val="single" w:color="000000" w:sz="8" w:space="0"/>
            </w:tcBorders>
            <w:shd w:val="clear" w:color="auto" w:fill="E6E6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功能描述：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将指定的信号集合set 加入到进程的信号阻塞集合之中去,如果提供了oset 那么当前的进程信号阻塞集合将会保存在oset 里面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t>用法：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#include&lt;signal.h&gt;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int sigprocmask(int how, const 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instrText xml:space="preserve"> HYPERLINK "https://baike.baidu.com/item/sigset_t/4481187" \t "/home/jasmine/Documents\\x/_blank" </w:instrTex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1"/>
                <w:szCs w:val="21"/>
              </w:rPr>
              <w:t>sigset_t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 xml:space="preserve"> *restrict set, sigset_t *restrict oldset);</w:t>
            </w:r>
          </w:p>
        </w:tc>
      </w:tr>
    </w:tbl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任务六：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105025" cy="428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2095500" cy="419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2019300" cy="400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/>
          <w:b/>
          <w:bCs/>
          <w:sz w:val="24"/>
          <w:szCs w:val="24"/>
        </w:rPr>
        <w:t>六、</w:t>
      </w:r>
      <w:r>
        <w:rPr>
          <w:rFonts w:hint="eastAsia" w:asciiTheme="minorEastAsia" w:hAnsiTheme="minorEastAsia"/>
          <w:b/>
          <w:bCs/>
          <w:sz w:val="24"/>
          <w:szCs w:val="24"/>
        </w:rPr>
        <w:t>实验心得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default" w:asciiTheme="minorEastAsia" w:hAnsiTheme="minorEastAsia"/>
          <w:b w:val="0"/>
          <w:bCs w:val="0"/>
          <w:sz w:val="24"/>
          <w:szCs w:val="24"/>
        </w:rPr>
        <w:t>通过本次试验，使我</w:t>
      </w:r>
      <w:r>
        <w:rPr>
          <w:rFonts w:hint="eastAsia"/>
          <w:sz w:val="24"/>
          <w:szCs w:val="24"/>
        </w:rPr>
        <w:t>掌握</w:t>
      </w:r>
      <w:r>
        <w:rPr>
          <w:rFonts w:hint="default"/>
          <w:sz w:val="24"/>
          <w:szCs w:val="24"/>
        </w:rPr>
        <w:t>了</w:t>
      </w:r>
      <w:r>
        <w:rPr>
          <w:rFonts w:hint="default"/>
          <w:sz w:val="24"/>
          <w:szCs w:val="24"/>
        </w:rPr>
        <w:t>如何使</w:t>
      </w:r>
      <w:r>
        <w:rPr>
          <w:rFonts w:hint="eastAsia"/>
          <w:sz w:val="24"/>
          <w:szCs w:val="24"/>
        </w:rPr>
        <w:t>用system、exec函数簇、fork函数创建进程</w:t>
      </w:r>
      <w:r>
        <w:rPr>
          <w:rFonts w:hint="default"/>
          <w:sz w:val="24"/>
          <w:szCs w:val="24"/>
        </w:rPr>
        <w:t>，还有</w:t>
      </w:r>
      <w:r>
        <w:rPr>
          <w:rFonts w:hint="eastAsia"/>
          <w:sz w:val="24"/>
          <w:szCs w:val="24"/>
        </w:rPr>
        <w:t>wait、waitpid函数的应用</w:t>
      </w:r>
      <w:r>
        <w:rPr>
          <w:rFonts w:hint="default"/>
          <w:sz w:val="24"/>
          <w:szCs w:val="24"/>
        </w:rPr>
        <w:t>，为以后的linux学习打下了基础</w:t>
      </w:r>
      <w:r>
        <w:rPr>
          <w:rFonts w:hint="default"/>
          <w:sz w:val="24"/>
          <w:szCs w:val="24"/>
        </w:rPr>
        <w:t>。</w:t>
      </w:r>
    </w:p>
    <w:p>
      <w:pPr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楷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华文楷体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AR PL UKai CN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  <w:r>
      <w:rPr>
        <w:rFonts w:hint="default"/>
      </w:rPr>
      <w:t>实验五  进程控制与通信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302608">
    <w:nsid w:val="5B274E50"/>
    <w:multiLevelType w:val="singleLevel"/>
    <w:tmpl w:val="5B274E50"/>
    <w:lvl w:ilvl="0" w:tentative="1">
      <w:start w:val="1"/>
      <w:numFmt w:val="decimal"/>
      <w:suff w:val="nothing"/>
      <w:lvlText w:val="（%1）"/>
      <w:lvlJc w:val="left"/>
    </w:lvl>
  </w:abstractNum>
  <w:abstractNum w:abstractNumId="2019234662">
    <w:nsid w:val="785B1366"/>
    <w:multiLevelType w:val="multilevel"/>
    <w:tmpl w:val="785B136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9302827">
    <w:nsid w:val="5B274F2B"/>
    <w:multiLevelType w:val="singleLevel"/>
    <w:tmpl w:val="5B274F2B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2019234662"/>
  </w:num>
  <w:num w:numId="2">
    <w:abstractNumId w:val="1529302608"/>
  </w:num>
  <w:num w:numId="3">
    <w:abstractNumId w:val="1529302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1214"/>
    <w:rsid w:val="0DDF21E4"/>
    <w:rsid w:val="26CBE260"/>
    <w:rsid w:val="2C173175"/>
    <w:rsid w:val="2EE7C879"/>
    <w:rsid w:val="2FCF1B6D"/>
    <w:rsid w:val="35BE7183"/>
    <w:rsid w:val="3BBFBC36"/>
    <w:rsid w:val="3BD93B25"/>
    <w:rsid w:val="3EFFAC48"/>
    <w:rsid w:val="3F2FE03C"/>
    <w:rsid w:val="3F7F9519"/>
    <w:rsid w:val="47FBBFF3"/>
    <w:rsid w:val="55BF9C51"/>
    <w:rsid w:val="576FA7B9"/>
    <w:rsid w:val="577F472A"/>
    <w:rsid w:val="57FB14D1"/>
    <w:rsid w:val="5C7FE9C7"/>
    <w:rsid w:val="5CE5BB11"/>
    <w:rsid w:val="5EBF8B3A"/>
    <w:rsid w:val="5EFEF7A1"/>
    <w:rsid w:val="5FFDFAB8"/>
    <w:rsid w:val="5FFF8448"/>
    <w:rsid w:val="62BE3324"/>
    <w:rsid w:val="65BC46F1"/>
    <w:rsid w:val="6B5FE902"/>
    <w:rsid w:val="6DE33962"/>
    <w:rsid w:val="71F4B331"/>
    <w:rsid w:val="72CB9794"/>
    <w:rsid w:val="736BFF03"/>
    <w:rsid w:val="773790B8"/>
    <w:rsid w:val="797B7E30"/>
    <w:rsid w:val="7A7F0B98"/>
    <w:rsid w:val="7B7FAF37"/>
    <w:rsid w:val="7BDB7928"/>
    <w:rsid w:val="7BDCFA32"/>
    <w:rsid w:val="7BECAF33"/>
    <w:rsid w:val="7BFB0C1D"/>
    <w:rsid w:val="7BFBE0E7"/>
    <w:rsid w:val="7BFD48C6"/>
    <w:rsid w:val="7C7FF589"/>
    <w:rsid w:val="7D7FA11D"/>
    <w:rsid w:val="7DDD73AA"/>
    <w:rsid w:val="7E1D7DEA"/>
    <w:rsid w:val="7E2EC03C"/>
    <w:rsid w:val="7E7B5F39"/>
    <w:rsid w:val="7EBFE3CD"/>
    <w:rsid w:val="7F77C1DC"/>
    <w:rsid w:val="7F7B4F47"/>
    <w:rsid w:val="7FA1FCCB"/>
    <w:rsid w:val="7FB8F134"/>
    <w:rsid w:val="7FBD9FEB"/>
    <w:rsid w:val="7FBF09E5"/>
    <w:rsid w:val="7FE788C4"/>
    <w:rsid w:val="7FEB246A"/>
    <w:rsid w:val="7FED1214"/>
    <w:rsid w:val="7FEF0E9B"/>
    <w:rsid w:val="7FF18674"/>
    <w:rsid w:val="7FF47439"/>
    <w:rsid w:val="7FF483E7"/>
    <w:rsid w:val="86C94FD1"/>
    <w:rsid w:val="91FF4420"/>
    <w:rsid w:val="9746E4BC"/>
    <w:rsid w:val="97EFE32A"/>
    <w:rsid w:val="9B2B04CF"/>
    <w:rsid w:val="9FDD0230"/>
    <w:rsid w:val="9FFE66E6"/>
    <w:rsid w:val="A1FEC4DF"/>
    <w:rsid w:val="A75FF382"/>
    <w:rsid w:val="B77B50C8"/>
    <w:rsid w:val="B7F65D27"/>
    <w:rsid w:val="B979D8E7"/>
    <w:rsid w:val="BAFEDE44"/>
    <w:rsid w:val="BFF778AD"/>
    <w:rsid w:val="C4EFE24D"/>
    <w:rsid w:val="C5FD3553"/>
    <w:rsid w:val="CCEF9B4D"/>
    <w:rsid w:val="CDDF32A0"/>
    <w:rsid w:val="CF9E3B30"/>
    <w:rsid w:val="D7FFEDB2"/>
    <w:rsid w:val="DAEFC3D8"/>
    <w:rsid w:val="DD35E0F1"/>
    <w:rsid w:val="E5E7B720"/>
    <w:rsid w:val="E5FE7F6C"/>
    <w:rsid w:val="EA9DE7C2"/>
    <w:rsid w:val="EA9F486A"/>
    <w:rsid w:val="EB24037D"/>
    <w:rsid w:val="ED97AA73"/>
    <w:rsid w:val="EEF7D1DC"/>
    <w:rsid w:val="EF9D4B19"/>
    <w:rsid w:val="EFAF69E1"/>
    <w:rsid w:val="F74A3BCC"/>
    <w:rsid w:val="F9BE5CD3"/>
    <w:rsid w:val="FA7F3D01"/>
    <w:rsid w:val="FB39346C"/>
    <w:rsid w:val="FBEFA180"/>
    <w:rsid w:val="FD3C1462"/>
    <w:rsid w:val="FD7F4F57"/>
    <w:rsid w:val="FDDBA962"/>
    <w:rsid w:val="FDED18EA"/>
    <w:rsid w:val="FDFF8028"/>
    <w:rsid w:val="FE57CBD4"/>
    <w:rsid w:val="FE5EBE02"/>
    <w:rsid w:val="FEDB7F7C"/>
    <w:rsid w:val="FEDCE43A"/>
    <w:rsid w:val="FEDF4145"/>
    <w:rsid w:val="FEFBFF0E"/>
    <w:rsid w:val="FEFC3440"/>
    <w:rsid w:val="FF9D43DC"/>
    <w:rsid w:val="FFBDFEA2"/>
    <w:rsid w:val="FFE96A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rFonts w:ascii="Times New Roman" w:hAnsi="Times New Roman" w:eastAsia="宋体" w:cs="Times New Roman"/>
      <w:sz w:val="24"/>
      <w:szCs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</w:rPr>
  </w:style>
  <w:style w:type="paragraph" w:customStyle="1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2018-06-10T10:31:00Z</dcterms:created>
  <dc:creator>jasmine</dc:creator>
  <cp:lastModifiedBy>cuppar</cp:lastModifiedBy>
  <dcterms:modified xsi:type="dcterms:W3CDTF">2018-06-18T14:04:46Z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