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57EBE" w14:textId="77777777" w:rsidR="00E8001A" w:rsidRPr="00791CD1" w:rsidRDefault="00E8001A" w:rsidP="00E8001A">
      <w:pPr>
        <w:jc w:val="both"/>
        <w:rPr>
          <w:b/>
          <w:bCs/>
        </w:rPr>
      </w:pPr>
      <w:r w:rsidRPr="00791CD1">
        <w:rPr>
          <w:b/>
          <w:bCs/>
        </w:rPr>
        <w:t>External data:</w:t>
      </w:r>
    </w:p>
    <w:p w14:paraId="0C8C2587" w14:textId="488E22EA" w:rsidR="00E8001A" w:rsidRDefault="00E8001A" w:rsidP="00E8001A">
      <w:pPr>
        <w:jc w:val="both"/>
      </w:pPr>
      <w:r w:rsidRPr="00BF7CEF">
        <w:t>In the field of machine learning and artificial intelligence, the quality and quantity of data play a pivotal role in the success of model creation. While it's common practice to consider gathering external data from various sources to enhance the training dataset, there are situations where the given dataset is sufficient on its own. In such cases, making the most of the provided data becomes paramount.</w:t>
      </w:r>
    </w:p>
    <w:p w14:paraId="77887219" w14:textId="071104BA" w:rsidR="00E8001A" w:rsidRDefault="00E8001A" w:rsidP="00E8001A">
      <w:pPr>
        <w:jc w:val="both"/>
      </w:pPr>
      <w:r>
        <w:t>In this project the data</w:t>
      </w:r>
      <w:r>
        <w:t xml:space="preserve"> was gathered from</w:t>
      </w:r>
      <w:r>
        <w:t xml:space="preserve"> </w:t>
      </w:r>
      <w:hyperlink r:id="rId4" w:history="1">
        <w:r w:rsidRPr="009E5014">
          <w:rPr>
            <w:rStyle w:val="Hyperlink"/>
          </w:rPr>
          <w:t>https://data.mendeley.com/datasets/8gx2fvg2k6/5</w:t>
        </w:r>
      </w:hyperlink>
      <w:r>
        <w:t xml:space="preserve"> </w:t>
      </w:r>
      <w:r>
        <w:t xml:space="preserve">which </w:t>
      </w:r>
      <w:r>
        <w:t xml:space="preserve">is </w:t>
      </w:r>
      <w:r>
        <w:t>sufficient enough for model preparation</w:t>
      </w:r>
      <w:r>
        <w:t>.</w:t>
      </w:r>
    </w:p>
    <w:p w14:paraId="7CFB9F1A" w14:textId="77777777" w:rsidR="00E8001A" w:rsidRDefault="00E8001A" w:rsidP="00791CD1">
      <w:pPr>
        <w:jc w:val="both"/>
      </w:pPr>
    </w:p>
    <w:sectPr w:rsidR="00E80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A"/>
    <w:rsid w:val="00021FE4"/>
    <w:rsid w:val="001533DA"/>
    <w:rsid w:val="004C05DA"/>
    <w:rsid w:val="00677EF8"/>
    <w:rsid w:val="00791CD1"/>
    <w:rsid w:val="008F69E0"/>
    <w:rsid w:val="00BF7CEF"/>
    <w:rsid w:val="00D24C1A"/>
    <w:rsid w:val="00E80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B348"/>
  <w15:chartTrackingRefBased/>
  <w15:docId w15:val="{72AA335A-0D9E-4D12-8E9D-E0226A9B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01A"/>
    <w:rPr>
      <w:color w:val="0563C1" w:themeColor="hyperlink"/>
      <w:u w:val="single"/>
    </w:rPr>
  </w:style>
  <w:style w:type="character" w:styleId="UnresolvedMention">
    <w:name w:val="Unresolved Mention"/>
    <w:basedOn w:val="DefaultParagraphFont"/>
    <w:uiPriority w:val="99"/>
    <w:semiHidden/>
    <w:unhideWhenUsed/>
    <w:rsid w:val="00E80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mendeley.com/datasets/8gx2fvg2k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Kraleti</dc:creator>
  <cp:keywords/>
  <dc:description/>
  <cp:lastModifiedBy>Manish</cp:lastModifiedBy>
  <cp:revision>7</cp:revision>
  <dcterms:created xsi:type="dcterms:W3CDTF">2023-10-16T07:23:00Z</dcterms:created>
  <dcterms:modified xsi:type="dcterms:W3CDTF">2024-03-29T08:57:00Z</dcterms:modified>
</cp:coreProperties>
</file>