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81F87" w14:textId="77777777" w:rsidR="007E792C" w:rsidRPr="007E792C" w:rsidRDefault="007E792C" w:rsidP="007E792C">
      <w:r w:rsidRPr="007E792C">
        <w:t>Math 2228 Section 611: Elementary Statistics</w:t>
      </w:r>
    </w:p>
    <w:p w14:paraId="75BE61B2" w14:textId="77777777" w:rsidR="007E792C" w:rsidRPr="007E792C" w:rsidRDefault="007E792C" w:rsidP="007E792C">
      <w:r w:rsidRPr="007E792C">
        <w:t>Spring 2021</w:t>
      </w:r>
    </w:p>
    <w:p w14:paraId="23B6D9D5" w14:textId="77777777" w:rsidR="007E792C" w:rsidRPr="007E792C" w:rsidRDefault="007E792C" w:rsidP="007E792C">
      <w:r w:rsidRPr="007E792C">
        <w:rPr>
          <w:b/>
          <w:bCs/>
        </w:rPr>
        <w:t xml:space="preserve">Course Instructor: </w:t>
      </w:r>
      <w:r w:rsidRPr="007E792C">
        <w:t>Joseph Bland</w:t>
      </w:r>
    </w:p>
    <w:p w14:paraId="38CF9712" w14:textId="77777777" w:rsidR="007E792C" w:rsidRPr="007E792C" w:rsidRDefault="007E792C" w:rsidP="007E792C">
      <w:r w:rsidRPr="007E792C">
        <w:rPr>
          <w:b/>
          <w:bCs/>
        </w:rPr>
        <w:t>Office:</w:t>
      </w:r>
      <w:r w:rsidRPr="007E792C">
        <w:t xml:space="preserve"> Austin 332</w:t>
      </w:r>
    </w:p>
    <w:p w14:paraId="0EE36D73" w14:textId="77777777" w:rsidR="007E792C" w:rsidRPr="007E792C" w:rsidRDefault="007E792C" w:rsidP="007E792C">
      <w:r w:rsidRPr="007E792C">
        <w:rPr>
          <w:b/>
          <w:bCs/>
        </w:rPr>
        <w:t>Phone Number:</w:t>
      </w:r>
      <w:r w:rsidRPr="007E792C">
        <w:t xml:space="preserve"> (252) 737-4052 (I respond best by email)</w:t>
      </w:r>
    </w:p>
    <w:p w14:paraId="45EA9B6F" w14:textId="77777777" w:rsidR="007E792C" w:rsidRPr="007E792C" w:rsidRDefault="007E792C" w:rsidP="007E792C">
      <w:r w:rsidRPr="007E792C">
        <w:rPr>
          <w:b/>
          <w:bCs/>
        </w:rPr>
        <w:t>Email:</w:t>
      </w:r>
      <w:r w:rsidRPr="007E792C">
        <w:t xml:space="preserve"> blandj@ecu.edu</w:t>
      </w:r>
    </w:p>
    <w:p w14:paraId="5459D62D" w14:textId="77777777" w:rsidR="007E792C" w:rsidRPr="007E792C" w:rsidRDefault="007E792C" w:rsidP="007E792C">
      <w:r w:rsidRPr="007E792C">
        <w:rPr>
          <w:b/>
          <w:bCs/>
        </w:rPr>
        <w:t>Office Hours</w:t>
      </w:r>
      <w:r w:rsidRPr="007E792C">
        <w:t>: Virtually – Monday thru Thursday 2:00 – 3:15 pm</w:t>
      </w:r>
    </w:p>
    <w:p w14:paraId="157A68EC" w14:textId="77777777" w:rsidR="007E792C" w:rsidRPr="007E792C" w:rsidRDefault="007E792C" w:rsidP="007E792C">
      <w:proofErr w:type="spellStart"/>
      <w:r w:rsidRPr="007E792C">
        <w:rPr>
          <w:b/>
          <w:bCs/>
        </w:rPr>
        <w:t>Webex</w:t>
      </w:r>
      <w:proofErr w:type="spellEnd"/>
      <w:r w:rsidRPr="007E792C">
        <w:rPr>
          <w:b/>
          <w:bCs/>
        </w:rPr>
        <w:t xml:space="preserve"> Link: </w:t>
      </w:r>
      <w:r w:rsidRPr="007E792C">
        <w:t>https://ecu.webex.com/meet/blandj</w:t>
      </w:r>
    </w:p>
    <w:p w14:paraId="1417E0C8" w14:textId="77777777" w:rsidR="007E792C" w:rsidRPr="007E792C" w:rsidRDefault="007E792C" w:rsidP="007E792C">
      <w:r w:rsidRPr="007E792C">
        <w:rPr>
          <w:b/>
          <w:bCs/>
        </w:rPr>
        <w:t xml:space="preserve">On-line Materials (required): </w:t>
      </w:r>
      <w:r w:rsidRPr="007E792C">
        <w:t xml:space="preserve">A </w:t>
      </w:r>
      <w:proofErr w:type="spellStart"/>
      <w:r w:rsidRPr="007E792C">
        <w:rPr>
          <w:i/>
          <w:iCs/>
        </w:rPr>
        <w:t>MyStatsLab</w:t>
      </w:r>
      <w:proofErr w:type="spellEnd"/>
      <w:r w:rsidRPr="007E792C">
        <w:t xml:space="preserve"> access code by Pearson Education. The code to enroll in this math class is </w:t>
      </w:r>
      <w:r w:rsidRPr="007E792C">
        <w:rPr>
          <w:b/>
          <w:bCs/>
        </w:rPr>
        <w:t>bland32601</w:t>
      </w:r>
    </w:p>
    <w:p w14:paraId="73171139" w14:textId="77777777" w:rsidR="007E792C" w:rsidRPr="007E792C" w:rsidRDefault="007E792C" w:rsidP="007E792C">
      <w:r w:rsidRPr="007E792C">
        <w:rPr>
          <w:b/>
          <w:bCs/>
        </w:rPr>
        <w:t>Calculator</w:t>
      </w:r>
      <w:r w:rsidRPr="007E792C">
        <w:t xml:space="preserve"> </w:t>
      </w:r>
      <w:r w:rsidRPr="007E792C">
        <w:rPr>
          <w:b/>
          <w:bCs/>
        </w:rPr>
        <w:t>(recommended):</w:t>
      </w:r>
      <w:r w:rsidRPr="007E792C">
        <w:t xml:space="preserve"> TI-83/84 or higher</w:t>
      </w:r>
    </w:p>
    <w:p w14:paraId="56FCBD3A" w14:textId="77777777" w:rsidR="007E792C" w:rsidRPr="007E792C" w:rsidRDefault="007E792C" w:rsidP="007E792C">
      <w:r w:rsidRPr="007E792C">
        <w:rPr>
          <w:b/>
          <w:bCs/>
        </w:rPr>
        <w:t>Students who have completed the General Education Mathematics requirements can:</w:t>
      </w:r>
    </w:p>
    <w:p w14:paraId="38F44E49" w14:textId="77777777" w:rsidR="007E792C" w:rsidRPr="007E792C" w:rsidRDefault="007E792C" w:rsidP="007E792C">
      <w:pPr>
        <w:numPr>
          <w:ilvl w:val="0"/>
          <w:numId w:val="1"/>
        </w:numPr>
      </w:pPr>
      <w:r w:rsidRPr="007E792C">
        <w:t xml:space="preserve">Correctly use/interpret mathematical notation and terminology to solve problems </w:t>
      </w:r>
    </w:p>
    <w:p w14:paraId="0F6C15CC" w14:textId="77777777" w:rsidR="007E792C" w:rsidRPr="007E792C" w:rsidRDefault="007E792C" w:rsidP="007E792C">
      <w:pPr>
        <w:numPr>
          <w:ilvl w:val="0"/>
          <w:numId w:val="1"/>
        </w:numPr>
      </w:pPr>
      <w:r w:rsidRPr="007E792C">
        <w:t xml:space="preserve">Apply general concepts and principles of mathematics to solve various kinds of problems (e.g. use general formulas, recognize general patterns in a collection of problems, apply rules of logic in the process of problem solving). </w:t>
      </w:r>
    </w:p>
    <w:p w14:paraId="408CED54" w14:textId="77777777" w:rsidR="007E792C" w:rsidRPr="007E792C" w:rsidRDefault="007E792C" w:rsidP="007E792C">
      <w:pPr>
        <w:numPr>
          <w:ilvl w:val="0"/>
          <w:numId w:val="1"/>
        </w:numPr>
      </w:pPr>
      <w:r w:rsidRPr="007E792C">
        <w:t xml:space="preserve">Model/solve problems related to applications that describe various phenomena in nature and society. </w:t>
      </w:r>
    </w:p>
    <w:p w14:paraId="79798E86" w14:textId="77777777" w:rsidR="007E792C" w:rsidRPr="007E792C" w:rsidRDefault="007E792C" w:rsidP="007E792C">
      <w:r w:rsidRPr="007E792C">
        <w:rPr>
          <w:b/>
          <w:bCs/>
          <w:u w:val="single"/>
        </w:rPr>
        <w:t>Grading Scale</w:t>
      </w:r>
    </w:p>
    <w:p w14:paraId="475D90CF" w14:textId="77777777" w:rsidR="007E792C" w:rsidRPr="007E792C" w:rsidRDefault="007E792C" w:rsidP="007E792C">
      <w:r w:rsidRPr="007E792C">
        <w:rPr>
          <w:b/>
          <w:bCs/>
        </w:rPr>
        <w:t>A</w:t>
      </w:r>
      <w:r w:rsidRPr="007E792C">
        <w:t xml:space="preserve"> 93 and above </w:t>
      </w:r>
      <w:r w:rsidRPr="007E792C">
        <w:rPr>
          <w:b/>
          <w:bCs/>
        </w:rPr>
        <w:t>C</w:t>
      </w:r>
      <w:r w:rsidRPr="007E792C">
        <w:t xml:space="preserve"> 73-76</w:t>
      </w:r>
    </w:p>
    <w:p w14:paraId="6B891EDA" w14:textId="77777777" w:rsidR="007E792C" w:rsidRPr="007E792C" w:rsidRDefault="007E792C" w:rsidP="007E792C">
      <w:r w:rsidRPr="007E792C">
        <w:rPr>
          <w:b/>
          <w:bCs/>
        </w:rPr>
        <w:t>A-</w:t>
      </w:r>
      <w:r w:rsidRPr="007E792C">
        <w:t xml:space="preserve"> 90-92 </w:t>
      </w:r>
      <w:r w:rsidRPr="007E792C">
        <w:rPr>
          <w:b/>
          <w:bCs/>
        </w:rPr>
        <w:t>C-</w:t>
      </w:r>
      <w:r w:rsidRPr="007E792C">
        <w:t xml:space="preserve"> 70-72</w:t>
      </w:r>
    </w:p>
    <w:p w14:paraId="0671803E" w14:textId="77777777" w:rsidR="007E792C" w:rsidRPr="007E792C" w:rsidRDefault="007E792C" w:rsidP="007E792C">
      <w:r w:rsidRPr="007E792C">
        <w:rPr>
          <w:b/>
          <w:bCs/>
        </w:rPr>
        <w:t>B+</w:t>
      </w:r>
      <w:r w:rsidRPr="007E792C">
        <w:t xml:space="preserve"> 87-89 </w:t>
      </w:r>
      <w:r w:rsidRPr="007E792C">
        <w:rPr>
          <w:b/>
          <w:bCs/>
        </w:rPr>
        <w:t>D+</w:t>
      </w:r>
      <w:r w:rsidRPr="007E792C">
        <w:t xml:space="preserve"> 67-69</w:t>
      </w:r>
    </w:p>
    <w:p w14:paraId="4B51857E" w14:textId="77777777" w:rsidR="007E792C" w:rsidRPr="007E792C" w:rsidRDefault="007E792C" w:rsidP="007E792C">
      <w:r w:rsidRPr="007E792C">
        <w:rPr>
          <w:b/>
          <w:bCs/>
        </w:rPr>
        <w:t>B</w:t>
      </w:r>
      <w:r w:rsidRPr="007E792C">
        <w:t xml:space="preserve"> 83-86 </w:t>
      </w:r>
      <w:r w:rsidRPr="007E792C">
        <w:rPr>
          <w:b/>
          <w:bCs/>
        </w:rPr>
        <w:t>D</w:t>
      </w:r>
      <w:r w:rsidRPr="007E792C">
        <w:t xml:space="preserve"> 63-66</w:t>
      </w:r>
    </w:p>
    <w:p w14:paraId="117B0ABE" w14:textId="77777777" w:rsidR="007E792C" w:rsidRPr="007E792C" w:rsidRDefault="007E792C" w:rsidP="007E792C">
      <w:r w:rsidRPr="007E792C">
        <w:rPr>
          <w:b/>
          <w:bCs/>
        </w:rPr>
        <w:t>B-</w:t>
      </w:r>
      <w:r w:rsidRPr="007E792C">
        <w:t xml:space="preserve"> 80-82 </w:t>
      </w:r>
      <w:r w:rsidRPr="007E792C">
        <w:rPr>
          <w:b/>
          <w:bCs/>
        </w:rPr>
        <w:t>D-</w:t>
      </w:r>
      <w:r w:rsidRPr="007E792C">
        <w:t xml:space="preserve"> 60-62</w:t>
      </w:r>
    </w:p>
    <w:p w14:paraId="3857D7F1" w14:textId="77777777" w:rsidR="007E792C" w:rsidRPr="007E792C" w:rsidRDefault="007E792C" w:rsidP="007E792C">
      <w:r w:rsidRPr="007E792C">
        <w:rPr>
          <w:b/>
          <w:bCs/>
        </w:rPr>
        <w:t>C+</w:t>
      </w:r>
      <w:r w:rsidRPr="007E792C">
        <w:t xml:space="preserve"> 77-79 </w:t>
      </w:r>
      <w:r w:rsidRPr="007E792C">
        <w:rPr>
          <w:b/>
          <w:bCs/>
        </w:rPr>
        <w:t>F</w:t>
      </w:r>
      <w:r w:rsidRPr="007E792C">
        <w:t xml:space="preserve"> 59 and below</w:t>
      </w:r>
    </w:p>
    <w:p w14:paraId="1D0405E1" w14:textId="77777777" w:rsidR="007E792C" w:rsidRPr="007E792C" w:rsidRDefault="007E792C" w:rsidP="007E792C">
      <w:r w:rsidRPr="007E792C">
        <w:rPr>
          <w:b/>
          <w:bCs/>
        </w:rPr>
        <w:t>3 Exams = 36%</w:t>
      </w:r>
    </w:p>
    <w:p w14:paraId="3E624D99" w14:textId="77777777" w:rsidR="007E792C" w:rsidRPr="007E792C" w:rsidRDefault="007E792C" w:rsidP="007E792C">
      <w:r w:rsidRPr="007E792C">
        <w:rPr>
          <w:b/>
          <w:bCs/>
        </w:rPr>
        <w:t>Homework = 20%</w:t>
      </w:r>
    </w:p>
    <w:p w14:paraId="5C47BDA6" w14:textId="77777777" w:rsidR="007E792C" w:rsidRPr="007E792C" w:rsidRDefault="007E792C" w:rsidP="007E792C">
      <w:r w:rsidRPr="007E792C">
        <w:rPr>
          <w:b/>
          <w:bCs/>
        </w:rPr>
        <w:t xml:space="preserve">Final = 44% </w:t>
      </w:r>
      <w:r w:rsidRPr="007E792C">
        <w:t>**Mandatory: the final exam will replace your lowest exam grade if higher**</w:t>
      </w:r>
    </w:p>
    <w:p w14:paraId="474365B1" w14:textId="77777777" w:rsidR="007E792C" w:rsidRPr="007E792C" w:rsidRDefault="007E792C" w:rsidP="007E792C">
      <w:r w:rsidRPr="007E792C">
        <w:rPr>
          <w:b/>
          <w:bCs/>
        </w:rPr>
        <w:t xml:space="preserve">Course Overview: </w:t>
      </w:r>
      <w:r w:rsidRPr="007E792C">
        <w:t xml:space="preserve">For this class, we will be utilizing CANVAS and Pearson’s </w:t>
      </w:r>
      <w:proofErr w:type="spellStart"/>
      <w:r w:rsidRPr="007E792C">
        <w:t>MyStatsLab</w:t>
      </w:r>
      <w:proofErr w:type="spellEnd"/>
      <w:r w:rsidRPr="007E792C">
        <w:t xml:space="preserve">. In CANVAS, you will find lecture videos for each homework section. In </w:t>
      </w:r>
      <w:proofErr w:type="spellStart"/>
      <w:r w:rsidRPr="007E792C">
        <w:t>MyStatsLab</w:t>
      </w:r>
      <w:proofErr w:type="spellEnd"/>
      <w:r w:rsidRPr="007E792C">
        <w:t xml:space="preserve">, you will find the homework, practice tests and real tests. </w:t>
      </w:r>
    </w:p>
    <w:p w14:paraId="7FA10FB6" w14:textId="77777777" w:rsidR="007E792C" w:rsidRPr="007E792C" w:rsidRDefault="007E792C" w:rsidP="007E792C">
      <w:r w:rsidRPr="007E792C">
        <w:rPr>
          <w:b/>
          <w:bCs/>
        </w:rPr>
        <w:lastRenderedPageBreak/>
        <w:t xml:space="preserve">Notes and Videos: </w:t>
      </w:r>
      <w:r w:rsidRPr="007E792C">
        <w:t>Power point notes and videos of lectures will be posted into CANVAS and can be reviewed at your leisure. I highly recommend reviewing the notes and/or videos before starting the homework.</w:t>
      </w:r>
    </w:p>
    <w:p w14:paraId="60E4C635" w14:textId="77777777" w:rsidR="007E792C" w:rsidRPr="007E792C" w:rsidRDefault="007E792C" w:rsidP="007E792C">
      <w:r w:rsidRPr="007E792C">
        <w:rPr>
          <w:b/>
          <w:bCs/>
        </w:rPr>
        <w:t xml:space="preserve">Homework: </w:t>
      </w:r>
      <w:r w:rsidRPr="007E792C">
        <w:t xml:space="preserve">Homework will be completed solely online through Pearson’s </w:t>
      </w:r>
      <w:proofErr w:type="spellStart"/>
      <w:r w:rsidRPr="007E792C">
        <w:t>MyStatsLab</w:t>
      </w:r>
      <w:proofErr w:type="spellEnd"/>
      <w:r w:rsidRPr="007E792C">
        <w:t xml:space="preserve">. Up until the due date, you have infinite attempts on each homework assignment. </w:t>
      </w:r>
    </w:p>
    <w:p w14:paraId="4394BA4B" w14:textId="77777777" w:rsidR="007E792C" w:rsidRPr="007E792C" w:rsidRDefault="007E792C" w:rsidP="007E792C">
      <w:r w:rsidRPr="007E792C">
        <w:rPr>
          <w:b/>
          <w:bCs/>
        </w:rPr>
        <w:t xml:space="preserve">Practice Tests and Tests: </w:t>
      </w:r>
      <w:r w:rsidRPr="007E792C">
        <w:t>Practice tests will be available for you to practice until the test closes. The practice test is only practice and does not count towards your overall grade. The practice test is very similar to the actual test, so I strongly recommend attempting the practice test so you can be prepared for the actual test.</w:t>
      </w:r>
    </w:p>
    <w:p w14:paraId="3BBB9D52" w14:textId="77777777" w:rsidR="007E792C" w:rsidRPr="007E792C" w:rsidRDefault="007E792C" w:rsidP="007E792C">
      <w:r w:rsidRPr="007E792C">
        <w:t xml:space="preserve">The tests will be taken through </w:t>
      </w:r>
      <w:proofErr w:type="spellStart"/>
      <w:r w:rsidRPr="007E792C">
        <w:t>MyStatsLab</w:t>
      </w:r>
      <w:proofErr w:type="spellEnd"/>
      <w:r w:rsidRPr="007E792C">
        <w:t xml:space="preserve">. The tests will be open </w:t>
      </w:r>
    </w:p>
    <w:p w14:paraId="278F36F8" w14:textId="77777777" w:rsidR="007E792C" w:rsidRPr="007E792C" w:rsidRDefault="007E792C" w:rsidP="007E792C">
      <w:r w:rsidRPr="007E792C">
        <w:rPr>
          <w:b/>
          <w:bCs/>
        </w:rPr>
        <w:t>Test 1: Covers chapters 1, 2, 3, and 4</w:t>
      </w:r>
    </w:p>
    <w:p w14:paraId="3C3C9C50" w14:textId="77777777" w:rsidR="007E792C" w:rsidRPr="007E792C" w:rsidRDefault="007E792C" w:rsidP="007E792C">
      <w:r w:rsidRPr="007E792C">
        <w:rPr>
          <w:b/>
          <w:bCs/>
        </w:rPr>
        <w:t>Test 2: Covers chapters 5, 6 and 7</w:t>
      </w:r>
    </w:p>
    <w:p w14:paraId="7C458931" w14:textId="77777777" w:rsidR="007E792C" w:rsidRPr="007E792C" w:rsidRDefault="007E792C" w:rsidP="007E792C">
      <w:r w:rsidRPr="007E792C">
        <w:rPr>
          <w:b/>
          <w:bCs/>
        </w:rPr>
        <w:t>Test 3: Covers chapters 8, 9, and 10</w:t>
      </w:r>
    </w:p>
    <w:p w14:paraId="12AD1EBB" w14:textId="77777777" w:rsidR="007E792C" w:rsidRPr="007E792C" w:rsidRDefault="007E792C" w:rsidP="007E792C">
      <w:r w:rsidRPr="007E792C">
        <w:rPr>
          <w:b/>
          <w:bCs/>
        </w:rPr>
        <w:t xml:space="preserve">Final Exam: </w:t>
      </w:r>
      <w:r w:rsidRPr="007E792C">
        <w:t xml:space="preserve">The final exam will also be administered through </w:t>
      </w:r>
      <w:proofErr w:type="spellStart"/>
      <w:r w:rsidRPr="007E792C">
        <w:t>MyStatsLab</w:t>
      </w:r>
      <w:proofErr w:type="spellEnd"/>
      <w:r w:rsidRPr="007E792C">
        <w:t xml:space="preserve"> and is also open notes; however, you will be required to find a proctor. Proctors can be found through the UNC-Online Proctoring website </w:t>
      </w:r>
      <w:r w:rsidRPr="007E792C">
        <w:rPr>
          <w:b/>
          <w:bCs/>
        </w:rPr>
        <w:t>(</w:t>
      </w:r>
      <w:hyperlink r:id="rId5" w:tgtFrame="_blank" w:tooltip="https://online.northcarolina.edu/exams/overview.htm" w:history="1">
        <w:r w:rsidRPr="007E792C">
          <w:rPr>
            <w:rStyle w:val="Hyperlink"/>
            <w:b/>
            <w:bCs/>
          </w:rPr>
          <w:t>https://online.northcarolina.edu/exams/overview.htm</w:t>
        </w:r>
        <w:r w:rsidRPr="007E792C">
          <w:rPr>
            <w:rStyle w:val="Hyperlink"/>
          </w:rPr>
          <w:t xml:space="preserve"> (Links to an external site.)</w:t>
        </w:r>
      </w:hyperlink>
      <w:r w:rsidRPr="007E792C">
        <w:rPr>
          <w:b/>
          <w:bCs/>
        </w:rPr>
        <w:t>)</w:t>
      </w:r>
      <w:r w:rsidRPr="007E792C">
        <w:t xml:space="preserve">. Proctors fill up very fast, so it is important to sign up for a proctor as early as possible. </w:t>
      </w:r>
    </w:p>
    <w:p w14:paraId="16809E37" w14:textId="77777777" w:rsidR="007E792C" w:rsidRPr="007E792C" w:rsidRDefault="007E792C" w:rsidP="007E792C">
      <w:r w:rsidRPr="007E792C">
        <w:rPr>
          <w:b/>
          <w:bCs/>
        </w:rPr>
        <w:t xml:space="preserve">***NOTE***: THERE IS A FEE ASSOCIATED WITH THIS SERVICE. </w:t>
      </w:r>
      <w:proofErr w:type="spellStart"/>
      <w:r w:rsidRPr="007E792C">
        <w:rPr>
          <w:b/>
          <w:bCs/>
        </w:rPr>
        <w:t>Examity</w:t>
      </w:r>
      <w:proofErr w:type="spellEnd"/>
      <w:r w:rsidRPr="007E792C">
        <w:rPr>
          <w:b/>
          <w:bCs/>
        </w:rPr>
        <w:t xml:space="preserve"> charges a rate of $11 for the first exam hour, and $6 per hour for each additional hour.</w:t>
      </w:r>
    </w:p>
    <w:p w14:paraId="5F4252E2" w14:textId="77777777" w:rsidR="007E792C" w:rsidRPr="007E792C" w:rsidRDefault="007E792C" w:rsidP="007E792C">
      <w:r w:rsidRPr="007E792C">
        <w:rPr>
          <w:b/>
          <w:bCs/>
        </w:rPr>
        <w:t xml:space="preserve">Making up Exams: </w:t>
      </w:r>
      <w:r w:rsidRPr="007E792C">
        <w:t xml:space="preserve">No one will be able to make up an exam unless they present a university excused form from the Dean of Students Office (DOS) indicating that your absence is excused. In order to receive a yellow card, you must have a documented university excuse (death in the immediate family, severe personal illness, required military service, court-ordered appearance, </w:t>
      </w:r>
      <w:proofErr w:type="spellStart"/>
      <w:r w:rsidRPr="007E792C">
        <w:t>etc</w:t>
      </w:r>
      <w:proofErr w:type="spellEnd"/>
      <w:r w:rsidRPr="007E792C">
        <w:t xml:space="preserve">). You can reach the Dean of Students by calling </w:t>
      </w:r>
      <w:r w:rsidRPr="007E792C">
        <w:rPr>
          <w:b/>
          <w:bCs/>
        </w:rPr>
        <w:t>252-328-9297</w:t>
      </w:r>
      <w:r w:rsidRPr="007E792C">
        <w:t xml:space="preserve"> or by visiting Wright Building room 362.</w:t>
      </w:r>
    </w:p>
    <w:p w14:paraId="0E729D11" w14:textId="77777777" w:rsidR="007E792C" w:rsidRPr="007E792C" w:rsidRDefault="007E792C" w:rsidP="007E792C">
      <w:r w:rsidRPr="007E792C">
        <w:rPr>
          <w:b/>
          <w:bCs/>
        </w:rPr>
        <w:t>Special Note</w:t>
      </w:r>
      <w:r w:rsidRPr="007E792C">
        <w:t>: East Carolina University seeks to comply fully with the Americans with Disabilities Act (ADA). Students requesting accommodations based on a disability must be registered with the Department for Disability Support Services located in Slay 138 ((252) 737-1016 (Voice/TTY)).</w:t>
      </w:r>
    </w:p>
    <w:p w14:paraId="5E005D68" w14:textId="77777777" w:rsidR="007E792C" w:rsidRPr="007E792C" w:rsidRDefault="007E792C" w:rsidP="007E792C">
      <w:r w:rsidRPr="007E792C">
        <w:rPr>
          <w:b/>
          <w:bCs/>
        </w:rPr>
        <w:t xml:space="preserve">Technical Difficulties: </w:t>
      </w:r>
      <w:r w:rsidRPr="007E792C">
        <w:t xml:space="preserve">East Carolina University and its faculty are not responsible for outcomes due to individual technical issues, nor scheduled </w:t>
      </w:r>
      <w:proofErr w:type="spellStart"/>
      <w:r w:rsidRPr="007E792C">
        <w:t>MyStatsLab</w:t>
      </w:r>
      <w:proofErr w:type="spellEnd"/>
      <w:r w:rsidRPr="007E792C">
        <w:t xml:space="preserve">/Blackboard downtime. You are responsible for resolving any personal technical issues that arise in the completion of your assignments. Please be aware of scheduled MSL/Blackboard maintenance </w:t>
      </w:r>
      <w:proofErr w:type="gramStart"/>
      <w:r w:rsidRPr="007E792C">
        <w:t>windows, and</w:t>
      </w:r>
      <w:proofErr w:type="gramEnd"/>
      <w:r w:rsidRPr="007E792C">
        <w:t xml:space="preserve"> adjust your schedule accordingly. </w:t>
      </w:r>
    </w:p>
    <w:p w14:paraId="6CC5A206" w14:textId="77777777" w:rsidR="006642D9" w:rsidRDefault="006642D9"/>
    <w:sectPr w:rsidR="00664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DD7BFC"/>
    <w:multiLevelType w:val="multilevel"/>
    <w:tmpl w:val="874C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2C"/>
    <w:rsid w:val="006642D9"/>
    <w:rsid w:val="007E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C601"/>
  <w15:chartTrackingRefBased/>
  <w15:docId w15:val="{CEDB79FF-BC2D-4D77-9336-27E3535A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92C"/>
    <w:rPr>
      <w:color w:val="0563C1" w:themeColor="hyperlink"/>
      <w:u w:val="single"/>
    </w:rPr>
  </w:style>
  <w:style w:type="character" w:styleId="UnresolvedMention">
    <w:name w:val="Unresolved Mention"/>
    <w:basedOn w:val="DefaultParagraphFont"/>
    <w:uiPriority w:val="99"/>
    <w:semiHidden/>
    <w:unhideWhenUsed/>
    <w:rsid w:val="007E7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134392">
      <w:bodyDiv w:val="1"/>
      <w:marLeft w:val="0"/>
      <w:marRight w:val="0"/>
      <w:marTop w:val="0"/>
      <w:marBottom w:val="0"/>
      <w:divBdr>
        <w:top w:val="none" w:sz="0" w:space="0" w:color="auto"/>
        <w:left w:val="none" w:sz="0" w:space="0" w:color="auto"/>
        <w:bottom w:val="none" w:sz="0" w:space="0" w:color="auto"/>
        <w:right w:val="none" w:sz="0" w:space="0" w:color="auto"/>
      </w:divBdr>
      <w:divsChild>
        <w:div w:id="794786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northcarolina.edu/exams/overview.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Montano, Joel</dc:creator>
  <cp:keywords/>
  <dc:description/>
  <cp:lastModifiedBy>Montano, Joel</cp:lastModifiedBy>
  <cp:revision>1</cp:revision>
  <cp:lastPrinted>2021-02-02T19:11:00Z</cp:lastPrinted>
  <dcterms:created xsi:type="dcterms:W3CDTF">2021-02-02T19:09:00Z</dcterms:created>
  <dcterms:modified xsi:type="dcterms:W3CDTF">2021-02-02T19:12:00Z</dcterms:modified>
</cp:coreProperties>
</file>