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036" w:rsidRPr="00400036" w:rsidRDefault="00400036" w:rsidP="00400036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线性代数词汇中英对照表</w:t>
      </w:r>
    </w:p>
    <w:p w:rsidR="00400036" w:rsidRPr="00400036" w:rsidRDefault="00400036" w:rsidP="00400036">
      <w:pPr>
        <w:widowControl/>
        <w:shd w:val="clear" w:color="auto" w:fill="FFFFFF"/>
        <w:wordWrap w:val="0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原创：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仝辉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4" w:history="1">
        <w:r w:rsidRPr="00400036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</w:rPr>
          <w:t>仝老师</w:t>
        </w:r>
      </w:hyperlink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2018-01-10</w:t>
      </w:r>
    </w:p>
    <w:p w:rsidR="00400036" w:rsidRPr="00400036" w:rsidRDefault="00400036" w:rsidP="00400036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3E3E3E"/>
          <w:spacing w:val="8"/>
          <w:kern w:val="0"/>
          <w:szCs w:val="21"/>
        </w:rPr>
      </w:pPr>
      <w:r w:rsidRPr="00400036">
        <w:rPr>
          <w:rFonts w:ascii="Microsoft YaHei UI" w:eastAsia="Microsoft YaHei UI" w:hAnsi="Microsoft YaHei UI" w:cs="宋体" w:hint="eastAsia"/>
          <w:color w:val="3E3E3E"/>
          <w:spacing w:val="30"/>
          <w:kern w:val="0"/>
          <w:sz w:val="23"/>
          <w:szCs w:val="23"/>
        </w:rPr>
        <w:t>为了方便同学们使用英文版线性代数课本[1]，特制作下面的表格，仅供参考。</w:t>
      </w:r>
    </w:p>
    <w:p w:rsidR="00400036" w:rsidRPr="00400036" w:rsidRDefault="00400036" w:rsidP="0040003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400036">
        <w:rPr>
          <w:rFonts w:ascii="楷体" w:eastAsia="楷体" w:hAnsi="楷体" w:cs="宋体" w:hint="eastAsia"/>
          <w:color w:val="333333"/>
          <w:spacing w:val="8"/>
          <w:kern w:val="0"/>
          <w:szCs w:val="21"/>
        </w:rPr>
        <w:t>（最后更新于</w:t>
      </w:r>
      <w:r w:rsidRPr="00400036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1"/>
        </w:rPr>
        <w:t>2018</w:t>
      </w:r>
      <w:r w:rsidRPr="00400036">
        <w:rPr>
          <w:rFonts w:ascii="楷体" w:eastAsia="楷体" w:hAnsi="楷体" w:cs="宋体" w:hint="eastAsia"/>
          <w:b/>
          <w:bCs/>
          <w:color w:val="FF0000"/>
          <w:spacing w:val="8"/>
          <w:kern w:val="0"/>
          <w:szCs w:val="21"/>
        </w:rPr>
        <w:t>年</w:t>
      </w:r>
      <w:r w:rsidRPr="00400036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1"/>
        </w:rPr>
        <w:t>1</w:t>
      </w:r>
      <w:r w:rsidRPr="00400036">
        <w:rPr>
          <w:rFonts w:ascii="楷体" w:eastAsia="楷体" w:hAnsi="楷体" w:cs="宋体" w:hint="eastAsia"/>
          <w:b/>
          <w:bCs/>
          <w:color w:val="FF0000"/>
          <w:spacing w:val="8"/>
          <w:kern w:val="0"/>
          <w:szCs w:val="21"/>
        </w:rPr>
        <w:t>月</w:t>
      </w:r>
      <w:r w:rsidRPr="00400036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1"/>
        </w:rPr>
        <w:t>9</w:t>
      </w:r>
      <w:r w:rsidRPr="00400036">
        <w:rPr>
          <w:rFonts w:ascii="楷体" w:eastAsia="楷体" w:hAnsi="楷体" w:cs="宋体" w:hint="eastAsia"/>
          <w:b/>
          <w:bCs/>
          <w:color w:val="FF0000"/>
          <w:spacing w:val="8"/>
          <w:kern w:val="0"/>
          <w:szCs w:val="21"/>
        </w:rPr>
        <w:t>日</w:t>
      </w:r>
      <w:r w:rsidRPr="00400036">
        <w:rPr>
          <w:rFonts w:ascii="楷体" w:eastAsia="楷体" w:hAnsi="楷体" w:cs="宋体" w:hint="eastAsia"/>
          <w:color w:val="333333"/>
          <w:spacing w:val="8"/>
          <w:kern w:val="0"/>
          <w:szCs w:val="21"/>
        </w:rPr>
        <w:t>）</w:t>
      </w:r>
    </w:p>
    <w:tbl>
      <w:tblPr>
        <w:tblW w:w="10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2"/>
        <w:gridCol w:w="3314"/>
        <w:gridCol w:w="3376"/>
      </w:tblGrid>
      <w:tr w:rsidR="00400036" w:rsidRPr="00400036" w:rsidTr="00400036"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9BBB5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00036" w:rsidRPr="00400036" w:rsidRDefault="00400036" w:rsidP="00400036">
            <w:pPr>
              <w:widowControl/>
              <w:wordWrap w:val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B3CC82"/>
              <w:left w:val="nil"/>
              <w:bottom w:val="single" w:sz="6" w:space="0" w:color="B3CC82"/>
              <w:right w:val="nil"/>
            </w:tcBorders>
            <w:shd w:val="clear" w:color="auto" w:fill="9BBB5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00036" w:rsidRPr="00400036" w:rsidRDefault="00400036" w:rsidP="0040003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中文</w:t>
            </w:r>
          </w:p>
        </w:tc>
        <w:tc>
          <w:tcPr>
            <w:tcW w:w="0" w:type="auto"/>
            <w:tcBorders>
              <w:top w:val="single" w:sz="6" w:space="0" w:color="B3CC82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9BBB5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00036" w:rsidRPr="00400036" w:rsidRDefault="00400036" w:rsidP="0040003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备注</w:t>
            </w:r>
          </w:p>
          <w:p w:rsidR="00400036" w:rsidRPr="00400036" w:rsidRDefault="00400036" w:rsidP="0040003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不一定是严格定义</w:t>
            </w:r>
            <w:r w:rsidRPr="0040003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)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additive inverse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加法逆元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adjoint  matrix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伴随矩阵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algebra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代数、代数学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angle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角、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向量的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夹角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arithmetic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算术、算法、运算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augmented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增广的、扩张的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augmented  matrix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增广矩阵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axiom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</w:t>
            </w:r>
            <w:proofErr w:type="gramEnd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证自明的，公认的道理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axis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坐标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基底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张成空间的线性无关向量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次法线、副法线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block  multiplication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分块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Cauchy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柯西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法国数学家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characteristic  value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特征值、本征值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 eigenvalue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characteristic  vector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特征向量、本征向量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 eigenvector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clockwise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顺时针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closure properties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封闭性质、闭包性质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来自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向量空间的定义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coefficient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cofactor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代数余子式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column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列空间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列向量张成的向量空间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column vector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列向量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commutative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可交换的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与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可交换，即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AB=BA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commutative  law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交换律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consistent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相容的、有解的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consistency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相容性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contraction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缩小、收缩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一类线性算子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coordinate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坐标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基向量的线性组合的系数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coordinate vector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坐标向量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注意区别向量与坐标向量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counterclockwise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逆时针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Cramer’s Rule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克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莱</w:t>
            </w:r>
            <w:proofErr w:type="gramEnd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默法则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cross 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叉乘、交叉乘积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defective matrix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秩</w:t>
            </w:r>
            <w:proofErr w:type="gramEnd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亏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损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</w:t>
            </w:r>
            <w:proofErr w:type="gramEnd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无关的特征向量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determinant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行列式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直译为“判定式”的意思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diagonal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对角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的、对角线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diagonalizable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可对角化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矩阵可以相似于对角矩阵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diagonalization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对角化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扩张、伸长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一类线性算子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dimension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维数、维度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空间的基中向量的个数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direct 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echelon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梯形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eigenvalue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特征值、本征值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characteristic  value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eigenvector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特征向量、本征向量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特征向量不是零向量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elementary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初等的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elementary  matrices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初等矩阵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equation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方程、方程式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equivalent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等价的、同解的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Euclidean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欧几里得的、欧式几何学的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expansion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展开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式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exponential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指数的、指数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扩充、扩展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finite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有限的、有穷的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free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自由变量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一种矩阵范数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Frobenius</w:t>
            </w:r>
            <w:proofErr w:type="spellEnd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 norm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罗贝尼乌斯范数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Gauss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德国数学家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Gaussian  elimination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高斯消元法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也称“高斯消去法”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Gram-Schmidt 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格瑞姆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施密特正交化过程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factorization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分解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geometric  interpretation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几何解释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代数与几何的关系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graph theory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的理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homeomorphic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同胚的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homogeneous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齐次的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未知数的次数相等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idempotent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幂</w:t>
            </w:r>
            <w:proofErr w:type="gramEnd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²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=A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identical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完全相同的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identity  matrix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单位矩阵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线性变换的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像空间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inconsistent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不相同的、无解的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indefinite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不定的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矩阵、二次型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infinite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无限的、无穷的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infinity norm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无穷范数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 uniform norm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inner 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scalar  product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的推广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invertible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可逆的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isomorphic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同构的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相同结构的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Jordan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约当、若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尔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法国数学家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线性变换的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核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空间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核中的向量线性变换为零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lead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首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least square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最小二乘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法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、最小平方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线的、线性的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直的、平的、不弯曲的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linear  combination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线性组合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linear dependent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线性相关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注意联系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Ax=0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非零解</w:t>
            </w:r>
            <w:proofErr w:type="gramEnd"/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linear  expression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线性表示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注意联系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Ax=b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有解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linear independent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线性无关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注意联系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Ax=0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只有零解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linear operator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线性算子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空间到自身的线性变换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linear  representation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线性表示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linear  expression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linear transformation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线性变换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一类向量空间之间的映射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MAT</w:t>
            </w:r>
            <w:r w:rsidRPr="00400036">
              <w:rPr>
                <w:rFonts w:ascii="宋体" w:eastAsia="宋体" w:hAnsi="宋体" w:cs="宋体"/>
                <w:b/>
                <w:bCs/>
                <w:color w:val="00B050"/>
                <w:kern w:val="0"/>
                <w:sz w:val="24"/>
                <w:szCs w:val="24"/>
              </w:rPr>
              <w:t>LAB</w:t>
            </w: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vertAlign w:val="superscript"/>
              </w:rPr>
              <w:t>[</w:t>
            </w:r>
            <w:proofErr w:type="gramEnd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vertAlign w:val="superscript"/>
              </w:rPr>
              <w:t>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矩阵</w:t>
            </w:r>
            <w:r w:rsidRPr="00400036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实验室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一款数学软件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matrices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matrix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的复数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matrix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注意与行列式的区别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matrix  multiplication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矩阵乘法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注意与数乘的区别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matrix representation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线性变换的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矩阵表示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minor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余子式、子式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multiplicative  inverse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乘法逆元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素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、逆矩阵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negative  definite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负定的</w:t>
            </w:r>
            <w:proofErr w:type="gramEnd"/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矩阵、二次型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negative semidefinite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半负定的</w:t>
            </w:r>
            <w:proofErr w:type="gramEnd"/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矩阵、二次型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nilpotent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幂</w:t>
            </w:r>
            <w:proofErr w:type="gramEnd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零的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k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  =</w:t>
            </w:r>
            <w:proofErr w:type="gramEnd"/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 for some k&gt;0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nonhomogeneous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非齐次的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未知数的次数不等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nonsingular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非奇异的、非退化的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nontrivial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非平凡的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参看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trivial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（平凡的）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范数、长度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length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的推广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法线、标准的、正规的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normed </w:t>
            </w: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linear  space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范</w:t>
            </w:r>
            <w:proofErr w:type="gramEnd"/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零空间、解空间、核空间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N(A)={x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∈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n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  | Ax=0}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nullity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零度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零空间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N(A)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的维数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变换、运算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orthogonal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正交的、直角的、垂直的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orthogonal  complement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正交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补空间</w:t>
            </w:r>
            <w:proofErr w:type="gramEnd"/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orthogonal matrix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正交矩阵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是正交矩阵</w:t>
            </w:r>
            <w:r w:rsidRPr="00400036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⇔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Q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T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Q=I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orthogonality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正交性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orthonormal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规范正交的、标准正交的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outer 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overdetermined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超定的</w:t>
            </w:r>
            <w:proofErr w:type="gramEnd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过定的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方程个数比未知数多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pare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缩减、减少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particular 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特解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非齐次方程组</w:t>
            </w:r>
            <w:proofErr w:type="gramEnd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的一个解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partitioned  matrices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分块矩阵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permutation  matrix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置换矩阵、排列矩阵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注意与初等矩阵的区别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perpendicularity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垂直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pivot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pivotal 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主元所在的行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polynomial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多项式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positive  definite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正定的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矩阵、二次型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positive semidefinite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半正定的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矩阵、二次型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projection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投影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Pythagorean law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毕达哥拉斯定理、勾股定理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quadratic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二次型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03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T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40003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proofErr w:type="spellEnd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，其中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T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=A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线性变换的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值域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空间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秩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矩阵的行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空间的维数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real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reduced </w:t>
            </w: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 echelon</w:t>
            </w:r>
            <w:proofErr w:type="gramEnd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简形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reduction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归约、化简、约简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reflection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反射变换、镜像变换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一类线性算子，正交变换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relative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关于……的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残差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旋转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变换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一类线性算子，正交变换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vector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行向量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row </w:t>
            </w: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echelon  form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行阶梯形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 equivalent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行等价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row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行空间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行向量张成的向量空间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scalar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标量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、数量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注意与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vector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的区别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scalar  multiplication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数乘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注意不同于矩阵乘法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scalar  product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纯量积</w:t>
            </w:r>
            <w:proofErr w:type="gramEnd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、数量积、内积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inner product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Schwarz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法国数学家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similar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similarity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相似性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singular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奇异的、不可逆的、退化的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skew  symmetric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反对称的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为反对称的，即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T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  = -A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solution 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解集合、解集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生成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空间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张成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注意与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spanning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的区别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spanning 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张集、生成集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正方形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、方阵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standard basis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标准基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严格的、绝对的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submatrix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复数为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submatrices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subspace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子空间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symmetric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对称的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symmetric  matrix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对称矩阵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为对称矩阵，即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T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=A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system </w:t>
            </w: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of  equations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方程组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矩阵的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对角线元素的和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translation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平移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变换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不是线性变换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transition matrix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过渡矩阵、转移矩阵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transpose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转置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矩阵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的转置矩阵记作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T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transposition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转置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triangular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三角的、三角形的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trivial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平凡的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通常指所有量都为零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n-tuple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underdetermined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欠定的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方程个数比未知数少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uniform norm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无穷范数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同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 infinity norm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唯一的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unit vector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单位向量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长度为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的向量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unit </w:t>
            </w: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lower  triangular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单位下三角形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下三角形，对角线元素为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universal 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问题中涉及的最大集合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未知的、未知数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vector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向量、矢量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注意与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scalar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的区别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vector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向量空间、线性空间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注意与</w:t>
            </w:r>
            <w:r w:rsidRPr="00400036">
              <w:rPr>
                <w:rFonts w:ascii="宋体" w:eastAsia="宋体" w:hAnsi="宋体" w:cs="宋体"/>
                <w:kern w:val="0"/>
                <w:sz w:val="24"/>
                <w:szCs w:val="24"/>
              </w:rPr>
              <w:t>linear space</w:t>
            </w: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比较</w:t>
            </w: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with </w:t>
            </w:r>
            <w:proofErr w:type="gramStart"/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respect  to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Wronskian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03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朗斯基行列式，朗斯基矩阵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00036" w:rsidRPr="00400036" w:rsidTr="00400036">
        <w:tc>
          <w:tcPr>
            <w:tcW w:w="0" w:type="auto"/>
            <w:tcBorders>
              <w:top w:val="nil"/>
              <w:left w:val="single" w:sz="6" w:space="0" w:color="B3CC82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nil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3CC82"/>
              <w:right w:val="single" w:sz="6" w:space="0" w:color="B3CC82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00036" w:rsidRPr="00400036" w:rsidRDefault="00400036" w:rsidP="0040003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00036" w:rsidRPr="00400036" w:rsidRDefault="00400036" w:rsidP="0040003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 </w:t>
      </w:r>
      <w:r w:rsidRPr="00400036">
        <w:rPr>
          <w:rFonts w:ascii="黑体" w:eastAsia="黑体" w:hAnsi="黑体" w:cs="宋体" w:hint="eastAsia"/>
          <w:b/>
          <w:bCs/>
          <w:color w:val="333333"/>
          <w:spacing w:val="8"/>
          <w:kern w:val="0"/>
          <w:sz w:val="24"/>
          <w:szCs w:val="24"/>
        </w:rPr>
        <w:t>参考文献</w:t>
      </w:r>
    </w:p>
    <w:p w:rsidR="00400036" w:rsidRPr="00400036" w:rsidRDefault="00400036" w:rsidP="0040003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 [1] Steven J. Leon. Linear Algebra with Applications. </w:t>
      </w:r>
      <w:r w:rsidRPr="0040003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北京：机械工业出版社，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2011</w:t>
      </w:r>
    </w:p>
    <w:p w:rsidR="00400036" w:rsidRPr="00400036" w:rsidRDefault="00400036" w:rsidP="0040003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[2] MathWorks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vertAlign w:val="superscript"/>
        </w:rPr>
        <w:t>®</w:t>
      </w:r>
      <w:r w:rsidRPr="0040003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迈斯沃克软件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 (</w:t>
      </w:r>
      <w:r w:rsidRPr="0040003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北京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) </w:t>
      </w:r>
      <w:r w:rsidRPr="0040003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有限公司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.MATLAB – </w:t>
      </w:r>
      <w:r w:rsidRPr="0040003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技术计算语言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. https://cn.mathworks.com/products/matlab.html. </w:t>
      </w:r>
      <w:r w:rsidRPr="0040003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北京：海淀区科学院南路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</w:t>
      </w:r>
      <w:r w:rsidRPr="0040003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号融科资讯中心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C</w:t>
      </w:r>
      <w:proofErr w:type="gramStart"/>
      <w:r w:rsidRPr="0040003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座南</w:t>
      </w:r>
      <w:proofErr w:type="gramEnd"/>
      <w:r w:rsidRPr="0040003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楼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3</w:t>
      </w:r>
      <w:r w:rsidRPr="0040003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层</w:t>
      </w:r>
      <w:r w:rsidRPr="004000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301</w:t>
      </w:r>
      <w:bookmarkStart w:id="0" w:name="_GoBack"/>
      <w:bookmarkEnd w:id="0"/>
    </w:p>
    <w:sectPr w:rsidR="00400036" w:rsidRPr="00400036" w:rsidSect="004000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36"/>
    <w:rsid w:val="00391E2A"/>
    <w:rsid w:val="0040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D8CAB-FFB1-45B1-BC93-D6D509A3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00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003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400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">
    <w:name w:val="rich_media_meta"/>
    <w:basedOn w:val="a0"/>
    <w:rsid w:val="00400036"/>
  </w:style>
  <w:style w:type="character" w:styleId="a3">
    <w:name w:val="Hyperlink"/>
    <w:basedOn w:val="a0"/>
    <w:uiPriority w:val="99"/>
    <w:semiHidden/>
    <w:unhideWhenUsed/>
    <w:rsid w:val="0040003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0036"/>
    <w:rPr>
      <w:color w:val="800080"/>
      <w:u w:val="single"/>
    </w:rPr>
  </w:style>
  <w:style w:type="character" w:styleId="a5">
    <w:name w:val="Emphasis"/>
    <w:basedOn w:val="a0"/>
    <w:uiPriority w:val="20"/>
    <w:qFormat/>
    <w:rsid w:val="00400036"/>
    <w:rPr>
      <w:i/>
      <w:iCs/>
    </w:rPr>
  </w:style>
  <w:style w:type="character" w:styleId="a6">
    <w:name w:val="Strong"/>
    <w:basedOn w:val="a0"/>
    <w:uiPriority w:val="22"/>
    <w:qFormat/>
    <w:rsid w:val="00400036"/>
    <w:rPr>
      <w:b/>
      <w:bCs/>
    </w:rPr>
  </w:style>
  <w:style w:type="paragraph" w:styleId="a7">
    <w:name w:val="Normal (Web)"/>
    <w:basedOn w:val="a"/>
    <w:uiPriority w:val="99"/>
    <w:semiHidden/>
    <w:unhideWhenUsed/>
    <w:rsid w:val="00400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4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946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760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GBY13</dc:creator>
  <cp:keywords/>
  <dc:description/>
  <cp:lastModifiedBy>顾 GBY13</cp:lastModifiedBy>
  <cp:revision>1</cp:revision>
  <dcterms:created xsi:type="dcterms:W3CDTF">2019-09-24T13:55:00Z</dcterms:created>
  <dcterms:modified xsi:type="dcterms:W3CDTF">2019-09-24T13:57:00Z</dcterms:modified>
</cp:coreProperties>
</file>