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EFEFE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b w:val="1"/>
          <w:rtl w:val="0"/>
        </w:rPr>
        <w:t xml:space="preserve">Prototipo(s) de las pantallas de interfaz de los casos de uso de la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3.- Casos de prueba de los casos de uso de la iteración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(Flujo normal).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5160"/>
        <w:gridCol w:w="3120"/>
        <w:tblGridChange w:id="0">
          <w:tblGrid>
            <w:gridCol w:w="1155"/>
            <w:gridCol w:w="51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0000ff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(Flujo alternativo).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8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"/>
        <w:gridCol w:w="5175"/>
        <w:gridCol w:w="3120"/>
        <w:tblGridChange w:id="0">
          <w:tblGrid>
            <w:gridCol w:w="1133"/>
            <w:gridCol w:w="51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Casos de prueba (Flujo excepcional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8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"/>
        <w:gridCol w:w="5160"/>
        <w:gridCol w:w="3135"/>
        <w:tblGridChange w:id="0">
          <w:tblGrid>
            <w:gridCol w:w="1133"/>
            <w:gridCol w:w="516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Equipo: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Sistema:</w:t>
      <w:tab/>
    </w:r>
    <w:r w:rsidDel="00000000" w:rsidR="00000000" w:rsidRPr="00000000">
      <w:rPr>
        <w:rtl w:val="0"/>
      </w:rPr>
      <w:t xml:space="preserve">Foodlover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Iteración:</w:t>
      <w:tab/>
    </w: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E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bookmarkStart w:colFirst="0" w:colLast="0" w:name="_heading=h.2kfs0m7ha24f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pPr>
      <w:keepNext w:val="1"/>
      <w:keepLines w:val="1"/>
      <w:spacing w:before="200"/>
      <w:contextualSpacing w:val="1"/>
      <w:jc w:val="center"/>
      <w:outlineLvl w:val="0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Ttulo2">
    <w:name w:val="heading 2"/>
    <w:basedOn w:val="normal0"/>
    <w:next w:val="normal0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Ttulo3">
    <w:name w:val="heading 3"/>
    <w:basedOn w:val="normal0"/>
    <w:next w:val="normal0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0"/>
    <w:next w:val="normal0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0"/>
    <w:next w:val="normal0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normal0" w:customStyle="1">
    <w:name w:val="normal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5630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5630"/>
    <w:rPr>
      <w:rFonts w:ascii="Lucida Grande" w:cs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C256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o7iHicY8Q7QOHGlxAkgjLu2+eg==">AMUW2mUPlHMmg6h3TOBeVq62/UgWXJ0RdluUYIGyNJCfugef2KORXOqN8J6uHDWxaZ6XATu6m1CCVukEZOHzQNKxouPA9bS5q+Q7X3DkbdTf/RaaN1aVKwiD2eYBEnF+Lrn4wd6tZ5Eq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2019-08-26T19:47:00Z</dcterms:created>
</cp:coreProperties>
</file>