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290" w14:textId="5120E09D" w:rsidR="00786B01" w:rsidRPr="001E33C5" w:rsidRDefault="00000000">
      <w:pPr>
        <w:spacing w:after="240"/>
        <w:rPr>
          <w:b/>
          <w:bCs/>
        </w:rPr>
      </w:pPr>
      <w:r w:rsidRPr="001E33C5">
        <w:rPr>
          <w:b/>
          <w:bCs/>
        </w:rPr>
        <w:t xml:space="preserve">Title: Exploring the Potential of </w:t>
      </w:r>
      <w:hyperlink r:id="rId4" w:history="1">
        <w:r w:rsidR="001E33C5" w:rsidRPr="001E33C5">
          <w:rPr>
            <w:rStyle w:val="Hyperlink"/>
            <w:rFonts w:asciiTheme="majorBidi" w:hAnsiTheme="majorBidi" w:cstheme="majorBidi"/>
            <w:b/>
            <w:bCs/>
            <w:color w:val="auto"/>
          </w:rPr>
          <w:t>Naturopathy Medical Billing</w:t>
        </w:r>
      </w:hyperlink>
      <w:r w:rsidRPr="001E33C5">
        <w:rPr>
          <w:b/>
          <w:bCs/>
        </w:rPr>
        <w:t xml:space="preserve"> Services: A Comprehensive Overview</w:t>
      </w:r>
    </w:p>
    <w:p w14:paraId="200F16F6" w14:textId="77777777" w:rsidR="00786B01" w:rsidRDefault="00786B01">
      <w:pPr>
        <w:spacing w:before="240" w:after="240"/>
      </w:pPr>
    </w:p>
    <w:p w14:paraId="7DF09B21" w14:textId="77777777" w:rsidR="00786B01" w:rsidRDefault="00000000">
      <w:pPr>
        <w:spacing w:before="240" w:after="240"/>
      </w:pPr>
      <w:r>
        <w:t>Naturopathy is a shining example of natural healing in holistic healthcare, emphasizing the body's intrinsic ability to heal via holistic therapies and lifestyle modifications. As the demand for naturopathic treatments grows, so does the need for specialist medical billing systems suited to the field's needs. This thorough guide will examine the importance of naturopathy medical billing services, including significant concerns, obstacles, and advantages for practitioners and consumers.</w:t>
      </w:r>
    </w:p>
    <w:p w14:paraId="127C30EF" w14:textId="77777777" w:rsidR="00786B01" w:rsidRDefault="00786B01">
      <w:pPr>
        <w:spacing w:before="240" w:after="240"/>
      </w:pPr>
    </w:p>
    <w:p w14:paraId="416E02B0" w14:textId="77777777" w:rsidR="00786B01" w:rsidRDefault="00786B01">
      <w:pPr>
        <w:spacing w:before="240" w:after="240"/>
      </w:pPr>
    </w:p>
    <w:p w14:paraId="3469E6D1" w14:textId="6D64A010" w:rsidR="00786B01" w:rsidRPr="001E33C5" w:rsidRDefault="00000000">
      <w:pPr>
        <w:spacing w:before="240" w:after="240"/>
        <w:rPr>
          <w:b/>
          <w:bCs/>
        </w:rPr>
      </w:pPr>
      <w:r w:rsidRPr="001E33C5">
        <w:rPr>
          <w:b/>
          <w:bCs/>
        </w:rPr>
        <w:t xml:space="preserve">Understanding </w:t>
      </w:r>
      <w:hyperlink r:id="rId5" w:history="1">
        <w:r w:rsidR="001E33C5" w:rsidRPr="001E33C5">
          <w:rPr>
            <w:rStyle w:val="Hyperlink"/>
            <w:rFonts w:asciiTheme="majorBidi" w:hAnsiTheme="majorBidi" w:cstheme="majorBidi"/>
            <w:b/>
            <w:bCs/>
            <w:color w:val="auto"/>
          </w:rPr>
          <w:t>Naturopathy Medical Billing</w:t>
        </w:r>
      </w:hyperlink>
      <w:r w:rsidR="001E33C5">
        <w:rPr>
          <w:rFonts w:asciiTheme="majorBidi" w:hAnsiTheme="majorBidi" w:cstheme="majorBidi"/>
          <w:b/>
          <w:bCs/>
        </w:rPr>
        <w:t xml:space="preserve"> </w:t>
      </w:r>
      <w:r w:rsidRPr="001E33C5">
        <w:rPr>
          <w:b/>
          <w:bCs/>
        </w:rPr>
        <w:t>Services.</w:t>
      </w:r>
    </w:p>
    <w:p w14:paraId="5DC8A156" w14:textId="77777777" w:rsidR="00786B01" w:rsidRDefault="00000000">
      <w:pPr>
        <w:spacing w:before="240" w:after="240"/>
      </w:pPr>
      <w:r>
        <w:t>Naturopathy covers many natural therapies, including herbal therapy, dietary counseling, acupuncture, homeopathy, and lifestyle changes. Unlike traditional medical methods, naturopathic therapies frequently include extended appointment sessions, tailored care plans, and a focus on preventative healthcare.</w:t>
      </w:r>
    </w:p>
    <w:p w14:paraId="74E25008" w14:textId="77777777" w:rsidR="00786B01" w:rsidRDefault="00786B01">
      <w:pPr>
        <w:spacing w:before="240" w:after="240"/>
      </w:pPr>
    </w:p>
    <w:p w14:paraId="29254369" w14:textId="77777777" w:rsidR="00786B01" w:rsidRDefault="00000000">
      <w:pPr>
        <w:spacing w:before="240" w:after="240"/>
      </w:pPr>
      <w:r>
        <w:t>Given the unique nature of naturopathic therapies and the breadth of services provided, medical billing for naturopathic clinics needs particular knowledge and skills. Naturopathy medical billing services are tailored to the specific needs of naturopathic practitioners, allowing for accurate and fast billing procedures while guaranteeing compliance with regulatory regulations and insurance policies.</w:t>
      </w:r>
    </w:p>
    <w:p w14:paraId="1597DA67" w14:textId="77777777" w:rsidR="00786B01" w:rsidRDefault="00786B01">
      <w:pPr>
        <w:spacing w:before="240" w:after="240"/>
      </w:pPr>
    </w:p>
    <w:p w14:paraId="7DA2714A" w14:textId="77777777" w:rsidR="00786B01" w:rsidRPr="001E33C5" w:rsidRDefault="00000000">
      <w:pPr>
        <w:spacing w:before="240" w:after="240"/>
        <w:rPr>
          <w:b/>
          <w:bCs/>
        </w:rPr>
      </w:pPr>
      <w:r w:rsidRPr="001E33C5">
        <w:rPr>
          <w:b/>
          <w:bCs/>
        </w:rPr>
        <w:t>Services Provided by Naturopathy Medical Billing Companies</w:t>
      </w:r>
    </w:p>
    <w:p w14:paraId="5BE115D9" w14:textId="77777777" w:rsidR="00786B01" w:rsidRDefault="00000000">
      <w:pPr>
        <w:spacing w:before="240" w:after="240"/>
      </w:pPr>
      <w:r>
        <w:t>Naturopathy medical billing firms provide various services geared to the unique requirements of naturopathic practitioners. These services might include:</w:t>
      </w:r>
    </w:p>
    <w:p w14:paraId="65100A4F" w14:textId="77777777" w:rsidR="00786B01" w:rsidRDefault="00786B01">
      <w:pPr>
        <w:spacing w:before="240" w:after="240"/>
      </w:pPr>
    </w:p>
    <w:p w14:paraId="336868CB" w14:textId="77777777" w:rsidR="00786B01" w:rsidRDefault="00000000">
      <w:pPr>
        <w:spacing w:before="240" w:after="240"/>
      </w:pPr>
      <w:r>
        <w:t>Claims Submission and Coding: Experienced coders convert naturopathic treatments and services into proper billing codes, ensuring that accurate claims are submitted to insurance companies for reimbursement.</w:t>
      </w:r>
    </w:p>
    <w:p w14:paraId="47890365" w14:textId="77777777" w:rsidR="00786B01" w:rsidRDefault="00786B01">
      <w:pPr>
        <w:spacing w:before="240" w:after="240"/>
      </w:pPr>
    </w:p>
    <w:p w14:paraId="6E5416C0" w14:textId="77777777" w:rsidR="00786B01" w:rsidRDefault="00000000">
      <w:pPr>
        <w:spacing w:before="240" w:after="240"/>
      </w:pPr>
      <w:r>
        <w:rPr>
          <w:b/>
          <w:bCs/>
        </w:rPr>
        <w:lastRenderedPageBreak/>
        <w:t>Insurance Verification and Eligibility Checks:</w:t>
      </w:r>
      <w:r>
        <w:t xml:space="preserve"> Naturopathy medical billing businesses check customers' insurance coverage, eligibility, and benefits to assess coverage for naturopathic treatments and help patients understand their insurance alternatives.</w:t>
      </w:r>
    </w:p>
    <w:p w14:paraId="2AF9B485" w14:textId="77777777" w:rsidR="00786B01" w:rsidRDefault="00786B01">
      <w:pPr>
        <w:spacing w:before="240" w:after="240"/>
      </w:pPr>
    </w:p>
    <w:p w14:paraId="488F1407" w14:textId="77777777" w:rsidR="00786B01" w:rsidRDefault="00000000">
      <w:pPr>
        <w:spacing w:before="240" w:after="240"/>
      </w:pPr>
      <w:r>
        <w:t>Medical billing businesses manage all parts of patient billing to expedite revenue collection, including invoicing patients for co-pays, deductibles, and non-covered services, as well as processing payments and monitoring patient accounts.</w:t>
      </w:r>
    </w:p>
    <w:p w14:paraId="340035D9" w14:textId="77777777" w:rsidR="00786B01" w:rsidRDefault="00786B01">
      <w:pPr>
        <w:spacing w:before="240" w:after="240"/>
      </w:pPr>
    </w:p>
    <w:p w14:paraId="071E8F7E" w14:textId="77777777" w:rsidR="00786B01" w:rsidRDefault="00000000">
      <w:pPr>
        <w:spacing w:before="240" w:after="240"/>
      </w:pPr>
      <w:r>
        <w:rPr>
          <w:b/>
          <w:bCs/>
        </w:rPr>
        <w:t>Accounts Receivable Management:</w:t>
      </w:r>
      <w:r>
        <w:t xml:space="preserve"> Naturopathy medical billing businesses monitor and follow up on unpaid claims, appeals, and rejections, working hard to resolve outstanding accounts and reduce income loss for naturopathic offices.</w:t>
      </w:r>
    </w:p>
    <w:p w14:paraId="3A737717" w14:textId="77777777" w:rsidR="00786B01" w:rsidRDefault="00786B01">
      <w:pPr>
        <w:spacing w:before="240" w:after="240"/>
      </w:pPr>
    </w:p>
    <w:p w14:paraId="7AAC8E89" w14:textId="77777777" w:rsidR="00786B01" w:rsidRDefault="00000000">
      <w:pPr>
        <w:spacing w:before="240" w:after="240"/>
      </w:pPr>
      <w:r>
        <w:rPr>
          <w:b/>
          <w:bCs/>
        </w:rPr>
        <w:t>Compliance and Regulatory Support:</w:t>
      </w:r>
      <w:r>
        <w:t xml:space="preserve"> Naturopathic medical billing firms keep themselves up to date on regulatory changes and billing compliance regulations, ensuring that naturopathic practitioners meet industry standards and avoid potential fines.</w:t>
      </w:r>
    </w:p>
    <w:p w14:paraId="48E50E29" w14:textId="77777777" w:rsidR="00786B01" w:rsidRDefault="00786B01">
      <w:pPr>
        <w:spacing w:before="240" w:after="240"/>
      </w:pPr>
    </w:p>
    <w:p w14:paraId="165D266B" w14:textId="459ADF56" w:rsidR="00786B01" w:rsidRPr="001E33C5" w:rsidRDefault="00000000">
      <w:pPr>
        <w:spacing w:before="240" w:after="240"/>
        <w:rPr>
          <w:b/>
          <w:bCs/>
        </w:rPr>
      </w:pPr>
      <w:r w:rsidRPr="001E33C5">
        <w:rPr>
          <w:b/>
          <w:bCs/>
        </w:rPr>
        <w:t xml:space="preserve">Challenges in </w:t>
      </w:r>
      <w:hyperlink r:id="rId6" w:history="1">
        <w:r w:rsidR="001E33C5" w:rsidRPr="001E33C5">
          <w:rPr>
            <w:rStyle w:val="Hyperlink"/>
            <w:rFonts w:asciiTheme="majorBidi" w:hAnsiTheme="majorBidi" w:cstheme="majorBidi"/>
            <w:b/>
            <w:bCs/>
            <w:color w:val="auto"/>
          </w:rPr>
          <w:t>Naturopathy Medical Billing</w:t>
        </w:r>
      </w:hyperlink>
      <w:r w:rsidRPr="001E33C5">
        <w:rPr>
          <w:b/>
          <w:bCs/>
        </w:rPr>
        <w:t xml:space="preserve"> Services</w:t>
      </w:r>
    </w:p>
    <w:p w14:paraId="0E97A373" w14:textId="77777777" w:rsidR="00786B01" w:rsidRDefault="00000000">
      <w:pPr>
        <w:spacing w:before="240" w:after="240"/>
      </w:pPr>
      <w:r>
        <w:t>Despite their significance in ensuring the financial viability of naturopathic clinics, medical billing services dedicated to naturopathy face various challenges:</w:t>
      </w:r>
    </w:p>
    <w:p w14:paraId="6A663EAD" w14:textId="77777777" w:rsidR="00786B01" w:rsidRDefault="00786B01">
      <w:pPr>
        <w:spacing w:before="240" w:after="240"/>
      </w:pPr>
    </w:p>
    <w:p w14:paraId="6F7F731F" w14:textId="77777777" w:rsidR="00786B01" w:rsidRDefault="00000000">
      <w:pPr>
        <w:spacing w:before="240" w:after="240"/>
      </w:pPr>
      <w:r>
        <w:rPr>
          <w:b/>
          <w:bCs/>
        </w:rPr>
        <w:t>Coding Complexity:</w:t>
      </w:r>
      <w:r>
        <w:t xml:space="preserve"> Naturopathic treatments can include a variety of therapies and interventions, making appropriate coding and documentation complex. Medical billing organizations must thoroughly grasp naturopathic techniques and their billing codes to ensure proper reimbursement.</w:t>
      </w:r>
    </w:p>
    <w:p w14:paraId="07706B45" w14:textId="77777777" w:rsidR="00786B01" w:rsidRDefault="00786B01">
      <w:pPr>
        <w:spacing w:before="240" w:after="240"/>
      </w:pPr>
    </w:p>
    <w:p w14:paraId="7ECFE50B" w14:textId="77777777" w:rsidR="00786B01" w:rsidRDefault="00000000">
      <w:pPr>
        <w:spacing w:before="240" w:after="240"/>
      </w:pPr>
      <w:r>
        <w:rPr>
          <w:b/>
          <w:bCs/>
        </w:rPr>
        <w:t>Insurance Reimbursement Limits:</w:t>
      </w:r>
      <w:r>
        <w:t xml:space="preserve"> Some insurance plans include naturopathic treatments, while others may have limits or exclusions for certain services. Navigating insurance reimbursement laws and appealing for coverage for naturopathic therapy may take a lot of work for practitioners and medical billing agencies.</w:t>
      </w:r>
    </w:p>
    <w:p w14:paraId="0892D2EE" w14:textId="77777777" w:rsidR="00786B01" w:rsidRDefault="00786B01">
      <w:pPr>
        <w:spacing w:before="240" w:after="240"/>
      </w:pPr>
    </w:p>
    <w:p w14:paraId="03B2B8BA" w14:textId="77777777" w:rsidR="00786B01" w:rsidRDefault="00000000">
      <w:pPr>
        <w:spacing w:before="240" w:after="240"/>
      </w:pPr>
      <w:r>
        <w:rPr>
          <w:b/>
          <w:bCs/>
        </w:rPr>
        <w:t>Patient Education and Awareness:</w:t>
      </w:r>
      <w:r>
        <w:t xml:space="preserve"> Many patients may need to be aware of naturopathic therapies and their eligibility under insurance policies. Medical billing businesses are essential in </w:t>
      </w:r>
      <w:r>
        <w:lastRenderedPageBreak/>
        <w:t>informing consumers about their insurance coverage alternatives, limits, and out-of-pocket costs for naturopathic therapies.</w:t>
      </w:r>
    </w:p>
    <w:p w14:paraId="7A6556E3" w14:textId="77777777" w:rsidR="00786B01" w:rsidRDefault="00786B01">
      <w:pPr>
        <w:spacing w:before="240" w:after="240"/>
      </w:pPr>
    </w:p>
    <w:p w14:paraId="1CC33FD3" w14:textId="77777777" w:rsidR="00786B01" w:rsidRDefault="00000000">
      <w:pPr>
        <w:spacing w:before="240" w:after="240"/>
      </w:pPr>
      <w:r>
        <w:rPr>
          <w:b/>
          <w:bCs/>
        </w:rPr>
        <w:t>Technology Integration:</w:t>
      </w:r>
      <w:r>
        <w:t xml:space="preserve"> Naturopathy medical billing companies require specialized billing software and technology solutions that can handle the unique needs of naturopathic practices, such as complex coding, alternative payment models, and integrations with electronic health records (EHR).</w:t>
      </w:r>
    </w:p>
    <w:p w14:paraId="097430C9" w14:textId="77777777" w:rsidR="00786B01" w:rsidRDefault="00786B01">
      <w:pPr>
        <w:spacing w:before="240" w:after="240"/>
      </w:pPr>
    </w:p>
    <w:p w14:paraId="49804C29" w14:textId="77777777" w:rsidR="00786B01" w:rsidRDefault="00000000">
      <w:pPr>
        <w:spacing w:before="240" w:after="240"/>
      </w:pPr>
      <w:r>
        <w:rPr>
          <w:b/>
          <w:bCs/>
        </w:rPr>
        <w:t>Credentialing and Network Participation:</w:t>
      </w:r>
      <w:r>
        <w:t xml:space="preserve"> Naturopathic practitioners wishing to engage in insurance networks may need help with credentialing and contracting. Medical billing businesses can help with the credentialing process and negotiate advantageous contracts with insurance companies to increase payment rates for naturopathic treatments.</w:t>
      </w:r>
    </w:p>
    <w:p w14:paraId="59F6A320" w14:textId="77777777" w:rsidR="00786B01" w:rsidRDefault="00786B01">
      <w:pPr>
        <w:spacing w:before="240" w:after="240"/>
      </w:pPr>
    </w:p>
    <w:p w14:paraId="65DCE17B" w14:textId="77777777" w:rsidR="00786B01" w:rsidRDefault="00000000">
      <w:pPr>
        <w:spacing w:before="240" w:after="240"/>
      </w:pPr>
      <w:r>
        <w:t>Critical Considerations for Naturopathic Practitioners.</w:t>
      </w:r>
    </w:p>
    <w:p w14:paraId="65C32A3C" w14:textId="77777777" w:rsidR="00786B01" w:rsidRDefault="00000000">
      <w:pPr>
        <w:spacing w:before="240" w:after="240"/>
      </w:pPr>
      <w:r>
        <w:t>When choosing a medical billing provider for their naturopathic practice, practitioners should consider the following:</w:t>
      </w:r>
    </w:p>
    <w:p w14:paraId="0B3837FC" w14:textId="77777777" w:rsidR="00786B01" w:rsidRDefault="00786B01">
      <w:pPr>
        <w:spacing w:before="240" w:after="240"/>
      </w:pPr>
    </w:p>
    <w:p w14:paraId="06C87F83" w14:textId="77777777" w:rsidR="00786B01" w:rsidRDefault="00000000">
      <w:pPr>
        <w:spacing w:before="240" w:after="240"/>
      </w:pPr>
      <w:r>
        <w:rPr>
          <w:b/>
          <w:bCs/>
        </w:rPr>
        <w:t>Specialization in Naturopathy:</w:t>
      </w:r>
      <w:r>
        <w:t xml:space="preserve"> Select a medical billing business with extensive experience servicing naturopathic practitioners and understands the billing needs and issues connected with naturopathic therapy.</w:t>
      </w:r>
    </w:p>
    <w:p w14:paraId="54D08A92" w14:textId="77777777" w:rsidR="00786B01" w:rsidRDefault="00786B01">
      <w:pPr>
        <w:spacing w:before="240" w:after="240"/>
      </w:pPr>
    </w:p>
    <w:p w14:paraId="5F60F5E7" w14:textId="77777777" w:rsidR="00786B01" w:rsidRDefault="00000000">
      <w:pPr>
        <w:spacing w:before="240" w:after="240"/>
      </w:pPr>
      <w:r>
        <w:rPr>
          <w:b/>
          <w:bCs/>
        </w:rPr>
        <w:t>Compliance and Regulatory Knowledge:</w:t>
      </w:r>
      <w:r>
        <w:t xml:space="preserve"> Ensure the medical billing business is familiar with the regulatory requirements and compliance standards that apply to naturopathic billing procedures, including HIPAA rules and coding guidelines.</w:t>
      </w:r>
    </w:p>
    <w:p w14:paraId="25C68A38" w14:textId="77777777" w:rsidR="00786B01" w:rsidRDefault="00786B01">
      <w:pPr>
        <w:spacing w:before="240" w:after="240"/>
      </w:pPr>
    </w:p>
    <w:p w14:paraId="4CB13E04" w14:textId="77777777" w:rsidR="00786B01" w:rsidRDefault="00000000">
      <w:pPr>
        <w:spacing w:before="240" w:after="240"/>
      </w:pPr>
      <w:r>
        <w:rPr>
          <w:b/>
          <w:bCs/>
        </w:rPr>
        <w:t>Technological and Integration:</w:t>
      </w:r>
      <w:r>
        <w:t xml:space="preserve"> Evaluate the company's billing software and technological infrastructure to verify interoperability with naturopathic practice management systems and EHR platforms, allowing for easy data transfer and integration.</w:t>
      </w:r>
    </w:p>
    <w:p w14:paraId="46A4F7B8" w14:textId="77777777" w:rsidR="00786B01" w:rsidRDefault="00786B01">
      <w:pPr>
        <w:spacing w:before="240" w:after="240"/>
      </w:pPr>
    </w:p>
    <w:p w14:paraId="41C026A2" w14:textId="77777777" w:rsidR="00786B01" w:rsidRDefault="00000000">
      <w:pPr>
        <w:spacing w:before="240" w:after="240"/>
      </w:pPr>
      <w:r>
        <w:rPr>
          <w:b/>
          <w:bCs/>
        </w:rPr>
        <w:t>Transparent Communication:</w:t>
      </w:r>
      <w:r>
        <w:t xml:space="preserve"> Choose a medical billing business that values open communication and cooperation, offering naturopathic practitioners regular updates, insights, and assistance throughout the billing process.</w:t>
      </w:r>
    </w:p>
    <w:p w14:paraId="0396F810" w14:textId="77777777" w:rsidR="00786B01" w:rsidRDefault="00786B01">
      <w:pPr>
        <w:spacing w:before="240" w:after="240"/>
      </w:pPr>
    </w:p>
    <w:p w14:paraId="51B71DCE" w14:textId="77777777" w:rsidR="00786B01" w:rsidRDefault="00000000">
      <w:pPr>
        <w:spacing w:before="240" w:after="240"/>
      </w:pPr>
      <w:r>
        <w:rPr>
          <w:b/>
          <w:bCs/>
        </w:rPr>
        <w:lastRenderedPageBreak/>
        <w:t>Cost-Effectiveness and Value Proposition:</w:t>
      </w:r>
      <w:r>
        <w:t xml:space="preserve"> Evaluate the medical billing company's price structure, contract conditions, and overall value proposition to verify that the services supplied are appropriate for the naturopathic practice's needs and budget.</w:t>
      </w:r>
    </w:p>
    <w:p w14:paraId="78FF572D" w14:textId="77777777" w:rsidR="00786B01" w:rsidRDefault="00786B01">
      <w:pPr>
        <w:spacing w:before="240" w:after="240"/>
      </w:pPr>
    </w:p>
    <w:p w14:paraId="76C05666" w14:textId="77777777" w:rsidR="00786B01" w:rsidRDefault="00000000">
      <w:pPr>
        <w:spacing w:before="240" w:after="240"/>
      </w:pPr>
      <w:r>
        <w:t>Conclusion</w:t>
      </w:r>
    </w:p>
    <w:p w14:paraId="4BBF8D67" w14:textId="19BA72EA" w:rsidR="00786B01" w:rsidRDefault="001E33C5">
      <w:pPr>
        <w:spacing w:before="240" w:after="240"/>
      </w:pPr>
      <w:hyperlink r:id="rId7" w:history="1">
        <w:r w:rsidRPr="001E33C5">
          <w:rPr>
            <w:rStyle w:val="Hyperlink"/>
            <w:rFonts w:asciiTheme="majorBidi" w:hAnsiTheme="majorBidi" w:cstheme="majorBidi"/>
            <w:color w:val="auto"/>
          </w:rPr>
          <w:t>Naturopathy Medical Billing</w:t>
        </w:r>
      </w:hyperlink>
      <w:r>
        <w:rPr>
          <w:rFonts w:asciiTheme="majorBidi" w:hAnsiTheme="majorBidi" w:cstheme="majorBidi"/>
          <w:b/>
          <w:bCs/>
        </w:rPr>
        <w:t xml:space="preserve"> </w:t>
      </w:r>
      <w:r w:rsidR="00000000">
        <w:t>services are critical in ensuring naturopathic practices' financial viability and longevity, allowing practitioners to focus on providing high-quality holistic treatment to patients. By outsourcing billing operations to specialist medical billing organizations, naturopathic practitioners can improve revenue cycle management, reduce administrative hassles, and increase compensation for naturopathic treatments. However, choosing the best medical billing service necessitates carefully evaluating criteria, including specialty, compliance, technology, communication, and cost-effectiveness. By partnering with a renowned and dependable company, naturopathic practitioners may confidently manage the complexity of medical billing and improve financial outcomes for their practice and patients.</w:t>
      </w:r>
    </w:p>
    <w:p w14:paraId="0EA0761F" w14:textId="77777777" w:rsidR="00786B01" w:rsidRDefault="00786B01">
      <w:pPr>
        <w:spacing w:before="240" w:after="240"/>
      </w:pPr>
    </w:p>
    <w:p w14:paraId="3CE0449A" w14:textId="77777777" w:rsidR="00786B01" w:rsidRDefault="00786B01">
      <w:pPr>
        <w:spacing w:before="240" w:after="240"/>
      </w:pPr>
    </w:p>
    <w:p w14:paraId="02B48A69" w14:textId="77777777" w:rsidR="00786B01" w:rsidRDefault="00786B01">
      <w:pPr>
        <w:spacing w:before="240" w:after="240"/>
      </w:pPr>
    </w:p>
    <w:p w14:paraId="632E960A" w14:textId="77777777" w:rsidR="00786B01" w:rsidRDefault="00786B01">
      <w:pPr>
        <w:spacing w:before="240" w:after="240"/>
      </w:pPr>
    </w:p>
    <w:p w14:paraId="0D3EEACF" w14:textId="77777777" w:rsidR="00786B01" w:rsidRDefault="00786B01">
      <w:pPr>
        <w:spacing w:before="240" w:after="240"/>
      </w:pPr>
    </w:p>
    <w:p w14:paraId="41C2C444" w14:textId="77777777" w:rsidR="00786B01" w:rsidRDefault="00786B01">
      <w:pPr>
        <w:spacing w:before="240" w:after="240"/>
      </w:pPr>
    </w:p>
    <w:sectPr w:rsidR="00786B01">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86B01"/>
    <w:rsid w:val="001E33C5"/>
    <w:rsid w:val="00786B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122EE"/>
  <w15:docId w15:val="{28DCA4C2-1BFC-4FA4-8D7A-5BEE536A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styleId="Hyperlink">
    <w:name w:val="Hyperlink"/>
    <w:basedOn w:val="DefaultParagraphFont"/>
    <w:uiPriority w:val="99"/>
    <w:semiHidden/>
    <w:unhideWhenUsed/>
    <w:rsid w:val="001E33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uresm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uresmb.com/" TargetMode="External"/><Relationship Id="rId5" Type="http://schemas.openxmlformats.org/officeDocument/2006/relationships/hyperlink" Target="http://curesmb.com/" TargetMode="External"/><Relationship Id="rId4" Type="http://schemas.openxmlformats.org/officeDocument/2006/relationships/hyperlink" Target="http://curesmb.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842</Words>
  <Characters>5992</Characters>
  <Application>Microsoft Office Word</Application>
  <DocSecurity>0</DocSecurity>
  <Lines>119</Lines>
  <Paragraphs>32</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Amigosit Digital Marketing Agency</cp:lastModifiedBy>
  <cp:revision>2</cp:revision>
  <dcterms:created xsi:type="dcterms:W3CDTF">2024-02-27T01:56:00Z</dcterms:created>
  <dcterms:modified xsi:type="dcterms:W3CDTF">2024-02-27T02:00:00Z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7ddc706807d8dac532d70844be15da7d41cbc485a4fb89a54d739a1be124a944</vt:lpwstr>
  </property>
</Properties>
</file>