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Title: Streamlining Home Healthcare Billing Services to Promote Equity and Efficiency in Patient Care</w:t>
      </w:r>
    </w:p>
    <w:p>
      <w:pPr>
        <w:spacing w:before="240" w:after="240"/>
      </w:pPr>
    </w:p>
    <w:p>
      <w:pPr>
        <w:spacing w:before="240" w:after="240"/>
      </w:pPr>
      <w:r>
        <w:t>In recent years, the healthcare environment has changed dramatically, with a greater emphasis on providing treatments directly to patients in their homes. This transition to home healthcare has been fuelled by various causes, including technological developments, a desire for more customized care, and an understanding of its cost-effectiveness and convenience. As the demand for home healthcare services grows, ensuring that the billing systems accompanying these services are efficient, transparent, and equal is critical. In this essay, we will look at the relevance of home healthcare billing services in encouraging equality in patient care and the characteristics that constitute best practices in this sector.</w:t>
      </w:r>
    </w:p>
    <w:p>
      <w:pPr>
        <w:spacing w:before="240" w:after="240"/>
      </w:pPr>
    </w:p>
    <w:p>
      <w:pPr>
        <w:spacing w:before="240" w:after="240"/>
      </w:pPr>
    </w:p>
    <w:p>
      <w:pPr>
        <w:spacing w:before="240" w:after="240"/>
      </w:pPr>
      <w:r>
        <w:t>Understanding Home Healthcare Equity.</w:t>
      </w:r>
    </w:p>
    <w:p>
      <w:pPr>
        <w:spacing w:before="240" w:after="240"/>
      </w:pPr>
    </w:p>
    <w:p>
      <w:pPr>
        <w:spacing w:before="240" w:after="240"/>
      </w:pPr>
      <w:r>
        <w:t>Home healthcare equity ensures that all people, regardless of socioeconomic class, geographic location, or health condition, have access to high-quality healthcare services in their homes. To achieve equity in home healthcare, numerous barriers to care access must be addressed, such as financial restraints, poor insurance coverage, and restricted service availability in specific locations.</w:t>
      </w:r>
    </w:p>
    <w:p>
      <w:pPr>
        <w:spacing w:before="240" w:after="240"/>
      </w:pPr>
    </w:p>
    <w:p>
      <w:pPr>
        <w:spacing w:before="240" w:after="240"/>
      </w:pPr>
      <w:r>
        <w:t>One important part of creating equity in home healthcare is to use effective billing methods. Simplifying billing procedures and guaranteeing transparency in financial transactions can assist in minimizing administrative costs for both patients and providers, making it simpler for people from all backgrounds to get the treatment they need. Furthermore, by streamlining billing methods, healthcare practitioners may better allocate resources to patient treatment, resulting in improved health outcomes and reduced healthcare access and quality gaps.</w:t>
      </w:r>
    </w:p>
    <w:p>
      <w:pPr>
        <w:spacing w:before="240" w:after="240"/>
      </w:pPr>
    </w:p>
    <w:p>
      <w:pPr>
        <w:spacing w:before="240" w:after="240"/>
      </w:pPr>
      <w:r>
        <w:t>The Importance of Best Individual Health Insurance in Home Healthcare</w:t>
      </w:r>
    </w:p>
    <w:p>
      <w:pPr>
        <w:spacing w:before="240" w:after="240"/>
      </w:pPr>
    </w:p>
    <w:p>
      <w:pPr>
        <w:spacing w:before="240" w:after="240"/>
      </w:pPr>
      <w:r>
        <w:t>Individual health insurance ensures patients' access to home healthcare services. As more people choose to get tailored care in their homes, comprehensive health insurance coverage becomes increasingly important in mitigating the financial burden associated with these services. Individual health insurance plans that provide comprehensive coverage for home healthcare, such as skilled nursing care, therapy services, medical equipment, and other critical requirements, are the best.</w:t>
      </w:r>
    </w:p>
    <w:p>
      <w:pPr>
        <w:spacing w:before="240" w:after="240"/>
      </w:pPr>
    </w:p>
    <w:p>
      <w:pPr>
        <w:spacing w:before="240" w:after="240"/>
      </w:pPr>
      <w:r>
        <w:t>Patients can receive timely and high-quality treatment without incurring expensive out-of-pocket costs by engaging with insurance carriers prioritizing coverage for home healthcare services. Healthcare providers can also benefit from faster billing processes when they cooperate with insurance companies with clear rules and procedures for reimbursing home healthcare services. This partnership between healthcare providers and insurers fosters equality by ensuring that all patients, regardless of insurance status, may get the treatment they need in the comfort of their own homes.</w:t>
      </w:r>
    </w:p>
    <w:p>
      <w:pPr>
        <w:spacing w:before="240" w:after="240"/>
      </w:pPr>
    </w:p>
    <w:p>
      <w:pPr>
        <w:spacing w:before="240" w:after="240"/>
      </w:pPr>
      <w:r>
        <w:t>United Healthcare Medicare Services: Bridging the Gaps in Home Healthcare</w:t>
      </w:r>
    </w:p>
    <w:p>
      <w:pPr>
        <w:spacing w:before="240" w:after="240"/>
      </w:pPr>
    </w:p>
    <w:p>
      <w:pPr>
        <w:spacing w:before="240" w:after="240"/>
      </w:pPr>
      <w:r>
        <w:t>United Healthcare Medicare Services supports home healthcare efforts for the elderly and disabled. Medicare, a federal health insurance program for persons aged 65 and above, covers many home healthcare services, such as skilled nursing care, physical therapy, occupational therapy, and speech-language pathology. By utilizing Medicare benefits, qualified persons can obtain comprehensive care customized to their unique requirements while remaining independent and dignified in their homes.</w:t>
      </w:r>
    </w:p>
    <w:p>
      <w:pPr>
        <w:spacing w:before="240" w:after="240"/>
      </w:pPr>
    </w:p>
    <w:p>
      <w:pPr>
        <w:spacing w:before="240" w:after="240"/>
      </w:pPr>
      <w:r>
        <w:t>Furthermore, United Healthcare Medicare Services provides extra advantages, including telemedicine and care coordination, to improve the entire experience for patients receiving home healthcare. These programs not only increase access to care for older folks and those with disabilities, but they also save money by eliminating needless hospitalizations and ER visits.</w:t>
      </w:r>
    </w:p>
    <w:p>
      <w:pPr>
        <w:spacing w:before="240" w:after="240"/>
      </w:pPr>
    </w:p>
    <w:p>
      <w:pPr>
        <w:spacing w:before="240" w:after="240"/>
      </w:pPr>
      <w:r>
        <w:t>Key Features of Home Healthcare Billing Service</w:t>
      </w:r>
    </w:p>
    <w:p>
      <w:pPr>
        <w:spacing w:before="240" w:after="240"/>
      </w:pPr>
    </w:p>
    <w:p>
      <w:pPr>
        <w:spacing w:before="240" w:after="240"/>
      </w:pPr>
      <w:r>
        <w:t>Efficient and accurate billing systems are critical to the efficient running of home healthcare services and the satisfaction of both patients and providers. Here are some essential characteristics that constitute effective practices in home healthcare billing services:</w:t>
      </w:r>
    </w:p>
    <w:p>
      <w:pPr>
        <w:spacing w:before="240" w:after="240"/>
      </w:pPr>
    </w:p>
    <w:p>
      <w:pPr>
        <w:spacing w:before="240" w:after="240"/>
      </w:pPr>
      <w:r>
        <w:rPr>
          <w:b/>
          <w:bCs/>
        </w:rPr>
        <w:t>Electronic Billing Systems:</w:t>
      </w:r>
      <w:r>
        <w:t xml:space="preserve"> Using electronic health records (EHR) and billing software simplifies the billing process, lowers mistakes, and speeds up compensation for services given.</w:t>
      </w:r>
    </w:p>
    <w:p>
      <w:pPr>
        <w:spacing w:before="240" w:after="240"/>
      </w:pPr>
    </w:p>
    <w:p>
      <w:pPr>
        <w:spacing w:before="240" w:after="240"/>
      </w:pPr>
      <w:r>
        <w:rPr>
          <w:b/>
          <w:bCs/>
        </w:rPr>
        <w:t>Transparent price:</w:t>
      </w:r>
      <w:r>
        <w:t xml:space="preserve"> Giving patients clear and transparent price information up front helps them understand their financial obligations and eliminates uncertainty and disagreements over billing statements.</w:t>
      </w:r>
    </w:p>
    <w:p>
      <w:pPr>
        <w:spacing w:before="240" w:after="240"/>
      </w:pPr>
    </w:p>
    <w:p>
      <w:pPr>
        <w:spacing w:before="240" w:after="240"/>
      </w:pPr>
      <w:r>
        <w:rPr>
          <w:b/>
          <w:bCs/>
        </w:rPr>
        <w:t>Insurance Verification Services:</w:t>
      </w:r>
      <w:r>
        <w:t xml:space="preserve"> Verifying patients' insurance coverage and benefits before providing services ensures that billing claims are properly submitted and enhances the chance of prompt payment.</w:t>
      </w:r>
    </w:p>
    <w:p>
      <w:pPr>
        <w:spacing w:before="240" w:after="240"/>
      </w:pPr>
    </w:p>
    <w:p>
      <w:pPr>
        <w:spacing w:before="240" w:after="240"/>
      </w:pPr>
      <w:r>
        <w:rPr>
          <w:b/>
          <w:bCs/>
        </w:rPr>
        <w:t>Claims Management:</w:t>
      </w:r>
      <w:r>
        <w:t xml:space="preserve"> Efficient billing claim management, including filing, tracking, and follow-up on outstanding claims, helps home healthcare organizations avoid revenue cycle interruptions and maximize cash flow.</w:t>
      </w:r>
    </w:p>
    <w:p>
      <w:pPr>
        <w:spacing w:before="240" w:after="240"/>
      </w:pPr>
    </w:p>
    <w:p>
      <w:pPr>
        <w:spacing w:before="240" w:after="240"/>
      </w:pPr>
      <w:r>
        <w:rPr>
          <w:b/>
          <w:bCs/>
        </w:rPr>
        <w:t>Compliance and Regulatory Support:</w:t>
      </w:r>
      <w:r>
        <w:t xml:space="preserve"> Staying current on healthcare legislation and compliance standards ensures that billing methods meet legal requirements and reduce the risk of audits or penalties.</w:t>
      </w:r>
    </w:p>
    <w:p>
      <w:pPr>
        <w:spacing w:before="240" w:after="240"/>
      </w:pPr>
    </w:p>
    <w:p>
      <w:pPr>
        <w:spacing w:before="240" w:after="240"/>
      </w:pPr>
      <w:r>
        <w:rPr>
          <w:b/>
          <w:bCs/>
        </w:rPr>
        <w:t>Patient Billing Support:</w:t>
      </w:r>
      <w:r>
        <w:t xml:space="preserve"> Assisting patients with understanding their bills, addressing billing issues, and setting up payment plans builds trust and satisfaction with patients, improving their entire healthcare experience.</w:t>
      </w:r>
    </w:p>
    <w:p>
      <w:pPr>
        <w:spacing w:before="240" w:after="240"/>
      </w:pPr>
    </w:p>
    <w:p>
      <w:pPr>
        <w:spacing w:before="240" w:after="240"/>
      </w:pPr>
      <w:r>
        <w:t>Customized Reporting: By creating thorough reports on billing variables such as reimbursement rates, claim denials, and revenue trends, home healthcare organizations may discover areas for improvement and maximize financial performance.</w:t>
      </w:r>
    </w:p>
    <w:p>
      <w:pPr>
        <w:spacing w:before="240" w:after="240"/>
      </w:pPr>
    </w:p>
    <w:p>
      <w:pPr>
        <w:spacing w:before="240" w:after="240"/>
      </w:pPr>
      <w:r>
        <w:t>Finally, home healthcare billing services foster equity and efficiency in patient care. Home healthcare organizations may guarantee that all persons receive the treatment they require, regardless of their circumstances, by simplifying billing systems, partnering with insurance providers, and applying best practices. Embracing new solutions and promoting openness and accountability in billing methods will help patients while also contributing to the long-term viability and success of the home healthcare business.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