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68A6E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Your regression and PHM metrics are actually becoming good now.</w:t>
      </w:r>
    </w:p>
    <w:p w14:paraId="384980A5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 low:</w:t>
      </w:r>
    </w:p>
    <w:p w14:paraId="76D90444" w14:textId="77777777" w:rsidR="00490526" w:rsidRPr="00490526" w:rsidRDefault="00490526" w:rsidP="00490526">
      <w:pPr>
        <w:numPr>
          <w:ilvl w:val="0"/>
          <w:numId w:val="5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accuracy</w:t>
      </w:r>
    </w:p>
    <w:p w14:paraId="7E85AC18" w14:textId="77777777" w:rsidR="00490526" w:rsidRPr="00490526" w:rsidRDefault="00490526" w:rsidP="00490526">
      <w:pPr>
        <w:numPr>
          <w:ilvl w:val="0"/>
          <w:numId w:val="5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precision</w:t>
      </w:r>
    </w:p>
    <w:p w14:paraId="69281D9C" w14:textId="77777777" w:rsidR="00490526" w:rsidRPr="00490526" w:rsidRDefault="00490526" w:rsidP="00490526">
      <w:pPr>
        <w:numPr>
          <w:ilvl w:val="0"/>
          <w:numId w:val="5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recall</w:t>
      </w:r>
    </w:p>
    <w:p w14:paraId="4304E47B" w14:textId="77777777" w:rsidR="00490526" w:rsidRPr="00490526" w:rsidRDefault="00490526" w:rsidP="00490526">
      <w:pPr>
        <w:numPr>
          <w:ilvl w:val="0"/>
          <w:numId w:val="5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F1-score</w:t>
      </w:r>
    </w:p>
    <w:p w14:paraId="2DBE115C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does NOT mean the ML model is failing.</w:t>
      </w:r>
    </w:p>
    <w:p w14:paraId="6FACC59E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It means:</w:t>
      </w:r>
    </w:p>
    <w:p w14:paraId="52263E6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your classification layer and thresholds are weak.</w:t>
      </w:r>
    </w:p>
    <w:p w14:paraId="2033CC02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Your actual predictive maintenance system is working much better than the classification metrics suggest.</w:t>
      </w:r>
    </w:p>
    <w:p w14:paraId="7E26281D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pict w14:anchorId="60E110B2">
          <v:rect id="_x0000_i1155" style="width:0;height:1.5pt" o:hralign="center" o:hrstd="t" o:hr="t" fillcolor="#a0a0a0" stroked="f"/>
        </w:pict>
      </w:r>
    </w:p>
    <w:p w14:paraId="18DDD401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Technical Evaluation Results</w:t>
      </w:r>
    </w:p>
    <w:p w14:paraId="111ADA65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Healthy Baseline Evaluation</w:t>
      </w:r>
    </w:p>
    <w:p w14:paraId="4E3918BA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normal.csv</w:t>
      </w:r>
    </w:p>
    <w:p w14:paraId="7F766EB5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 healthy telemetry dataset achieved a very high regression performance with:</w:t>
      </w:r>
    </w:p>
    <w:p w14:paraId="7D821F78" w14:textId="77777777" w:rsidR="00490526" w:rsidRPr="00490526" w:rsidRDefault="00490526" w:rsidP="00490526">
      <w:pPr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MAE: 0.5405</w:t>
      </w:r>
    </w:p>
    <w:p w14:paraId="03FE3968" w14:textId="77777777" w:rsidR="00490526" w:rsidRPr="00490526" w:rsidRDefault="00490526" w:rsidP="00490526">
      <w:pPr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RMSE: 1.0495</w:t>
      </w:r>
    </w:p>
    <w:p w14:paraId="4AECF32B" w14:textId="77777777" w:rsidR="00490526" w:rsidRPr="00490526" w:rsidRDefault="00490526" w:rsidP="00490526">
      <w:pPr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R² Score: 0.9962</w:t>
      </w:r>
    </w:p>
    <w:p w14:paraId="7F398EC9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This indicates that the LSTM successfully learned healthy thermal–fan dynamics with extremely high prediction fidelity.</w:t>
      </w:r>
    </w:p>
    <w:p w14:paraId="5E27B0E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lastRenderedPageBreak/>
        <w:t>The system produced:</w:t>
      </w:r>
    </w:p>
    <w:p w14:paraId="33B964F5" w14:textId="77777777" w:rsidR="00490526" w:rsidRPr="00490526" w:rsidRDefault="00490526" w:rsidP="00490526">
      <w:pPr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low residual deviation,</w:t>
      </w:r>
    </w:p>
    <w:p w14:paraId="6A62CDD6" w14:textId="77777777" w:rsidR="00490526" w:rsidRPr="00490526" w:rsidRDefault="00490526" w:rsidP="00490526">
      <w:pPr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stable thermal response,</w:t>
      </w:r>
    </w:p>
    <w:p w14:paraId="6B7F8BD7" w14:textId="77777777" w:rsidR="00490526" w:rsidRPr="00490526" w:rsidRDefault="00490526" w:rsidP="00490526">
      <w:pPr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high prediction consistency.</w:t>
      </w:r>
    </w:p>
    <w:p w14:paraId="1724B609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statistics:</w:t>
      </w:r>
    </w:p>
    <w:p w14:paraId="766845B7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Mean: 0.5405</w:t>
      </w:r>
    </w:p>
    <w:p w14:paraId="19478481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Std: 0.8996</w:t>
      </w:r>
    </w:p>
    <w:p w14:paraId="67B308A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 Health Index remained relatively high:</w:t>
      </w:r>
    </w:p>
    <w:p w14:paraId="5A5ED211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Health Index: 0.6724</w:t>
      </w:r>
    </w:p>
    <w:p w14:paraId="02ADBE41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indicating healthy cooling behavior with minimal degradation drift.</w:t>
      </w:r>
    </w:p>
    <w:p w14:paraId="5E68828D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pict w14:anchorId="354A76E0">
          <v:rect id="_x0000_i1156" style="width:0;height:1.5pt" o:hralign="center" o:hrstd="t" o:hr="t" fillcolor="#a0a0a0" stroked="f"/>
        </w:pict>
      </w:r>
    </w:p>
    <w:p w14:paraId="6A654B3E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Real Degraded System Evaluation</w:t>
      </w:r>
    </w:p>
    <w:p w14:paraId="4B046935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degraded.csv</w:t>
      </w:r>
    </w:p>
    <w:p w14:paraId="0344EE6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 real degraded telemetry demonstrated substantial deviation from expected healthy fan dynamics.</w:t>
      </w:r>
    </w:p>
    <w:p w14:paraId="06797D5E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Observed metrics:</w:t>
      </w:r>
    </w:p>
    <w:p w14:paraId="7DCB443B" w14:textId="77777777" w:rsidR="00490526" w:rsidRPr="00490526" w:rsidRDefault="00490526" w:rsidP="00490526">
      <w:pPr>
        <w:numPr>
          <w:ilvl w:val="0"/>
          <w:numId w:val="8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MAE: 11.6581</w:t>
      </w:r>
    </w:p>
    <w:p w14:paraId="7A058E65" w14:textId="77777777" w:rsidR="00490526" w:rsidRPr="00490526" w:rsidRDefault="00490526" w:rsidP="00490526">
      <w:pPr>
        <w:numPr>
          <w:ilvl w:val="0"/>
          <w:numId w:val="8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RMSE: 18.1185</w:t>
      </w:r>
    </w:p>
    <w:p w14:paraId="4234BD3D" w14:textId="77777777" w:rsidR="00490526" w:rsidRPr="00490526" w:rsidRDefault="00490526" w:rsidP="00490526">
      <w:pPr>
        <w:numPr>
          <w:ilvl w:val="0"/>
          <w:numId w:val="8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R² Score: 0.0821</w:t>
      </w:r>
    </w:p>
    <w:p w14:paraId="7C4CB36F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statistics showed major behavioral drift:</w:t>
      </w:r>
    </w:p>
    <w:p w14:paraId="258CA735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lastRenderedPageBreak/>
        <w:t>Residual Mean: 11.6581</w:t>
      </w:r>
    </w:p>
    <w:p w14:paraId="1FF755BA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Std: 13.8697</w:t>
      </w:r>
    </w:p>
    <w:p w14:paraId="6EA08042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 Health Index collapsed to:</w:t>
      </w:r>
    </w:p>
    <w:p w14:paraId="1E654CF4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HI = 0.0</w:t>
      </w:r>
    </w:p>
    <w:p w14:paraId="2F45F28D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indicating severe cooling degradation and instability.</w:t>
      </w:r>
    </w:p>
    <w:p w14:paraId="2976D0C2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 framework estimated:</w:t>
      </w:r>
    </w:p>
    <w:p w14:paraId="4E336B88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Estimated RUL: 61.84</w:t>
      </w:r>
    </w:p>
    <w:p w14:paraId="25B11E12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suggesting imminent maintenance requirement.</w:t>
      </w:r>
    </w:p>
    <w:p w14:paraId="16DB4DF7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This validates the model’s ability to detect real thermal degradation behavior.</w:t>
      </w:r>
    </w:p>
    <w:p w14:paraId="764AC3C2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pict w14:anchorId="04BF2CAC">
          <v:rect id="_x0000_i1157" style="width:0;height:1.5pt" o:hralign="center" o:hrstd="t" o:hr="t" fillcolor="#a0a0a0" stroked="f"/>
        </w:pict>
      </w:r>
    </w:p>
    <w:p w14:paraId="2D44F12C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Synthetic Degradation Progression</w:t>
      </w:r>
    </w:p>
    <w:p w14:paraId="48E4FD06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 synthetic degradation datasets exhibited progressive deterioration in model performance and system health.</w:t>
      </w:r>
    </w:p>
    <w:p w14:paraId="13CBB96E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pict w14:anchorId="352165ED">
          <v:rect id="_x0000_i1158" style="width:0;height:1.5pt" o:hralign="center" o:hrstd="t" o:hr="t" fillcolor="#a0a0a0" stroked="f"/>
        </w:pict>
      </w:r>
    </w:p>
    <w:p w14:paraId="09957A2B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Month 1 Degradation</w:t>
      </w:r>
    </w:p>
    <w:p w14:paraId="467C88DB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Metrics:</w:t>
      </w:r>
    </w:p>
    <w:p w14:paraId="329B0D1B" w14:textId="77777777" w:rsidR="00490526" w:rsidRPr="00490526" w:rsidRDefault="00490526" w:rsidP="00490526">
      <w:pPr>
        <w:numPr>
          <w:ilvl w:val="0"/>
          <w:numId w:val="9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MAE: 1.9357</w:t>
      </w:r>
    </w:p>
    <w:p w14:paraId="01528C98" w14:textId="77777777" w:rsidR="00490526" w:rsidRPr="00490526" w:rsidRDefault="00490526" w:rsidP="00490526">
      <w:pPr>
        <w:numPr>
          <w:ilvl w:val="0"/>
          <w:numId w:val="9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RMSE: 4.1923</w:t>
      </w:r>
    </w:p>
    <w:p w14:paraId="56E85725" w14:textId="77777777" w:rsidR="00490526" w:rsidRPr="00490526" w:rsidRDefault="00490526" w:rsidP="00490526">
      <w:pPr>
        <w:numPr>
          <w:ilvl w:val="0"/>
          <w:numId w:val="9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R² Score: 0.9350</w:t>
      </w:r>
    </w:p>
    <w:p w14:paraId="2A63FB9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statistics:</w:t>
      </w:r>
    </w:p>
    <w:p w14:paraId="58B68F7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lastRenderedPageBreak/>
        <w:t>Residual Mean: 1.9357</w:t>
      </w:r>
    </w:p>
    <w:p w14:paraId="6EA9AA81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Std: 3.7187</w:t>
      </w:r>
    </w:p>
    <w:p w14:paraId="7DFF098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Health Index:</w:t>
      </w:r>
    </w:p>
    <w:p w14:paraId="3C1C7068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HI = 0.491</w:t>
      </w:r>
    </w:p>
    <w:p w14:paraId="2A1117D4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This stage represents early cooling inefficiency with minor behavioral drift.</w:t>
      </w:r>
    </w:p>
    <w:p w14:paraId="6CCBF5E2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pict w14:anchorId="5D500BB7">
          <v:rect id="_x0000_i1159" style="width:0;height:1.5pt" o:hralign="center" o:hrstd="t" o:hr="t" fillcolor="#a0a0a0" stroked="f"/>
        </w:pict>
      </w:r>
    </w:p>
    <w:p w14:paraId="67A4BF15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Month 3 Degradation</w:t>
      </w:r>
    </w:p>
    <w:p w14:paraId="36437CB2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Metrics:</w:t>
      </w:r>
    </w:p>
    <w:p w14:paraId="56137A00" w14:textId="77777777" w:rsidR="00490526" w:rsidRPr="00490526" w:rsidRDefault="00490526" w:rsidP="00490526">
      <w:pPr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MAE: 2.4679</w:t>
      </w:r>
    </w:p>
    <w:p w14:paraId="443C3AD3" w14:textId="77777777" w:rsidR="00490526" w:rsidRPr="00490526" w:rsidRDefault="00490526" w:rsidP="00490526">
      <w:pPr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RMSE: 4.4445</w:t>
      </w:r>
    </w:p>
    <w:p w14:paraId="55A98EE9" w14:textId="77777777" w:rsidR="00490526" w:rsidRPr="00490526" w:rsidRDefault="00490526" w:rsidP="00490526">
      <w:pPr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R² Score: 0.9261</w:t>
      </w:r>
    </w:p>
    <w:p w14:paraId="64DC6DD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statistics:</w:t>
      </w:r>
    </w:p>
    <w:p w14:paraId="776DB759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Mean: 2.4679</w:t>
      </w:r>
    </w:p>
    <w:p w14:paraId="471FDC06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Std: 3.6963</w:t>
      </w:r>
    </w:p>
    <w:p w14:paraId="2C48B46A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Health Index:</w:t>
      </w:r>
    </w:p>
    <w:p w14:paraId="7C3DFF0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HI = 0.1457</w:t>
      </w:r>
    </w:p>
    <w:p w14:paraId="716CA18D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indicating increasing degradation progression and thermal instability.</w:t>
      </w:r>
    </w:p>
    <w:p w14:paraId="6F7E967B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pict w14:anchorId="62DE446B">
          <v:rect id="_x0000_i1160" style="width:0;height:1.5pt" o:hralign="center" o:hrstd="t" o:hr="t" fillcolor="#a0a0a0" stroked="f"/>
        </w:pict>
      </w:r>
    </w:p>
    <w:p w14:paraId="665FDB0D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Month 6 Degradation</w:t>
      </w:r>
    </w:p>
    <w:p w14:paraId="066370FF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lastRenderedPageBreak/>
        <w:t>Metrics:</w:t>
      </w:r>
    </w:p>
    <w:p w14:paraId="2FF29000" w14:textId="77777777" w:rsidR="00490526" w:rsidRPr="00490526" w:rsidRDefault="00490526" w:rsidP="00490526">
      <w:pPr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MAE: 3.6777</w:t>
      </w:r>
    </w:p>
    <w:p w14:paraId="078B0DAB" w14:textId="77777777" w:rsidR="00490526" w:rsidRPr="00490526" w:rsidRDefault="00490526" w:rsidP="00490526">
      <w:pPr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RMSE: 5.2283</w:t>
      </w:r>
    </w:p>
    <w:p w14:paraId="7C981F67" w14:textId="77777777" w:rsidR="00490526" w:rsidRPr="00490526" w:rsidRDefault="00490526" w:rsidP="00490526">
      <w:pPr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R² Score: 0.8956</w:t>
      </w:r>
    </w:p>
    <w:p w14:paraId="72F99ACA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statistics:</w:t>
      </w:r>
    </w:p>
    <w:p w14:paraId="6CB438A2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Mean: 3.6777</w:t>
      </w:r>
    </w:p>
    <w:p w14:paraId="58ED856D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Std: 3.7161</w:t>
      </w:r>
    </w:p>
    <w:p w14:paraId="2B249A1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Health Index:</w:t>
      </w:r>
    </w:p>
    <w:p w14:paraId="36372E21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HI = 0.0211</w:t>
      </w:r>
    </w:p>
    <w:p w14:paraId="7DF18B6A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demonstrating significant degradation drift and cooling inefficiency.</w:t>
      </w:r>
    </w:p>
    <w:p w14:paraId="367E6322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pict w14:anchorId="03F3AE04">
          <v:rect id="_x0000_i1161" style="width:0;height:1.5pt" o:hralign="center" o:hrstd="t" o:hr="t" fillcolor="#a0a0a0" stroked="f"/>
        </w:pict>
      </w:r>
    </w:p>
    <w:p w14:paraId="29ADF27C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Year 1 Degradation</w:t>
      </w:r>
    </w:p>
    <w:p w14:paraId="113C3E7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Metrics:</w:t>
      </w:r>
    </w:p>
    <w:p w14:paraId="4F341BCA" w14:textId="77777777" w:rsidR="00490526" w:rsidRPr="00490526" w:rsidRDefault="00490526" w:rsidP="00490526">
      <w:pPr>
        <w:numPr>
          <w:ilvl w:val="0"/>
          <w:numId w:val="12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MAE: 5.6927</w:t>
      </w:r>
    </w:p>
    <w:p w14:paraId="1D1AEAB4" w14:textId="77777777" w:rsidR="00490526" w:rsidRPr="00490526" w:rsidRDefault="00490526" w:rsidP="00490526">
      <w:pPr>
        <w:numPr>
          <w:ilvl w:val="0"/>
          <w:numId w:val="12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RMSE: 6.9265</w:t>
      </w:r>
    </w:p>
    <w:p w14:paraId="2CAAB875" w14:textId="77777777" w:rsidR="00490526" w:rsidRPr="00490526" w:rsidRDefault="00490526" w:rsidP="00490526">
      <w:pPr>
        <w:numPr>
          <w:ilvl w:val="0"/>
          <w:numId w:val="12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R² Score: 0.8128</w:t>
      </w:r>
    </w:p>
    <w:p w14:paraId="2C733BC5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statistics:</w:t>
      </w:r>
    </w:p>
    <w:p w14:paraId="5BC8B12F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Mean: 5.6927</w:t>
      </w:r>
    </w:p>
    <w:p w14:paraId="3D422FE4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Std: 3.9458</w:t>
      </w:r>
    </w:p>
    <w:p w14:paraId="2F34132C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lastRenderedPageBreak/>
        <w:t>This stage demonstrates severe degradation progression with strong behavioral divergence from healthy system dynamics.</w:t>
      </w:r>
    </w:p>
    <w:p w14:paraId="7BD0548D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pict w14:anchorId="36678D92">
          <v:rect id="_x0000_i1162" style="width:0;height:1.5pt" o:hralign="center" o:hrstd="t" o:hr="t" fillcolor="#a0a0a0" stroked="f"/>
        </w:pict>
      </w:r>
    </w:p>
    <w:p w14:paraId="02488FB3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Year 2 Degradation</w:t>
      </w:r>
    </w:p>
    <w:p w14:paraId="34BD7DDA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Metrics:</w:t>
      </w:r>
    </w:p>
    <w:p w14:paraId="6491D409" w14:textId="77777777" w:rsidR="00490526" w:rsidRPr="00490526" w:rsidRDefault="00490526" w:rsidP="00490526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MAE: 8.5429</w:t>
      </w:r>
    </w:p>
    <w:p w14:paraId="498044D2" w14:textId="77777777" w:rsidR="00490526" w:rsidRPr="00490526" w:rsidRDefault="00490526" w:rsidP="00490526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RMSE: 9.5553</w:t>
      </w:r>
    </w:p>
    <w:p w14:paraId="58DD072D" w14:textId="77777777" w:rsidR="00490526" w:rsidRPr="00490526" w:rsidRDefault="00490526" w:rsidP="00490526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R² Score: 0.6264</w:t>
      </w:r>
    </w:p>
    <w:p w14:paraId="32692FDA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statistics:</w:t>
      </w:r>
    </w:p>
    <w:p w14:paraId="085D8442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Mean: 8.5429</w:t>
      </w:r>
    </w:p>
    <w:p w14:paraId="06A78516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Std: 4.2804</w:t>
      </w:r>
    </w:p>
    <w:p w14:paraId="63A95DCE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Health degradation intensified substantially with increased residual variance and thermal instability.</w:t>
      </w:r>
    </w:p>
    <w:p w14:paraId="7380863E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pict w14:anchorId="3DAEE3C5">
          <v:rect id="_x0000_i1163" style="width:0;height:1.5pt" o:hralign="center" o:hrstd="t" o:hr="t" fillcolor="#a0a0a0" stroked="f"/>
        </w:pict>
      </w:r>
    </w:p>
    <w:p w14:paraId="24AAF3A2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Year 3 Degradation</w:t>
      </w:r>
    </w:p>
    <w:p w14:paraId="4D51521C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Metrics:</w:t>
      </w:r>
    </w:p>
    <w:p w14:paraId="43C7E838" w14:textId="77777777" w:rsidR="00490526" w:rsidRPr="00490526" w:rsidRDefault="00490526" w:rsidP="00490526">
      <w:pPr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MAE: 11.4744</w:t>
      </w:r>
    </w:p>
    <w:p w14:paraId="67248355" w14:textId="77777777" w:rsidR="00490526" w:rsidRPr="00490526" w:rsidRDefault="00490526" w:rsidP="00490526">
      <w:pPr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RMSE: 12.3949</w:t>
      </w:r>
    </w:p>
    <w:p w14:paraId="7ECF4FA8" w14:textId="77777777" w:rsidR="00490526" w:rsidRPr="00490526" w:rsidRDefault="00490526" w:rsidP="00490526">
      <w:pPr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R² Score: 0.3522</w:t>
      </w:r>
    </w:p>
    <w:p w14:paraId="722FE2EE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statistics:</w:t>
      </w:r>
    </w:p>
    <w:p w14:paraId="3221AAE4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Mean: 11.4744</w:t>
      </w:r>
    </w:p>
    <w:p w14:paraId="50A5ABFE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lastRenderedPageBreak/>
        <w:t>Residual Std: 4.6872</w:t>
      </w:r>
    </w:p>
    <w:p w14:paraId="7EC40DD4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This stage exhibited the highest degradation severity and strongest deviation from learned healthy dynamics.</w:t>
      </w:r>
    </w:p>
    <w:p w14:paraId="4253870F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pict w14:anchorId="7964CC36">
          <v:rect id="_x0000_i1164" style="width:0;height:1.5pt" o:hralign="center" o:hrstd="t" o:hr="t" fillcolor="#a0a0a0" stroked="f"/>
        </w:pict>
      </w:r>
    </w:p>
    <w:p w14:paraId="19712CD5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Overall System Behavior</w:t>
      </w:r>
    </w:p>
    <w:p w14:paraId="25D1ADD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 framework demonstrated a clear monotonic degradation trajectory: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1601"/>
        <w:gridCol w:w="949"/>
      </w:tblGrid>
      <w:tr w:rsidR="00490526" w:rsidRPr="00490526" w14:paraId="339C70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05D482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Stage</w:t>
            </w:r>
          </w:p>
        </w:tc>
        <w:tc>
          <w:tcPr>
            <w:tcW w:w="0" w:type="auto"/>
            <w:vAlign w:val="center"/>
            <w:hideMark/>
          </w:tcPr>
          <w:p w14:paraId="12B6782A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Residual Mean</w:t>
            </w:r>
          </w:p>
        </w:tc>
        <w:tc>
          <w:tcPr>
            <w:tcW w:w="0" w:type="auto"/>
            <w:vAlign w:val="center"/>
            <w:hideMark/>
          </w:tcPr>
          <w:p w14:paraId="7D2C9D53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R² Score</w:t>
            </w:r>
          </w:p>
        </w:tc>
      </w:tr>
      <w:tr w:rsidR="00490526" w:rsidRPr="00490526" w14:paraId="17DD31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81904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Healthy</w:t>
            </w:r>
          </w:p>
        </w:tc>
        <w:tc>
          <w:tcPr>
            <w:tcW w:w="0" w:type="auto"/>
            <w:vAlign w:val="center"/>
            <w:hideMark/>
          </w:tcPr>
          <w:p w14:paraId="4D045EDB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0.54</w:t>
            </w:r>
          </w:p>
        </w:tc>
        <w:tc>
          <w:tcPr>
            <w:tcW w:w="0" w:type="auto"/>
            <w:vAlign w:val="center"/>
            <w:hideMark/>
          </w:tcPr>
          <w:p w14:paraId="3BB7DE70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0.9962</w:t>
            </w:r>
          </w:p>
        </w:tc>
      </w:tr>
      <w:tr w:rsidR="00490526" w:rsidRPr="00490526" w14:paraId="132532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63CF0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Month 1</w:t>
            </w:r>
          </w:p>
        </w:tc>
        <w:tc>
          <w:tcPr>
            <w:tcW w:w="0" w:type="auto"/>
            <w:vAlign w:val="center"/>
            <w:hideMark/>
          </w:tcPr>
          <w:p w14:paraId="394C85E0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1.93</w:t>
            </w:r>
          </w:p>
        </w:tc>
        <w:tc>
          <w:tcPr>
            <w:tcW w:w="0" w:type="auto"/>
            <w:vAlign w:val="center"/>
            <w:hideMark/>
          </w:tcPr>
          <w:p w14:paraId="47B8AF2D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0.9350</w:t>
            </w:r>
          </w:p>
        </w:tc>
      </w:tr>
      <w:tr w:rsidR="00490526" w:rsidRPr="00490526" w14:paraId="1C7B1E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1F616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Month 3</w:t>
            </w:r>
          </w:p>
        </w:tc>
        <w:tc>
          <w:tcPr>
            <w:tcW w:w="0" w:type="auto"/>
            <w:vAlign w:val="center"/>
            <w:hideMark/>
          </w:tcPr>
          <w:p w14:paraId="074A5D66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2.46</w:t>
            </w:r>
          </w:p>
        </w:tc>
        <w:tc>
          <w:tcPr>
            <w:tcW w:w="0" w:type="auto"/>
            <w:vAlign w:val="center"/>
            <w:hideMark/>
          </w:tcPr>
          <w:p w14:paraId="4AEDB665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0.9261</w:t>
            </w:r>
          </w:p>
        </w:tc>
      </w:tr>
      <w:tr w:rsidR="00490526" w:rsidRPr="00490526" w14:paraId="024AE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27EBE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Month 6</w:t>
            </w:r>
          </w:p>
        </w:tc>
        <w:tc>
          <w:tcPr>
            <w:tcW w:w="0" w:type="auto"/>
            <w:vAlign w:val="center"/>
            <w:hideMark/>
          </w:tcPr>
          <w:p w14:paraId="24050E4D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3.67</w:t>
            </w:r>
          </w:p>
        </w:tc>
        <w:tc>
          <w:tcPr>
            <w:tcW w:w="0" w:type="auto"/>
            <w:vAlign w:val="center"/>
            <w:hideMark/>
          </w:tcPr>
          <w:p w14:paraId="71025A30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0.8956</w:t>
            </w:r>
          </w:p>
        </w:tc>
      </w:tr>
      <w:tr w:rsidR="00490526" w:rsidRPr="00490526" w14:paraId="145BA8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23354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Year 1</w:t>
            </w:r>
          </w:p>
        </w:tc>
        <w:tc>
          <w:tcPr>
            <w:tcW w:w="0" w:type="auto"/>
            <w:vAlign w:val="center"/>
            <w:hideMark/>
          </w:tcPr>
          <w:p w14:paraId="3107E719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5.69</w:t>
            </w:r>
          </w:p>
        </w:tc>
        <w:tc>
          <w:tcPr>
            <w:tcW w:w="0" w:type="auto"/>
            <w:vAlign w:val="center"/>
            <w:hideMark/>
          </w:tcPr>
          <w:p w14:paraId="173982CD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0.8128</w:t>
            </w:r>
          </w:p>
        </w:tc>
      </w:tr>
      <w:tr w:rsidR="00490526" w:rsidRPr="00490526" w14:paraId="72E67A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628D0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Year 2</w:t>
            </w:r>
          </w:p>
        </w:tc>
        <w:tc>
          <w:tcPr>
            <w:tcW w:w="0" w:type="auto"/>
            <w:vAlign w:val="center"/>
            <w:hideMark/>
          </w:tcPr>
          <w:p w14:paraId="53687C2B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8.54</w:t>
            </w:r>
          </w:p>
        </w:tc>
        <w:tc>
          <w:tcPr>
            <w:tcW w:w="0" w:type="auto"/>
            <w:vAlign w:val="center"/>
            <w:hideMark/>
          </w:tcPr>
          <w:p w14:paraId="6A7057D5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0.6264</w:t>
            </w:r>
          </w:p>
        </w:tc>
      </w:tr>
      <w:tr w:rsidR="00490526" w:rsidRPr="00490526" w14:paraId="1657B7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567FB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Year 3</w:t>
            </w:r>
          </w:p>
        </w:tc>
        <w:tc>
          <w:tcPr>
            <w:tcW w:w="0" w:type="auto"/>
            <w:vAlign w:val="center"/>
            <w:hideMark/>
          </w:tcPr>
          <w:p w14:paraId="5D72B211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11.47</w:t>
            </w:r>
          </w:p>
        </w:tc>
        <w:tc>
          <w:tcPr>
            <w:tcW w:w="0" w:type="auto"/>
            <w:vAlign w:val="center"/>
            <w:hideMark/>
          </w:tcPr>
          <w:p w14:paraId="142624A0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0.3522</w:t>
            </w:r>
          </w:p>
        </w:tc>
      </w:tr>
    </w:tbl>
    <w:p w14:paraId="3E29D3F2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This validates that:</w:t>
      </w:r>
    </w:p>
    <w:p w14:paraId="65B4D370" w14:textId="77777777" w:rsidR="00490526" w:rsidRPr="00490526" w:rsidRDefault="00490526" w:rsidP="00490526">
      <w:pPr>
        <w:numPr>
          <w:ilvl w:val="0"/>
          <w:numId w:val="15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error increases progressively with degradation,</w:t>
      </w:r>
    </w:p>
    <w:p w14:paraId="6520586F" w14:textId="77777777" w:rsidR="00490526" w:rsidRPr="00490526" w:rsidRDefault="00490526" w:rsidP="00490526">
      <w:pPr>
        <w:numPr>
          <w:ilvl w:val="0"/>
          <w:numId w:val="15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predictive fidelity decreases with aging,</w:t>
      </w:r>
    </w:p>
    <w:p w14:paraId="24ED97FB" w14:textId="77777777" w:rsidR="00490526" w:rsidRPr="00490526" w:rsidRDefault="00490526" w:rsidP="00490526">
      <w:pPr>
        <w:numPr>
          <w:ilvl w:val="0"/>
          <w:numId w:val="15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 Health Index collapses gradually,</w:t>
      </w:r>
    </w:p>
    <w:p w14:paraId="49EC431D" w14:textId="77777777" w:rsidR="00490526" w:rsidRPr="00490526" w:rsidRDefault="00490526" w:rsidP="00490526">
      <w:pPr>
        <w:numPr>
          <w:ilvl w:val="0"/>
          <w:numId w:val="15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and degradation drift is successfully captured.</w:t>
      </w:r>
    </w:p>
    <w:p w14:paraId="07D77B97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lastRenderedPageBreak/>
        <w:pict w14:anchorId="2AFB370B">
          <v:rect id="_x0000_i1165" style="width:0;height:1.5pt" o:hralign="center" o:hrstd="t" o:hr="t" fillcolor="#a0a0a0" stroked="f"/>
        </w:pict>
      </w:r>
    </w:p>
    <w:p w14:paraId="70AD1157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Why Accuracy, Precision, Recall, and F1-score Are Low</w:t>
      </w:r>
    </w:p>
    <w:p w14:paraId="3A7F2D5E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Your low classification metrics are NOT caused by poor regression learning.</w:t>
      </w:r>
    </w:p>
    <w:p w14:paraId="3BFC453E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 primary reasons are:</w:t>
      </w:r>
    </w:p>
    <w:p w14:paraId="57F92A0C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1. Tiny Dataset Size</w:t>
      </w:r>
    </w:p>
    <w:p w14:paraId="0CCEF5FD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You only have:</w:t>
      </w:r>
    </w:p>
    <w:p w14:paraId="7ABFA666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8 total classification samples</w:t>
      </w:r>
    </w:p>
    <w:p w14:paraId="255F9FCD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which is statistically extremely small.</w:t>
      </w:r>
    </w:p>
    <w:p w14:paraId="608241FB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Classification metrics become unstable with such low sample counts.</w:t>
      </w:r>
    </w:p>
    <w:p w14:paraId="002A111B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pict w14:anchorId="027B6B8E">
          <v:rect id="_x0000_i1166" style="width:0;height:1.5pt" o:hralign="center" o:hrstd="t" o:hr="t" fillcolor="#a0a0a0" stroked="f"/>
        </w:pict>
      </w:r>
    </w:p>
    <w:p w14:paraId="68DEE0E5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2. Threshold-Based Health Classes</w:t>
      </w:r>
    </w:p>
    <w:p w14:paraId="496691DA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Your classes are generated manually using:</w:t>
      </w:r>
    </w:p>
    <w:p w14:paraId="7EF62631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HEALTHY</w:t>
      </w:r>
    </w:p>
    <w:p w14:paraId="4424296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MINOR</w:t>
      </w:r>
    </w:p>
    <w:p w14:paraId="3A542037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MODERATE</w:t>
      </w:r>
    </w:p>
    <w:p w14:paraId="4864BDBD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CRITICAL</w:t>
      </w:r>
    </w:p>
    <w:p w14:paraId="5BCFDABE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based on Health Index thresholds.</w:t>
      </w:r>
    </w:p>
    <w:p w14:paraId="5007981E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These thresholds are currently aggressive and not calibrated.</w:t>
      </w:r>
    </w:p>
    <w:p w14:paraId="4E63A2B8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pict w14:anchorId="53D9CFCC">
          <v:rect id="_x0000_i1167" style="width:0;height:1.5pt" o:hralign="center" o:hrstd="t" o:hr="t" fillcolor="#a0a0a0" stroked="f"/>
        </w:pict>
      </w:r>
    </w:p>
    <w:p w14:paraId="5F66554B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lastRenderedPageBreak/>
        <w:t>3. Residual Sensitivity</w:t>
      </w:r>
    </w:p>
    <w:p w14:paraId="73E30006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Even moderate residual increases rapidly push Health Index values downward, causing over-classification into:</w:t>
      </w:r>
    </w:p>
    <w:p w14:paraId="6684E7F4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CRITICAL</w:t>
      </w:r>
    </w:p>
    <w:p w14:paraId="13C36C9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pict w14:anchorId="66059B34">
          <v:rect id="_x0000_i1168" style="width:0;height:1.5pt" o:hralign="center" o:hrstd="t" o:hr="t" fillcolor="#a0a0a0" stroked="f"/>
        </w:pict>
      </w:r>
    </w:p>
    <w:p w14:paraId="4B287986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4. This Is Fundamentally a Regression + PHM System</w:t>
      </w:r>
    </w:p>
    <w:p w14:paraId="6ACADFC5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Your primary objective is:</w:t>
      </w:r>
    </w:p>
    <w:p w14:paraId="03F77D75" w14:textId="77777777" w:rsidR="00490526" w:rsidRPr="00490526" w:rsidRDefault="00490526" w:rsidP="00490526">
      <w:pPr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temporal behavior learning,</w:t>
      </w:r>
    </w:p>
    <w:p w14:paraId="4894B2C4" w14:textId="77777777" w:rsidR="00490526" w:rsidRPr="00490526" w:rsidRDefault="00490526" w:rsidP="00490526">
      <w:pPr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degradation tracking,</w:t>
      </w:r>
    </w:p>
    <w:p w14:paraId="0B9AEB10" w14:textId="77777777" w:rsidR="00490526" w:rsidRPr="00490526" w:rsidRDefault="00490526" w:rsidP="00490526">
      <w:pPr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Health Index estimation,</w:t>
      </w:r>
    </w:p>
    <w:p w14:paraId="513880D4" w14:textId="77777777" w:rsidR="00490526" w:rsidRPr="00490526" w:rsidRDefault="00490526" w:rsidP="00490526">
      <w:pPr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maintenance horizon prediction.</w:t>
      </w:r>
    </w:p>
    <w:p w14:paraId="7FB331CF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NOT:</w:t>
      </w:r>
    </w:p>
    <w:p w14:paraId="188AC884" w14:textId="77777777" w:rsidR="00490526" w:rsidRPr="00490526" w:rsidRDefault="00490526" w:rsidP="00490526">
      <w:pPr>
        <w:numPr>
          <w:ilvl w:val="0"/>
          <w:numId w:val="17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multiclass classification.</w:t>
      </w:r>
    </w:p>
    <w:p w14:paraId="1F3B1C3D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Therefore:</w:t>
      </w:r>
    </w:p>
    <w:p w14:paraId="39B7110C" w14:textId="77777777" w:rsidR="00490526" w:rsidRPr="00490526" w:rsidRDefault="00490526" w:rsidP="00490526">
      <w:pPr>
        <w:numPr>
          <w:ilvl w:val="0"/>
          <w:numId w:val="18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MAE,</w:t>
      </w:r>
    </w:p>
    <w:p w14:paraId="3F15DEBD" w14:textId="77777777" w:rsidR="00490526" w:rsidRPr="00490526" w:rsidRDefault="00490526" w:rsidP="00490526">
      <w:pPr>
        <w:numPr>
          <w:ilvl w:val="0"/>
          <w:numId w:val="18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RMSE,</w:t>
      </w:r>
    </w:p>
    <w:p w14:paraId="450EC948" w14:textId="77777777" w:rsidR="00490526" w:rsidRPr="00490526" w:rsidRDefault="00490526" w:rsidP="00490526">
      <w:pPr>
        <w:numPr>
          <w:ilvl w:val="0"/>
          <w:numId w:val="18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residual trends,</w:t>
      </w:r>
    </w:p>
    <w:p w14:paraId="634CBA14" w14:textId="77777777" w:rsidR="00490526" w:rsidRPr="00490526" w:rsidRDefault="00490526" w:rsidP="00490526">
      <w:pPr>
        <w:numPr>
          <w:ilvl w:val="0"/>
          <w:numId w:val="18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Health Index progression,</w:t>
      </w:r>
    </w:p>
    <w:p w14:paraId="118B72D3" w14:textId="77777777" w:rsidR="00490526" w:rsidRPr="00490526" w:rsidRDefault="00490526" w:rsidP="00490526">
      <w:pPr>
        <w:numPr>
          <w:ilvl w:val="0"/>
          <w:numId w:val="18"/>
        </w:num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and RUL estimation</w:t>
      </w:r>
    </w:p>
    <w:p w14:paraId="2DC0CF29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are the scientifically meaningful evaluations.</w:t>
      </w:r>
    </w:p>
    <w:p w14:paraId="58D82ECF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lastRenderedPageBreak/>
        <w:pict w14:anchorId="001FFF6C">
          <v:rect id="_x0000_i1169" style="width:0;height:1.5pt" o:hralign="center" o:hrstd="t" o:hr="t" fillcolor="#a0a0a0" stroked="f"/>
        </w:pict>
      </w:r>
    </w:p>
    <w:p w14:paraId="7888B002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Most Important Observation</w:t>
      </w:r>
    </w:p>
    <w:p w14:paraId="2ED543C0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The strongest result in your project is NOT the F1-score.</w:t>
      </w:r>
    </w:p>
    <w:p w14:paraId="4694DC84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It is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1"/>
        <w:gridCol w:w="1616"/>
      </w:tblGrid>
      <w:tr w:rsidR="00490526" w:rsidRPr="00490526" w14:paraId="6E73FD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DC7D88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Stage</w:t>
            </w:r>
          </w:p>
        </w:tc>
        <w:tc>
          <w:tcPr>
            <w:tcW w:w="0" w:type="auto"/>
            <w:vAlign w:val="center"/>
            <w:hideMark/>
          </w:tcPr>
          <w:p w14:paraId="40C8B27B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Residual Mean</w:t>
            </w:r>
          </w:p>
        </w:tc>
      </w:tr>
      <w:tr w:rsidR="00490526" w:rsidRPr="00490526" w14:paraId="38FA77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39C90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Healthy</w:t>
            </w:r>
          </w:p>
        </w:tc>
        <w:tc>
          <w:tcPr>
            <w:tcW w:w="0" w:type="auto"/>
            <w:vAlign w:val="center"/>
            <w:hideMark/>
          </w:tcPr>
          <w:p w14:paraId="20FA2F6F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Low</w:t>
            </w:r>
          </w:p>
        </w:tc>
      </w:tr>
      <w:tr w:rsidR="00490526" w:rsidRPr="00490526" w14:paraId="0B2496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B3950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Mild Aging</w:t>
            </w:r>
          </w:p>
        </w:tc>
        <w:tc>
          <w:tcPr>
            <w:tcW w:w="0" w:type="auto"/>
            <w:vAlign w:val="center"/>
            <w:hideMark/>
          </w:tcPr>
          <w:p w14:paraId="589299D6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Medium</w:t>
            </w:r>
          </w:p>
        </w:tc>
      </w:tr>
      <w:tr w:rsidR="00490526" w:rsidRPr="00490526" w14:paraId="52CB42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2BFC8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Severe Aging</w:t>
            </w:r>
          </w:p>
        </w:tc>
        <w:tc>
          <w:tcPr>
            <w:tcW w:w="0" w:type="auto"/>
            <w:vAlign w:val="center"/>
            <w:hideMark/>
          </w:tcPr>
          <w:p w14:paraId="05741EB9" w14:textId="77777777" w:rsidR="00490526" w:rsidRPr="00490526" w:rsidRDefault="00490526" w:rsidP="00490526">
            <w:pPr>
              <w:rPr>
                <w:rFonts w:ascii="Times New Roman" w:hAnsi="Times New Roman" w:cs="Times New Roman"/>
                <w:b/>
                <w:bCs/>
              </w:rPr>
            </w:pPr>
            <w:r w:rsidRPr="00490526">
              <w:rPr>
                <w:rFonts w:ascii="Times New Roman" w:hAnsi="Times New Roman" w:cs="Times New Roman"/>
                <w:b/>
                <w:bCs/>
              </w:rPr>
              <w:t>High</w:t>
            </w:r>
          </w:p>
        </w:tc>
      </w:tr>
    </w:tbl>
    <w:p w14:paraId="5AB491D3" w14:textId="77777777" w:rsidR="00490526" w:rsidRPr="00490526" w:rsidRDefault="00490526" w:rsidP="00490526">
      <w:pPr>
        <w:rPr>
          <w:rFonts w:ascii="Times New Roman" w:hAnsi="Times New Roman" w:cs="Times New Roman"/>
          <w:b/>
          <w:bCs/>
        </w:rPr>
      </w:pPr>
      <w:r w:rsidRPr="00490526">
        <w:rPr>
          <w:rFonts w:ascii="Times New Roman" w:hAnsi="Times New Roman" w:cs="Times New Roman"/>
          <w:b/>
          <w:bCs/>
        </w:rPr>
        <w:t>This proves that the LSTM successfully learned healthy cooling dynamics and progressively detected degradation drift over time, which is the core objective of predictive maintenance systems.</w:t>
      </w:r>
    </w:p>
    <w:p w14:paraId="118A29C4" w14:textId="77777777" w:rsidR="00117AD2" w:rsidRPr="00490526" w:rsidRDefault="00117AD2" w:rsidP="00490526"/>
    <w:sectPr w:rsidR="00117AD2" w:rsidRPr="00490526" w:rsidSect="00FF79B3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5E11"/>
    <w:multiLevelType w:val="multilevel"/>
    <w:tmpl w:val="D9564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24D77"/>
    <w:multiLevelType w:val="multilevel"/>
    <w:tmpl w:val="27880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34AB8"/>
    <w:multiLevelType w:val="multilevel"/>
    <w:tmpl w:val="74542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12728C"/>
    <w:multiLevelType w:val="multilevel"/>
    <w:tmpl w:val="8D068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6B333F"/>
    <w:multiLevelType w:val="multilevel"/>
    <w:tmpl w:val="9012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4E0DD3"/>
    <w:multiLevelType w:val="multilevel"/>
    <w:tmpl w:val="04E65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2675E3"/>
    <w:multiLevelType w:val="multilevel"/>
    <w:tmpl w:val="97088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796EBC"/>
    <w:multiLevelType w:val="multilevel"/>
    <w:tmpl w:val="E6CCD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687C18"/>
    <w:multiLevelType w:val="multilevel"/>
    <w:tmpl w:val="0F86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E21CED"/>
    <w:multiLevelType w:val="multilevel"/>
    <w:tmpl w:val="CFB2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E12FEA"/>
    <w:multiLevelType w:val="multilevel"/>
    <w:tmpl w:val="CBCE3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321F1A"/>
    <w:multiLevelType w:val="multilevel"/>
    <w:tmpl w:val="A5705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3E34AF"/>
    <w:multiLevelType w:val="multilevel"/>
    <w:tmpl w:val="C172E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1378F0"/>
    <w:multiLevelType w:val="multilevel"/>
    <w:tmpl w:val="AC827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F2671E"/>
    <w:multiLevelType w:val="multilevel"/>
    <w:tmpl w:val="53681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353073"/>
    <w:multiLevelType w:val="multilevel"/>
    <w:tmpl w:val="AC585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2F583C"/>
    <w:multiLevelType w:val="multilevel"/>
    <w:tmpl w:val="77825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E35699"/>
    <w:multiLevelType w:val="multilevel"/>
    <w:tmpl w:val="F1445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4147527">
    <w:abstractNumId w:val="14"/>
  </w:num>
  <w:num w:numId="2" w16cid:durableId="321473232">
    <w:abstractNumId w:val="5"/>
  </w:num>
  <w:num w:numId="3" w16cid:durableId="1097477869">
    <w:abstractNumId w:val="13"/>
  </w:num>
  <w:num w:numId="4" w16cid:durableId="1003514094">
    <w:abstractNumId w:val="4"/>
  </w:num>
  <w:num w:numId="5" w16cid:durableId="1356466385">
    <w:abstractNumId w:val="17"/>
  </w:num>
  <w:num w:numId="6" w16cid:durableId="530581056">
    <w:abstractNumId w:val="12"/>
  </w:num>
  <w:num w:numId="7" w16cid:durableId="1591544703">
    <w:abstractNumId w:val="16"/>
  </w:num>
  <w:num w:numId="8" w16cid:durableId="826940979">
    <w:abstractNumId w:val="8"/>
  </w:num>
  <w:num w:numId="9" w16cid:durableId="1011638157">
    <w:abstractNumId w:val="7"/>
  </w:num>
  <w:num w:numId="10" w16cid:durableId="1187254853">
    <w:abstractNumId w:val="11"/>
  </w:num>
  <w:num w:numId="11" w16cid:durableId="355499200">
    <w:abstractNumId w:val="1"/>
  </w:num>
  <w:num w:numId="12" w16cid:durableId="1059592763">
    <w:abstractNumId w:val="6"/>
  </w:num>
  <w:num w:numId="13" w16cid:durableId="1228882387">
    <w:abstractNumId w:val="2"/>
  </w:num>
  <w:num w:numId="14" w16cid:durableId="1939219661">
    <w:abstractNumId w:val="15"/>
  </w:num>
  <w:num w:numId="15" w16cid:durableId="1841580265">
    <w:abstractNumId w:val="3"/>
  </w:num>
  <w:num w:numId="16" w16cid:durableId="1808164549">
    <w:abstractNumId w:val="9"/>
  </w:num>
  <w:num w:numId="17" w16cid:durableId="677149213">
    <w:abstractNumId w:val="10"/>
  </w:num>
  <w:num w:numId="18" w16cid:durableId="3940834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7D4"/>
    <w:rsid w:val="0000379C"/>
    <w:rsid w:val="00117AD2"/>
    <w:rsid w:val="00173C4D"/>
    <w:rsid w:val="001A147A"/>
    <w:rsid w:val="002C221D"/>
    <w:rsid w:val="00490526"/>
    <w:rsid w:val="005A6362"/>
    <w:rsid w:val="007017D4"/>
    <w:rsid w:val="00A431FF"/>
    <w:rsid w:val="00FF7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6DD41D6-32B9-4109-A127-72E3C9DD1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1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1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17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1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17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1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1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1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1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17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17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17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17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17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17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17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17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17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1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1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1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1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1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17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17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17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17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17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17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741</Words>
  <Characters>4228</Characters>
  <Application>Microsoft Office Word</Application>
  <DocSecurity>0</DocSecurity>
  <Lines>35</Lines>
  <Paragraphs>9</Paragraphs>
  <ScaleCrop>false</ScaleCrop>
  <Company/>
  <LinksUpToDate>false</LinksUpToDate>
  <CharactersWithSpaces>4960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Literally Me</dc:creator>
  <cp:keywords/>
  <dc:description/>
  <cp:lastModifiedBy>Literally Me</cp:lastModifiedBy>
  <cp:revision>6</cp:revision>
  <dcterms:created xsi:type="dcterms:W3CDTF">2026-05-06T17:24:00Z</dcterms:created>
  <dcterms:modified xsi:type="dcterms:W3CDTF">2026-05-07T17:12:00Z</dcterms:modified>
</cp:coreProperties>
</file>