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0E15C86" w:rsidP="23CAC748" w:rsidRDefault="30E15C86" w14:paraId="243A853C" w14:textId="66B15CAC">
      <w:pPr>
        <w:pStyle w:val="Normal"/>
      </w:pPr>
      <w:r w:rsidR="30E15C86">
        <w:rPr/>
        <w:t xml:space="preserve">                                                               </w:t>
      </w:r>
      <w:r w:rsidR="2292A4DE">
        <w:rPr/>
        <w:t xml:space="preserve"> </w:t>
      </w:r>
      <w:r w:rsidR="33CB4F85">
        <w:rPr/>
        <w:t xml:space="preserve"> </w:t>
      </w:r>
      <w:r w:rsidRPr="23CAC748" w:rsidR="33CB4F85">
        <w:rPr>
          <w:b w:val="1"/>
          <w:bCs w:val="1"/>
          <w:sz w:val="32"/>
          <w:szCs w:val="32"/>
        </w:rPr>
        <w:t xml:space="preserve"> ANALIZA STRATEGIJA</w:t>
      </w:r>
    </w:p>
    <w:p w:rsidR="23CAC748" w:rsidP="23CAC748" w:rsidRDefault="23CAC748" w14:paraId="4BD0565B" w14:textId="15EB826F">
      <w:pPr>
        <w:pStyle w:val="Normal"/>
        <w:shd w:val="clear" w:color="auto" w:fill="FFFFFF" w:themeFill="background1"/>
        <w:spacing w:before="0" w:beforeAutospacing="off" w:after="300" w:afterAutospacing="off"/>
        <w:ind w:left="0"/>
      </w:pPr>
    </w:p>
    <w:p w:rsidR="16CE50BA" w:rsidP="23CAC748" w:rsidRDefault="16CE50BA" w14:paraId="45B5DFB0" w14:textId="0B807EB7">
      <w:pPr>
        <w:pStyle w:val="Normal"/>
        <w:shd w:val="clear" w:color="auto" w:fill="FFFFFF" w:themeFill="background1"/>
        <w:spacing w:before="0" w:beforeAutospacing="off" w:after="30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="16CE50BA">
        <w:drawing>
          <wp:inline wp14:editId="00EF048B" wp14:anchorId="50531C99">
            <wp:extent cx="6743698" cy="5676900"/>
            <wp:effectExtent l="0" t="0" r="0" b="0"/>
            <wp:docPr id="540753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8d0dcf911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698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37A90" w:rsidP="23CAC748" w:rsidRDefault="79337A90" w14:paraId="4BD3F2FD" w14:textId="0987C566">
      <w:pPr>
        <w:shd w:val="clear" w:color="auto" w:fill="FFFFFF" w:themeFill="background1"/>
        <w:spacing w:before="0" w:beforeAutospacing="off" w:after="300" w:afterAutospacing="off"/>
      </w:pPr>
      <w:r w:rsidRPr="23CAC748" w:rsidR="79337A9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Uvod:</w:t>
      </w:r>
    </w:p>
    <w:p w:rsidR="79337A90" w:rsidP="23CAC748" w:rsidRDefault="79337A90" w14:paraId="379CF357" w14:textId="51471466">
      <w:pPr>
        <w:shd w:val="clear" w:color="auto" w:fill="FFFFFF" w:themeFill="background1"/>
        <w:spacing w:before="300" w:beforeAutospacing="off" w:after="300" w:afterAutospacing="off"/>
      </w:pP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U današnjem globalnom ekonomskom okruženju, relevantnost obrazovanja za tržište rada predstavlja ključni faktor za </w:t>
      </w: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uspešno</w:t>
      </w: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zapošljavanje i ekonomski napredak pojedinaca i društva u </w:t>
      </w: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celini</w:t>
      </w: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. Nedovoljna relevantnost obrazovanja postaje sve veći problem, suočavajući se sa izazovima kao što su nedostatak stručnih praksi, podrške za učenje IT </w:t>
      </w: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veština</w:t>
      </w: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i nedovoljna implementacija naprednih </w:t>
      </w: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kurseva</w:t>
      </w: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. Ovaj uvod će analizirati moguće strategije za </w:t>
      </w: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rešavanje</w:t>
      </w:r>
      <w:r w:rsidRPr="23CAC748" w:rsidR="79337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ovog problema, ističući ključne korake koji su potrebni za identifikaciju i odabir optimalne strategije.</w:t>
      </w:r>
    </w:p>
    <w:p w:rsidR="23CAC748" w:rsidP="23CAC748" w:rsidRDefault="23CAC748" w14:paraId="4AEAF9B5" w14:textId="648B5805">
      <w:pPr>
        <w:pStyle w:val="Normal"/>
        <w:shd w:val="clear" w:color="auto" w:fill="FFFFFF" w:themeFill="background1"/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</w:p>
    <w:p w:rsidR="7E15BA59" w:rsidP="23CAC748" w:rsidRDefault="7E15BA59" w14:paraId="3579537F" w14:textId="36ED0A02">
      <w:pPr>
        <w:shd w:val="clear" w:color="auto" w:fill="FFFFFF" w:themeFill="background1"/>
        <w:spacing w:before="0" w:beforeAutospacing="off" w:after="300" w:afterAutospacing="off"/>
      </w:pPr>
      <w:r w:rsidRPr="23CAC748" w:rsidR="7E15BA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Analiza strategije:</w:t>
      </w:r>
    </w:p>
    <w:p w:rsidR="7E15BA59" w:rsidP="23CAC748" w:rsidRDefault="7E15BA59" w14:paraId="75C6B5A5" w14:textId="53CF198F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Identifikacija alternativnih mogućnosti:</w:t>
      </w:r>
    </w:p>
    <w:p w:rsidR="7E15BA59" w:rsidP="23CAC748" w:rsidRDefault="7E15BA59" w14:paraId="26B0FBD3" w14:textId="2A8A6396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Različite lestvice odnosa "sredstvo-cilj": Identifikacija različitih pristupa i metoda za postizanje ciljeva obrazovanja relevantnog za tržište rada.</w:t>
      </w:r>
    </w:p>
    <w:p w:rsidR="7E15BA59" w:rsidP="23CAC748" w:rsidRDefault="7E15BA59" w14:paraId="0A32F915" w14:textId="392DFA65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Eliminacija nepoželjnih ciljeva: Isključivanje pristupa koji nisu izvodljivi ili koji ne doprinose rešavanju problema nedovoljne relevantnosti obrazovanja.</w:t>
      </w:r>
    </w:p>
    <w:p w:rsidR="7E15BA59" w:rsidP="23CAC748" w:rsidRDefault="7E15BA59" w14:paraId="4027EE2B" w14:textId="11A8B6E3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Eliminacija ciljeva definisanih u drugim projektima: Identifikacija i isključivanje strategija koje su već obuhvaćene u drugim projektima kako bi se izbegla dupliranost napora.</w:t>
      </w:r>
    </w:p>
    <w:p w:rsidR="7E15BA59" w:rsidP="23CAC748" w:rsidRDefault="7E15BA59" w14:paraId="263EB830" w14:textId="15C69EC6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Razmatranje posledica strategije:</w:t>
      </w:r>
    </w:p>
    <w:p w:rsidR="7E15BA59" w:rsidP="23CAC748" w:rsidRDefault="7E15BA59" w14:paraId="6DEAB55E" w14:textId="6D4B90C9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Uticaj na ugrožene grupe: Procena kako će odabrana strategija uticati na ugrožene grupe, kao što su studenti bez pristupa praktičnom iskustvu ili IT podršci.</w:t>
      </w:r>
    </w:p>
    <w:p w:rsidR="7E15BA59" w:rsidP="23CAC748" w:rsidRDefault="7E15BA59" w14:paraId="6FBFC0F4" w14:textId="56FF5111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Procena izvodljivosti alternativa:</w:t>
      </w:r>
    </w:p>
    <w:p w:rsidR="7E15BA59" w:rsidP="23CAC748" w:rsidRDefault="7E15BA59" w14:paraId="49CB1D2C" w14:textId="7209C630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Tehnička izvodljivost: Procena tehničkih resursa potrebnih za implementaciju različitih strategija, uključujući infrastrukturu fakulteta i IT podršku.</w:t>
      </w:r>
    </w:p>
    <w:p w:rsidR="7E15BA59" w:rsidP="23CAC748" w:rsidRDefault="7E15BA59" w14:paraId="389E0E77" w14:textId="0637E402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Finansijska izvodljivost: Procena finansijskih resursa potrebnih za sprovođenje odabrane strategije, uključujući troškove implementacije i održavanja.</w:t>
      </w:r>
    </w:p>
    <w:p w:rsidR="7E15BA59" w:rsidP="23CAC748" w:rsidRDefault="7E15BA59" w14:paraId="4AB3C48C" w14:textId="7EE3B5A4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Odabir jedne alternative kao strategije:</w:t>
      </w:r>
    </w:p>
    <w:p w:rsidR="7E15BA59" w:rsidP="23CAC748" w:rsidRDefault="7E15BA59" w14:paraId="45A8FB91" w14:textId="1E35DCBD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Izbor optimalne strategije: Analiza rezultata prethodnih koraka radi identifikacije najefikasnije strategije koja će rešiti problem nedovoljne relevantnosti obrazovanja.</w:t>
      </w:r>
    </w:p>
    <w:p w:rsidR="7E15BA59" w:rsidP="23CAC748" w:rsidRDefault="7E15BA59" w14:paraId="5CB14EA0" w14:textId="061EE3FD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Uvođenje dodatnih kriterijuma:</w:t>
      </w:r>
    </w:p>
    <w:p w:rsidR="7E15BA59" w:rsidP="23CAC748" w:rsidRDefault="7E15BA59" w14:paraId="65E7F5DB" w14:textId="20936AE8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23CAC748" w:rsidR="7E15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Prilagođavanje strategije: Uključivanje dodatnih </w:t>
      </w:r>
      <w:r w:rsidRPr="23CAC748" w:rsidR="7E15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kriterijuma</w:t>
      </w:r>
      <w:r w:rsidRPr="23CAC748" w:rsidR="7E15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, poput podrške za istraživačke projekte studenata ili unapređenja infrastrukture fakulteta, radi optimizacije odabrane strategije.</w:t>
      </w:r>
    </w:p>
    <w:p w:rsidR="23CAC748" w:rsidP="23CAC748" w:rsidRDefault="23CAC748" w14:paraId="54FE3D19" w14:textId="3BBDCD6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</w:p>
    <w:p w:rsidR="23CAC748" w:rsidP="23CAC748" w:rsidRDefault="23CAC748" w14:paraId="52C78664" w14:textId="5A6E5555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</w:p>
    <w:p w:rsidR="23CAC748" w:rsidP="23CAC748" w:rsidRDefault="23CAC748" w14:paraId="6F089753" w14:textId="65EEECE4">
      <w:pPr>
        <w:shd w:val="clear" w:color="auto" w:fill="FFFFFF" w:themeFill="background1"/>
        <w:spacing w:before="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</w:p>
    <w:p w:rsidR="23CAC748" w:rsidP="23CAC748" w:rsidRDefault="23CAC748" w14:paraId="177E7746" w14:textId="768793B2">
      <w:pPr>
        <w:shd w:val="clear" w:color="auto" w:fill="FFFFFF" w:themeFill="background1"/>
        <w:spacing w:before="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</w:p>
    <w:p w:rsidR="3CBA9F8B" w:rsidP="23CAC748" w:rsidRDefault="3CBA9F8B" w14:paraId="030B6AA8" w14:textId="2D1F562F">
      <w:pPr>
        <w:shd w:val="clear" w:color="auto" w:fill="FFFFFF" w:themeFill="background1"/>
        <w:spacing w:before="0" w:beforeAutospacing="off" w:after="300" w:afterAutospacing="off"/>
      </w:pPr>
      <w:r w:rsidRPr="23CAC748" w:rsidR="3CBA9F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Zaključak:</w:t>
      </w:r>
    </w:p>
    <w:p w:rsidR="3CBA9F8B" w:rsidP="23CAC748" w:rsidRDefault="3CBA9F8B" w14:paraId="5CD737AA" w14:textId="0C8DE7E4">
      <w:pPr>
        <w:shd w:val="clear" w:color="auto" w:fill="FFFFFF" w:themeFill="background1"/>
        <w:spacing w:before="300" w:beforeAutospacing="off" w:after="300" w:afterAutospacing="off"/>
      </w:pPr>
      <w:r w:rsidRPr="23CAC748" w:rsidR="3CBA9F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Ova analiza strategije omogućava sistematičan pristup identifikaciji i odabiru najefikasnije strategije koja će adekvatno odgovoriti na centralni problem nedovoljne relevantnosti obrazovanja za tržište rada. Nadamo se da će identifikovane strategije pružiti osnovu za dalje korake u rešavanju problema i unapređenju obrazovnog sistema kako bi se osigurala bolja priprema studenata za zahtevno tržište rada.</w:t>
      </w:r>
    </w:p>
    <w:p w:rsidR="23CAC748" w:rsidP="23CAC748" w:rsidRDefault="23CAC748" w14:paraId="5BE349D1" w14:textId="77C02426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</w:p>
    <w:p w:rsidR="23CAC748" w:rsidP="23CAC748" w:rsidRDefault="23CAC748" w14:paraId="7959F5B0" w14:textId="7AE6D54D">
      <w:pPr>
        <w:pStyle w:val="Normal"/>
        <w:shd w:val="clear" w:color="auto" w:fill="FFFFFF" w:themeFill="background1"/>
        <w:spacing w:before="0" w:beforeAutospacing="off" w:after="30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</w:p>
    <w:p w:rsidR="23CAC748" w:rsidP="23CAC748" w:rsidRDefault="23CAC748" w14:paraId="5184A556" w14:textId="27F48DFB">
      <w:pPr>
        <w:pStyle w:val="Normal"/>
        <w:jc w:val="left"/>
      </w:pPr>
    </w:p>
    <w:p w:rsidR="23CAC748" w:rsidP="23CAC748" w:rsidRDefault="23CAC748" w14:paraId="1EF9754B" w14:textId="6199E6F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</w:p>
    <w:p w:rsidR="23CAC748" w:rsidP="23CAC748" w:rsidRDefault="23CAC748" w14:paraId="3DB9762A" w14:textId="5AE45B8F">
      <w:pPr>
        <w:pStyle w:val="Normal"/>
        <w:ind w:left="0"/>
      </w:pPr>
    </w:p>
    <w:p w:rsidR="23CAC748" w:rsidP="23CAC748" w:rsidRDefault="23CAC748" w14:paraId="3312DE05" w14:textId="6F1316E7">
      <w:pPr>
        <w:pStyle w:val="Normal"/>
        <w:shd w:val="clear" w:color="auto" w:fill="FFFFFF" w:themeFill="background1"/>
        <w:spacing w:before="0" w:beforeAutospacing="off" w:after="300" w:afterAutospacing="off"/>
      </w:pPr>
    </w:p>
    <w:p w:rsidR="23CAC748" w:rsidP="23CAC748" w:rsidRDefault="23CAC748" w14:paraId="59B7F2F5" w14:textId="7DC3C18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474e9f6a0984131"/>
      <w:footerReference w:type="default" r:id="R9632967263cf4d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CAC748" w:rsidTr="23CAC748" w14:paraId="7503E932">
      <w:trPr>
        <w:trHeight w:val="300"/>
      </w:trPr>
      <w:tc>
        <w:tcPr>
          <w:tcW w:w="3005" w:type="dxa"/>
          <w:tcMar/>
        </w:tcPr>
        <w:p w:rsidR="23CAC748" w:rsidP="23CAC748" w:rsidRDefault="23CAC748" w14:paraId="2C71474E" w14:textId="0A345AA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3CAC748" w:rsidP="23CAC748" w:rsidRDefault="23CAC748" w14:paraId="28CC7897" w14:textId="33FBF2E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3CAC748" w:rsidP="23CAC748" w:rsidRDefault="23CAC748" w14:paraId="66320222" w14:textId="2106DC08">
          <w:pPr>
            <w:pStyle w:val="Header"/>
            <w:bidi w:val="0"/>
            <w:ind w:right="-115"/>
            <w:jc w:val="right"/>
          </w:pPr>
        </w:p>
      </w:tc>
    </w:tr>
  </w:tbl>
  <w:p w:rsidR="23CAC748" w:rsidP="23CAC748" w:rsidRDefault="23CAC748" w14:paraId="1B0DC632" w14:textId="682C35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23CAC748" w:rsidTr="23CAC748" w14:paraId="0F2DDDBA">
      <w:trPr>
        <w:trHeight w:val="300"/>
      </w:trPr>
      <w:tc>
        <w:tcPr>
          <w:tcW w:w="3005" w:type="dxa"/>
          <w:tcMar/>
        </w:tcPr>
        <w:p w:rsidR="23CAC748" w:rsidP="23CAC748" w:rsidRDefault="23CAC748" w14:paraId="49B1D30E" w14:textId="4506FC9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3CAC748" w:rsidP="23CAC748" w:rsidRDefault="23CAC748" w14:paraId="24E1D7B5" w14:textId="305B2763">
          <w:pPr>
            <w:pStyle w:val="Header"/>
            <w:bidi w:val="0"/>
            <w:ind w:right="-115"/>
            <w:jc w:val="right"/>
          </w:pPr>
        </w:p>
      </w:tc>
    </w:tr>
  </w:tbl>
  <w:p w:rsidR="23CAC748" w:rsidP="23CAC748" w:rsidRDefault="23CAC748" w14:paraId="259EAEA8" w14:textId="122217E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ae5a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541f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472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826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a84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4c5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280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1a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f99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9c8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551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36BCA"/>
    <w:rsid w:val="07975641"/>
    <w:rsid w:val="08461D14"/>
    <w:rsid w:val="09900221"/>
    <w:rsid w:val="09F2CF51"/>
    <w:rsid w:val="11B36BCA"/>
    <w:rsid w:val="13EA9BB8"/>
    <w:rsid w:val="14214195"/>
    <w:rsid w:val="16B829FC"/>
    <w:rsid w:val="16CE50BA"/>
    <w:rsid w:val="1948C502"/>
    <w:rsid w:val="2292A4DE"/>
    <w:rsid w:val="2363AA22"/>
    <w:rsid w:val="23CAC748"/>
    <w:rsid w:val="24C3D2FF"/>
    <w:rsid w:val="264B8325"/>
    <w:rsid w:val="29D73631"/>
    <w:rsid w:val="30E15C86"/>
    <w:rsid w:val="33B12B09"/>
    <w:rsid w:val="33CB4F85"/>
    <w:rsid w:val="33E8D898"/>
    <w:rsid w:val="3720795A"/>
    <w:rsid w:val="391FF7B2"/>
    <w:rsid w:val="39AC97E2"/>
    <w:rsid w:val="3CBA9F8B"/>
    <w:rsid w:val="3E9FFE37"/>
    <w:rsid w:val="4001C51F"/>
    <w:rsid w:val="4271CB8F"/>
    <w:rsid w:val="4AAB1BF4"/>
    <w:rsid w:val="4DF8C782"/>
    <w:rsid w:val="56F58776"/>
    <w:rsid w:val="5AF65621"/>
    <w:rsid w:val="63229899"/>
    <w:rsid w:val="6BA02BCF"/>
    <w:rsid w:val="6BA34C82"/>
    <w:rsid w:val="6E7DFCE8"/>
    <w:rsid w:val="6F04329B"/>
    <w:rsid w:val="6F5B2EAA"/>
    <w:rsid w:val="70BF723F"/>
    <w:rsid w:val="74DC7A4A"/>
    <w:rsid w:val="779348A9"/>
    <w:rsid w:val="79337A90"/>
    <w:rsid w:val="7E15BA59"/>
    <w:rsid w:val="7FB09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6BCA"/>
  <w15:chartTrackingRefBased/>
  <w15:docId w15:val="{1E974131-4288-434C-852B-F70B44779F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r-H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a48d0dcf9114700" /><Relationship Type="http://schemas.openxmlformats.org/officeDocument/2006/relationships/header" Target="header.xml" Id="R6474e9f6a0984131" /><Relationship Type="http://schemas.openxmlformats.org/officeDocument/2006/relationships/footer" Target="footer.xml" Id="R9632967263cf4d3e" /><Relationship Type="http://schemas.openxmlformats.org/officeDocument/2006/relationships/numbering" Target="numbering.xml" Id="R4a5d38d7e00140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2024-04-23T14:43:13.9457238Z</dcterms:created>
  <dcterms:modified xsi:type="dcterms:W3CDTF">2024-04-23T17:43:54.8595196Z</dcterms:modified>
  <dc:creator>haris ss</dc:creator>
  <lastModifiedBy>haris ss</lastModifiedBy>
</coreProperties>
</file>