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C9411E" w:rsidP="00C9411E">
      <w:pPr>
        <w:jc w:val="center"/>
      </w:pPr>
      <w:r>
        <w:rPr>
          <w:noProof/>
        </w:rPr>
        <w:drawing>
          <wp:inline distT="0" distB="0" distL="0" distR="0" wp14:anchorId="2DF7B369" wp14:editId="0018B2E7">
            <wp:extent cx="4958845" cy="437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80" cy="43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8807EC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24BE544" wp14:editId="5B00DA88">
            <wp:extent cx="5274310" cy="4281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rPr>
          <w:noProof/>
        </w:rPr>
        <w:lastRenderedPageBreak/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</w:t>
      </w: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proofErr w:type="gramStart"/>
      <w:r w:rsidR="00D75F73">
        <w:rPr>
          <w:rFonts w:hint="eastAsia"/>
        </w:rPr>
        <w:t>倍</w:t>
      </w:r>
      <w:proofErr w:type="gramEnd"/>
      <w:r w:rsidR="00D75F73">
        <w:rPr>
          <w:rFonts w:hint="eastAsia"/>
        </w:rPr>
        <w:t>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proofErr w:type="spellStart"/>
      <w:r w:rsidR="00D75F73">
        <w:rPr>
          <w:rFonts w:hint="eastAsia"/>
        </w:rPr>
        <w:t>c</w:t>
      </w:r>
      <w:r w:rsidR="00D75F73">
        <w:t>ool_dura_factor</w:t>
      </w:r>
      <w:proofErr w:type="spellEnd"/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proofErr w:type="gramStart"/>
      <w:r w:rsidR="00130177">
        <w:rPr>
          <w:rFonts w:hint="eastAsia"/>
        </w:rPr>
        <w:t>如果勾选了</w:t>
      </w:r>
      <w:proofErr w:type="gramEnd"/>
      <w:r w:rsidR="00130177">
        <w:rPr>
          <w:rFonts w:hint="eastAsia"/>
        </w:rPr>
        <w:t>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proofErr w:type="spellStart"/>
      <w:r>
        <w:rPr>
          <w:rFonts w:hint="eastAsia"/>
        </w:rPr>
        <w:t>c</w:t>
      </w:r>
      <w:r>
        <w:t>ool_dura_factor</w:t>
      </w:r>
      <w:proofErr w:type="spellEnd"/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</w:t>
      </w:r>
      <w:proofErr w:type="gramStart"/>
      <w:r>
        <w:rPr>
          <w:rFonts w:hint="eastAsia"/>
        </w:rPr>
        <w:t>不要勾选此项</w:t>
      </w:r>
      <w:proofErr w:type="gramEnd"/>
      <w:r>
        <w:rPr>
          <w:rFonts w:hint="eastAsia"/>
        </w:rPr>
        <w:t>，否则会因为读取数据失败而中止测试。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后，会根据设定的门限范围对读取的数据进行判定。默认只判定管电压和管电流。如果有需要，也可以对测距的准确性进行判定。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和设置值进行比较</w:t>
      </w:r>
      <w:r w:rsidR="002F46B3">
        <w:rPr>
          <w:rFonts w:hint="eastAsia"/>
        </w:rPr>
        <w:t>。也可以根据需要设一个固定的标准值，每次将</w:t>
      </w:r>
      <w:proofErr w:type="gramStart"/>
      <w:r w:rsidR="002F46B3">
        <w:rPr>
          <w:rFonts w:hint="eastAsia"/>
        </w:rPr>
        <w:t>读取值</w:t>
      </w:r>
      <w:proofErr w:type="gramEnd"/>
      <w:r w:rsidR="002F46B3">
        <w:rPr>
          <w:rFonts w:hint="eastAsia"/>
        </w:rPr>
        <w:t>与这个固定值比较。</w:t>
      </w:r>
    </w:p>
    <w:p w:rsidR="002F46B3" w:rsidRDefault="002F46B3" w:rsidP="000C1B12">
      <w:pPr>
        <w:ind w:firstLineChars="200" w:firstLine="480"/>
      </w:pPr>
      <w:r>
        <w:rPr>
          <w:rFonts w:hint="eastAsia"/>
        </w:rPr>
        <w:t>对于测距结果，只能将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与设置的固定值比较。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rPr>
          <w:noProof/>
        </w:rPr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t>测试完成后，软件界面会显示汇总的超出范围的结果，测试记录文件中也会</w:t>
      </w:r>
      <w:r>
        <w:rPr>
          <w:rFonts w:hint="eastAsia"/>
        </w:rPr>
        <w:lastRenderedPageBreak/>
        <w:t>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是偏大还是偏小，同时，对于偏小的情况，会给出允许的最小值，对于偏大的情况，会给出允许的最大值。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proofErr w:type="spellStart"/>
      <w:r>
        <w:t>c</w:t>
      </w:r>
      <w:r w:rsidR="00796853">
        <w:t>onfigs</w:t>
      </w:r>
      <w:proofErr w:type="spellEnd"/>
      <w:r w:rsidR="00796853">
        <w:t>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6C02FA" w:rsidP="006C02FA">
      <w:pPr>
        <w:jc w:val="center"/>
      </w:pPr>
      <w:r>
        <w:rPr>
          <w:noProof/>
        </w:rPr>
        <w:drawing>
          <wp:inline distT="0" distB="0" distL="0" distR="0">
            <wp:extent cx="3663315" cy="2222500"/>
            <wp:effectExtent l="19050" t="19050" r="13335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22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</w:t>
      </w:r>
      <w:proofErr w:type="gramStart"/>
      <w:r w:rsidRPr="00B43F74">
        <w:rPr>
          <w:rFonts w:hint="eastAsia"/>
        </w:rPr>
        <w:t>连功能</w:t>
      </w:r>
      <w:proofErr w:type="gramEnd"/>
      <w:r w:rsidRPr="00B43F74">
        <w:rPr>
          <w:rFonts w:hint="eastAsia"/>
        </w:rPr>
        <w:t>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</w:t>
      </w:r>
      <w:proofErr w:type="gramStart"/>
      <w:r w:rsidRPr="00B43F74">
        <w:rPr>
          <w:rFonts w:hint="eastAsia"/>
        </w:rPr>
        <w:t>下信息框文字</w:t>
      </w:r>
      <w:proofErr w:type="gramEnd"/>
      <w:r w:rsidRPr="00B43F74">
        <w:rPr>
          <w:rFonts w:hint="eastAsia"/>
        </w:rPr>
        <w:t>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</w:t>
      </w:r>
      <w:proofErr w:type="gramStart"/>
      <w:r>
        <w:rPr>
          <w:rFonts w:hint="eastAsia"/>
        </w:rPr>
        <w:t>连过程</w:t>
      </w:r>
      <w:proofErr w:type="gramEnd"/>
      <w:r>
        <w:rPr>
          <w:rFonts w:hint="eastAsia"/>
        </w:rPr>
        <w:t>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  <w:r w:rsidR="00CF6C69">
        <w:rPr>
          <w:rFonts w:hint="eastAsia"/>
        </w:rPr>
        <w:t>目前仅抓取数据包确认了发送数据的正确性，并在</w:t>
      </w:r>
      <w:proofErr w:type="spellStart"/>
      <w:r w:rsidR="00CF6C69">
        <w:rPr>
          <w:rFonts w:hint="eastAsia"/>
        </w:rPr>
        <w:t>m</w:t>
      </w:r>
      <w:r w:rsidR="00CF6C69">
        <w:t>odbus</w:t>
      </w:r>
      <w:proofErr w:type="spellEnd"/>
      <w:r w:rsidR="00CF6C69">
        <w:t xml:space="preserve"> slave</w:t>
      </w:r>
      <w:r w:rsidR="00CF6C69">
        <w:rPr>
          <w:rFonts w:hint="eastAsia"/>
        </w:rPr>
        <w:t>上模拟验证通过，尚未在真实环境中验证。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923689" w:rsidRDefault="00923689" w:rsidP="0092368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错误修复：修改“更新</w:t>
      </w:r>
      <w:r w:rsidRPr="00F0294B">
        <w:rPr>
          <w:rFonts w:hint="eastAsia"/>
        </w:rPr>
        <w:t>连接设置后必须重启才能生效</w:t>
      </w:r>
      <w:r>
        <w:rPr>
          <w:rFonts w:hint="eastAsia"/>
        </w:rPr>
        <w:t>”的错误。</w:t>
      </w:r>
    </w:p>
    <w:p w:rsidR="00F0294B" w:rsidRDefault="00F0294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</w:t>
      </w:r>
      <w:r>
        <w:rPr>
          <w:rFonts w:hint="eastAsia"/>
        </w:rPr>
        <w:t>剩余测试时间计算</w:t>
      </w:r>
      <w:r w:rsidR="00893C87">
        <w:rPr>
          <w:rFonts w:hint="eastAsia"/>
        </w:rPr>
        <w:t>中的错误</w:t>
      </w:r>
      <w:r>
        <w:rPr>
          <w:rFonts w:hint="eastAsia"/>
        </w:rPr>
        <w:t>。</w:t>
      </w:r>
    </w:p>
    <w:p w:rsidR="00F26233" w:rsidRDefault="00F26233" w:rsidP="00F2623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优化：更新暂停时间和剩余测试时间计算方法</w:t>
      </w:r>
      <w:r>
        <w:rPr>
          <w:rFonts w:hint="eastAsia"/>
        </w:rPr>
        <w:t>，</w:t>
      </w:r>
      <w:r w:rsidR="00C82319">
        <w:rPr>
          <w:rFonts w:hint="eastAsia"/>
        </w:rPr>
        <w:t>提高了时间估算的准确度；</w:t>
      </w:r>
      <w:r>
        <w:rPr>
          <w:rFonts w:hint="eastAsia"/>
        </w:rPr>
        <w:t>在暂停和错误期间的时间流逝不会影响到对预计剩余时间的估算。</w:t>
      </w:r>
      <w:r w:rsidR="00C82319">
        <w:rPr>
          <w:rFonts w:hint="eastAsia"/>
        </w:rPr>
        <w:t>目前的实现中，</w:t>
      </w:r>
      <w:r>
        <w:rPr>
          <w:rFonts w:hint="eastAsia"/>
        </w:rPr>
        <w:t>如果测试过程中</w:t>
      </w:r>
      <w:r w:rsidR="00C82319">
        <w:rPr>
          <w:rFonts w:hint="eastAsia"/>
        </w:rPr>
        <w:t>没有</w:t>
      </w:r>
      <w:r>
        <w:rPr>
          <w:rFonts w:hint="eastAsia"/>
        </w:rPr>
        <w:t>发生错误重试、暂停</w:t>
      </w:r>
      <w:r>
        <w:rPr>
          <w:rFonts w:hint="eastAsia"/>
        </w:rPr>
        <w:t>/</w:t>
      </w:r>
      <w:r>
        <w:rPr>
          <w:rFonts w:hint="eastAsia"/>
        </w:rPr>
        <w:t>恢复，</w:t>
      </w:r>
      <w:r w:rsidR="00C82319">
        <w:rPr>
          <w:rFonts w:hint="eastAsia"/>
        </w:rPr>
        <w:t>预计剩余时间的估算比较准确（这种情况下，影响准确性的因素只有对“一次读</w:t>
      </w:r>
      <w:r w:rsidR="00C82319">
        <w:rPr>
          <w:rFonts w:hint="eastAsia"/>
        </w:rPr>
        <w:t>/</w:t>
      </w:r>
      <w:r w:rsidR="00C82319">
        <w:rPr>
          <w:rFonts w:hint="eastAsia"/>
        </w:rPr>
        <w:t>写寄存器”操作时间的估计，该值可以在配置文件中</w:t>
      </w:r>
      <w:r w:rsidR="0005145D">
        <w:rPr>
          <w:rFonts w:hint="eastAsia"/>
        </w:rPr>
        <w:t>设置，默认</w:t>
      </w:r>
      <w:r w:rsidR="0005145D">
        <w:rPr>
          <w:rFonts w:hint="eastAsia"/>
        </w:rPr>
        <w:t>1</w:t>
      </w:r>
      <w:r w:rsidR="0005145D">
        <w:t>50ms</w:t>
      </w:r>
      <w:bookmarkStart w:id="0" w:name="_GoBack"/>
      <w:bookmarkEnd w:id="0"/>
      <w:r w:rsidR="00C82319">
        <w:rPr>
          <w:rFonts w:hint="eastAsia"/>
        </w:rPr>
        <w:t>）；否则，估算的预计剩余时间</w:t>
      </w:r>
      <w:r>
        <w:rPr>
          <w:rFonts w:hint="eastAsia"/>
        </w:rPr>
        <w:t>会比实际时间偏长，但误差不会超过当前操作周期（设置曝光参数</w:t>
      </w:r>
      <w:r>
        <w:rPr>
          <w:rFonts w:hint="eastAsia"/>
        </w:rPr>
        <w:t>-</w:t>
      </w:r>
      <w:r>
        <w:rPr>
          <w:rFonts w:hint="eastAsia"/>
        </w:rPr>
        <w:t>发起曝光</w:t>
      </w:r>
      <w:r>
        <w:rPr>
          <w:rFonts w:hint="eastAsia"/>
        </w:rPr>
        <w:t>-</w:t>
      </w:r>
      <w:r>
        <w:rPr>
          <w:rFonts w:hint="eastAsia"/>
        </w:rPr>
        <w:t>读取寄存器</w:t>
      </w:r>
      <w:r>
        <w:rPr>
          <w:rFonts w:hint="eastAsia"/>
        </w:rPr>
        <w:t>-</w:t>
      </w:r>
      <w:r>
        <w:rPr>
          <w:rFonts w:hint="eastAsia"/>
        </w:rPr>
        <w:t>冷却）</w:t>
      </w:r>
      <w:r w:rsidR="00C82319">
        <w:rPr>
          <w:rFonts w:hint="eastAsia"/>
        </w:rPr>
        <w:t>中</w:t>
      </w:r>
      <w:r w:rsidR="00B056A9">
        <w:rPr>
          <w:rFonts w:hint="eastAsia"/>
        </w:rPr>
        <w:t>“</w:t>
      </w:r>
      <w:r w:rsidR="009535EA">
        <w:rPr>
          <w:rFonts w:hint="eastAsia"/>
        </w:rPr>
        <w:t>所有</w:t>
      </w:r>
      <w:r w:rsidR="00C82319">
        <w:rPr>
          <w:rFonts w:hint="eastAsia"/>
        </w:rPr>
        <w:lastRenderedPageBreak/>
        <w:t>相邻两个操作</w:t>
      </w:r>
      <w:r w:rsidR="009535EA">
        <w:rPr>
          <w:rFonts w:hint="eastAsia"/>
        </w:rPr>
        <w:t>的</w:t>
      </w:r>
      <w:r w:rsidR="00C82319">
        <w:rPr>
          <w:rFonts w:hint="eastAsia"/>
        </w:rPr>
        <w:t>间隔时间、冷却时间</w:t>
      </w:r>
      <w:r w:rsidR="00B056A9">
        <w:rPr>
          <w:rFonts w:hint="eastAsia"/>
        </w:rPr>
        <w:t>”</w:t>
      </w:r>
      <w:r w:rsidR="009535EA">
        <w:rPr>
          <w:rFonts w:hint="eastAsia"/>
        </w:rPr>
        <w:t>的最大者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72089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Pr="0072089B" w:rsidRDefault="00B43F74" w:rsidP="00B43F74"/>
    <w:sectPr w:rsidR="00B43F74" w:rsidRPr="0072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5"/>
  </w:num>
  <w:num w:numId="11">
    <w:abstractNumId w:val="10"/>
  </w:num>
  <w:num w:numId="12">
    <w:abstractNumId w:val="5"/>
  </w:num>
  <w:num w:numId="13">
    <w:abstractNumId w:val="5"/>
  </w:num>
  <w:num w:numId="14">
    <w:abstractNumId w:val="5"/>
  </w:num>
  <w:num w:numId="15">
    <w:abstractNumId w:val="5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5"/>
  </w:num>
  <w:num w:numId="17">
    <w:abstractNumId w:val="5"/>
  </w:num>
  <w:num w:numId="18">
    <w:abstractNumId w:val="8"/>
  </w:num>
  <w:num w:numId="19">
    <w:abstractNumId w:val="12"/>
  </w:num>
  <w:num w:numId="20">
    <w:abstractNumId w:val="7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6"/>
  </w:num>
  <w:num w:numId="28">
    <w:abstractNumId w:val="3"/>
  </w:num>
  <w:num w:numId="29">
    <w:abstractNumId w:val="13"/>
  </w:num>
  <w:num w:numId="30">
    <w:abstractNumId w:val="0"/>
  </w:num>
  <w:num w:numId="31">
    <w:abstractNumId w:val="2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5145D"/>
    <w:rsid w:val="00064A5F"/>
    <w:rsid w:val="000B6765"/>
    <w:rsid w:val="000C0960"/>
    <w:rsid w:val="000C1B12"/>
    <w:rsid w:val="000F47F9"/>
    <w:rsid w:val="001017E8"/>
    <w:rsid w:val="00130177"/>
    <w:rsid w:val="001309B5"/>
    <w:rsid w:val="00151E5D"/>
    <w:rsid w:val="001A09C9"/>
    <w:rsid w:val="001A2C0A"/>
    <w:rsid w:val="00223015"/>
    <w:rsid w:val="00296841"/>
    <w:rsid w:val="002E13F4"/>
    <w:rsid w:val="002F46B3"/>
    <w:rsid w:val="00372D70"/>
    <w:rsid w:val="003C6978"/>
    <w:rsid w:val="003F3D9B"/>
    <w:rsid w:val="00480376"/>
    <w:rsid w:val="00487DFB"/>
    <w:rsid w:val="00573F8B"/>
    <w:rsid w:val="00576550"/>
    <w:rsid w:val="005A1392"/>
    <w:rsid w:val="005B5D39"/>
    <w:rsid w:val="005E6874"/>
    <w:rsid w:val="005F29EF"/>
    <w:rsid w:val="0064381D"/>
    <w:rsid w:val="00672723"/>
    <w:rsid w:val="00695CFB"/>
    <w:rsid w:val="006C02FA"/>
    <w:rsid w:val="006E1CC4"/>
    <w:rsid w:val="006E5CEA"/>
    <w:rsid w:val="0070359E"/>
    <w:rsid w:val="0072089B"/>
    <w:rsid w:val="00791D53"/>
    <w:rsid w:val="00796853"/>
    <w:rsid w:val="0081536F"/>
    <w:rsid w:val="008807EC"/>
    <w:rsid w:val="00893C87"/>
    <w:rsid w:val="008D621B"/>
    <w:rsid w:val="008E12DE"/>
    <w:rsid w:val="009052B1"/>
    <w:rsid w:val="00923689"/>
    <w:rsid w:val="00931F50"/>
    <w:rsid w:val="009535EA"/>
    <w:rsid w:val="00985AEE"/>
    <w:rsid w:val="00A542F3"/>
    <w:rsid w:val="00AA100C"/>
    <w:rsid w:val="00B056A9"/>
    <w:rsid w:val="00B43F74"/>
    <w:rsid w:val="00B90007"/>
    <w:rsid w:val="00BA2A19"/>
    <w:rsid w:val="00C82319"/>
    <w:rsid w:val="00C9411E"/>
    <w:rsid w:val="00CA40F3"/>
    <w:rsid w:val="00CA5EAD"/>
    <w:rsid w:val="00CB2076"/>
    <w:rsid w:val="00CF6C69"/>
    <w:rsid w:val="00D15B6E"/>
    <w:rsid w:val="00D35E47"/>
    <w:rsid w:val="00D57005"/>
    <w:rsid w:val="00D75F73"/>
    <w:rsid w:val="00D86CBC"/>
    <w:rsid w:val="00DE2CFC"/>
    <w:rsid w:val="00E45567"/>
    <w:rsid w:val="00E77883"/>
    <w:rsid w:val="00EC73DD"/>
    <w:rsid w:val="00F0294B"/>
    <w:rsid w:val="00F16358"/>
    <w:rsid w:val="00F26233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88E3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61</cp:revision>
  <dcterms:created xsi:type="dcterms:W3CDTF">2024-05-11T08:46:00Z</dcterms:created>
  <dcterms:modified xsi:type="dcterms:W3CDTF">2024-10-12T01:57:00Z</dcterms:modified>
</cp:coreProperties>
</file>