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C3B8B" w14:textId="23197E6F" w:rsidR="00557E53" w:rsidRPr="00557E53" w:rsidRDefault="001D6EA4" w:rsidP="00557E53">
      <w:pPr>
        <w:jc w:val="center"/>
        <w:rPr>
          <w:b/>
          <w:bCs/>
          <w:caps/>
          <w:sz w:val="28"/>
          <w:szCs w:val="28"/>
        </w:rPr>
      </w:pPr>
      <w:r>
        <w:rPr>
          <w:b/>
          <w:bCs/>
          <w:caps/>
          <w:sz w:val="28"/>
          <w:szCs w:val="28"/>
        </w:rPr>
        <w:t xml:space="preserve">ECE </w:t>
      </w:r>
      <w:r w:rsidR="007A5C8A">
        <w:rPr>
          <w:b/>
          <w:bCs/>
          <w:caps/>
          <w:sz w:val="28"/>
          <w:szCs w:val="28"/>
        </w:rPr>
        <w:t>352</w:t>
      </w:r>
      <w:r w:rsidR="00E268D1">
        <w:rPr>
          <w:b/>
          <w:bCs/>
          <w:caps/>
          <w:sz w:val="28"/>
          <w:szCs w:val="28"/>
        </w:rPr>
        <w:t>2</w:t>
      </w:r>
      <w:r w:rsidR="00557E53" w:rsidRPr="00557E53">
        <w:rPr>
          <w:b/>
          <w:bCs/>
          <w:caps/>
          <w:sz w:val="28"/>
          <w:szCs w:val="28"/>
        </w:rPr>
        <w:t xml:space="preserve">: </w:t>
      </w:r>
      <w:r w:rsidR="007A5C8A">
        <w:rPr>
          <w:b/>
          <w:bCs/>
          <w:caps/>
          <w:sz w:val="28"/>
          <w:szCs w:val="28"/>
        </w:rPr>
        <w:t>Stochastic Processes in Signals and Systems</w:t>
      </w:r>
    </w:p>
    <w:p w14:paraId="0FF5395D" w14:textId="158C7FDB" w:rsidR="00557E53" w:rsidRPr="00557E53" w:rsidRDefault="00631868" w:rsidP="00557E53">
      <w:pPr>
        <w:pStyle w:val="Heading1"/>
        <w:numPr>
          <w:ilvl w:val="0"/>
          <w:numId w:val="0"/>
        </w:numPr>
        <w:ind w:left="720" w:hanging="720"/>
        <w:jc w:val="center"/>
        <w:rPr>
          <w:rFonts w:cs="Times New Roman"/>
          <w:szCs w:val="28"/>
        </w:rPr>
      </w:pPr>
      <w:r>
        <w:rPr>
          <w:rFonts w:cs="Times New Roman"/>
          <w:sz w:val="28"/>
          <w:szCs w:val="28"/>
        </w:rPr>
        <w:t>Compu</w:t>
      </w:r>
      <w:r w:rsidR="001037C1">
        <w:rPr>
          <w:rFonts w:cs="Times New Roman"/>
          <w:sz w:val="28"/>
          <w:szCs w:val="28"/>
        </w:rPr>
        <w:t>ter Assignment (CA) No. 12</w:t>
      </w:r>
      <w:r w:rsidR="00593CDD">
        <w:rPr>
          <w:rFonts w:cs="Times New Roman"/>
          <w:sz w:val="28"/>
          <w:szCs w:val="28"/>
        </w:rPr>
        <w:t>:</w:t>
      </w:r>
      <w:r w:rsidR="00593CDD">
        <w:rPr>
          <w:rFonts w:cs="Times New Roman"/>
          <w:sz w:val="28"/>
          <w:szCs w:val="28"/>
        </w:rPr>
        <w:br/>
      </w:r>
      <w:r w:rsidR="001037C1">
        <w:rPr>
          <w:rFonts w:cs="Times New Roman"/>
          <w:sz w:val="28"/>
          <w:szCs w:val="28"/>
        </w:rPr>
        <w:t>Principal Components Analysis</w:t>
      </w:r>
    </w:p>
    <w:p w14:paraId="636961AC" w14:textId="0CFEC9BE" w:rsidR="001037C1" w:rsidRDefault="001037C1" w:rsidP="00593CDD">
      <w:pPr>
        <w:spacing w:after="120"/>
      </w:pPr>
      <w:r>
        <w:t xml:space="preserve">For this assignment, we will use one of the data sets available in MATLAB known as the “Cities data set.” Instructions for how to load this data set can be found here: </w:t>
      </w:r>
      <w:hyperlink r:id="rId9" w:history="1">
        <w:r w:rsidRPr="0081005A">
          <w:rPr>
            <w:rStyle w:val="Hyperlink"/>
          </w:rPr>
          <w:t>http://www.mathworks.com/help/stats/feature-transformation.html</w:t>
        </w:r>
      </w:hyperlink>
      <w:r>
        <w:t xml:space="preserve">. We will focus on processing the matrix “ratings”. The vector “categories” </w:t>
      </w:r>
      <w:proofErr w:type="gramStart"/>
      <w:r>
        <w:t>tel</w:t>
      </w:r>
      <w:bookmarkStart w:id="0" w:name="_GoBack"/>
      <w:bookmarkEnd w:id="0"/>
      <w:r>
        <w:t>ls</w:t>
      </w:r>
      <w:proofErr w:type="gramEnd"/>
      <w:r>
        <w:t xml:space="preserve"> you what each column of the matrix represents.</w:t>
      </w:r>
    </w:p>
    <w:p w14:paraId="6C4BADBF" w14:textId="258E3087" w:rsidR="00593CDD" w:rsidRPr="001037C1" w:rsidRDefault="001037C1" w:rsidP="001037C1">
      <w:pPr>
        <w:pStyle w:val="ListParagraph"/>
        <w:numPr>
          <w:ilvl w:val="0"/>
          <w:numId w:val="24"/>
        </w:numPr>
        <w:spacing w:after="120"/>
        <w:ind w:left="360"/>
        <w:contextualSpacing w:val="0"/>
        <w:rPr>
          <w:sz w:val="22"/>
          <w:szCs w:val="22"/>
        </w:rPr>
      </w:pPr>
      <w:r w:rsidRPr="001037C1">
        <w:rPr>
          <w:sz w:val="22"/>
          <w:szCs w:val="22"/>
        </w:rPr>
        <w:t>Compute the covariance matrix for the raw data (contained in the data matrix “ratings”</w:t>
      </w:r>
      <w:r>
        <w:rPr>
          <w:sz w:val="22"/>
          <w:szCs w:val="22"/>
        </w:rPr>
        <w:t>)</w:t>
      </w:r>
      <w:r w:rsidRPr="001037C1">
        <w:rPr>
          <w:sz w:val="22"/>
          <w:szCs w:val="22"/>
        </w:rPr>
        <w:t>.</w:t>
      </w:r>
    </w:p>
    <w:p w14:paraId="7C0B7DF5" w14:textId="5AE86EDA" w:rsidR="001037C1" w:rsidRPr="001037C1" w:rsidRDefault="001037C1" w:rsidP="001037C1">
      <w:pPr>
        <w:pStyle w:val="ListParagraph"/>
        <w:numPr>
          <w:ilvl w:val="0"/>
          <w:numId w:val="24"/>
        </w:numPr>
        <w:spacing w:after="120"/>
        <w:ind w:left="360"/>
        <w:contextualSpacing w:val="0"/>
        <w:rPr>
          <w:sz w:val="22"/>
          <w:szCs w:val="22"/>
        </w:rPr>
      </w:pPr>
      <w:r w:rsidRPr="001037C1">
        <w:rPr>
          <w:sz w:val="22"/>
          <w:szCs w:val="22"/>
        </w:rPr>
        <w:t>Do an eigenvalue/eigenvector analysis of the covariance matrix, and display both these matrices.</w:t>
      </w:r>
      <w:r>
        <w:rPr>
          <w:sz w:val="22"/>
          <w:szCs w:val="22"/>
        </w:rPr>
        <w:t xml:space="preserve"> Discuss what you observe.</w:t>
      </w:r>
    </w:p>
    <w:p w14:paraId="018258A9" w14:textId="692C9062" w:rsidR="001037C1" w:rsidRPr="001037C1" w:rsidRDefault="001037C1" w:rsidP="001037C1">
      <w:pPr>
        <w:pStyle w:val="ListParagraph"/>
        <w:numPr>
          <w:ilvl w:val="0"/>
          <w:numId w:val="24"/>
        </w:numPr>
        <w:spacing w:after="120"/>
        <w:ind w:left="360"/>
        <w:contextualSpacing w:val="0"/>
        <w:rPr>
          <w:sz w:val="22"/>
          <w:szCs w:val="22"/>
        </w:rPr>
      </w:pPr>
      <w:r w:rsidRPr="001037C1">
        <w:rPr>
          <w:sz w:val="22"/>
          <w:szCs w:val="22"/>
        </w:rPr>
        <w:t>Compute the whitening transform we discussed in class, and compute a matrix of transformed data.</w:t>
      </w:r>
    </w:p>
    <w:p w14:paraId="2CC1BEC0" w14:textId="4A402077" w:rsidR="001037C1" w:rsidRPr="001037C1" w:rsidRDefault="001037C1" w:rsidP="001037C1">
      <w:pPr>
        <w:pStyle w:val="ListParagraph"/>
        <w:numPr>
          <w:ilvl w:val="0"/>
          <w:numId w:val="24"/>
        </w:numPr>
        <w:spacing w:after="120"/>
        <w:ind w:left="360"/>
        <w:contextualSpacing w:val="0"/>
        <w:rPr>
          <w:sz w:val="22"/>
          <w:szCs w:val="22"/>
        </w:rPr>
      </w:pPr>
      <w:r w:rsidRPr="001037C1">
        <w:rPr>
          <w:sz w:val="22"/>
          <w:szCs w:val="22"/>
        </w:rPr>
        <w:t>Demonstrate that the covariance of the transfo</w:t>
      </w:r>
      <w:r>
        <w:rPr>
          <w:sz w:val="22"/>
          <w:szCs w:val="22"/>
        </w:rPr>
        <w:t>rmed data is an identity matrix by computing the covariance of the transformed data matrix.</w:t>
      </w:r>
    </w:p>
    <w:p w14:paraId="13F1971B" w14:textId="73CB3EBC" w:rsidR="001037C1" w:rsidRPr="001037C1" w:rsidRDefault="001037C1" w:rsidP="001037C1">
      <w:pPr>
        <w:pStyle w:val="ListParagraph"/>
        <w:numPr>
          <w:ilvl w:val="0"/>
          <w:numId w:val="24"/>
        </w:numPr>
        <w:spacing w:after="120"/>
        <w:ind w:left="360"/>
        <w:contextualSpacing w:val="0"/>
        <w:rPr>
          <w:sz w:val="22"/>
          <w:szCs w:val="22"/>
        </w:rPr>
      </w:pPr>
      <w:r w:rsidRPr="001037C1">
        <w:rPr>
          <w:sz w:val="22"/>
          <w:szCs w:val="22"/>
        </w:rPr>
        <w:t>Plot the percent of the variance accounted for by the first n eigenvalues for n = [1,9]. Make sure the eigenvalues are sorted from largest to smallest.</w:t>
      </w:r>
    </w:p>
    <w:p w14:paraId="023589CA" w14:textId="742BA6E9" w:rsidR="001037C1" w:rsidRPr="001037C1" w:rsidRDefault="001037C1" w:rsidP="001037C1">
      <w:pPr>
        <w:pStyle w:val="ListParagraph"/>
        <w:numPr>
          <w:ilvl w:val="0"/>
          <w:numId w:val="24"/>
        </w:numPr>
        <w:spacing w:after="120"/>
        <w:ind w:left="360"/>
        <w:contextualSpacing w:val="0"/>
        <w:rPr>
          <w:sz w:val="22"/>
          <w:szCs w:val="22"/>
        </w:rPr>
      </w:pPr>
      <w:r w:rsidRPr="001037C1">
        <w:rPr>
          <w:sz w:val="22"/>
          <w:szCs w:val="22"/>
        </w:rPr>
        <w:t>Analyze the eigenvector corresponding to the two largest eigenvalues, and describe what variables in the ratings matrix (e.g., “climate”) are most influential in explaining the variance of the data. Hint: look for eigenvector coefficients that have the largest positive or negative values.</w:t>
      </w:r>
    </w:p>
    <w:p w14:paraId="1AED446F" w14:textId="06DE74FC" w:rsidR="001037C1" w:rsidRPr="001037C1" w:rsidRDefault="001037C1" w:rsidP="001037C1">
      <w:pPr>
        <w:pStyle w:val="ListParagraph"/>
        <w:numPr>
          <w:ilvl w:val="0"/>
          <w:numId w:val="24"/>
        </w:numPr>
        <w:spacing w:after="120"/>
        <w:ind w:left="360"/>
        <w:contextualSpacing w:val="0"/>
        <w:rPr>
          <w:sz w:val="22"/>
          <w:szCs w:val="22"/>
        </w:rPr>
      </w:pPr>
      <w:r w:rsidRPr="001037C1">
        <w:rPr>
          <w:sz w:val="22"/>
          <w:szCs w:val="22"/>
        </w:rPr>
        <w:t>Using the original data, find the three most similar cities using the following algorithm:</w:t>
      </w:r>
    </w:p>
    <w:p w14:paraId="235E8449" w14:textId="08D040F3" w:rsidR="001037C1" w:rsidRPr="001037C1" w:rsidRDefault="001037C1" w:rsidP="001037C1">
      <w:pPr>
        <w:pStyle w:val="ListParagraph"/>
        <w:numPr>
          <w:ilvl w:val="1"/>
          <w:numId w:val="27"/>
        </w:numPr>
        <w:spacing w:after="120"/>
        <w:ind w:left="720"/>
        <w:contextualSpacing w:val="0"/>
        <w:rPr>
          <w:sz w:val="22"/>
          <w:szCs w:val="22"/>
        </w:rPr>
      </w:pPr>
      <w:r w:rsidRPr="001037C1">
        <w:rPr>
          <w:sz w:val="22"/>
          <w:szCs w:val="22"/>
        </w:rPr>
        <w:t>Find the two cities that are the closest together using a Euclidean distance between their ratings.</w:t>
      </w:r>
    </w:p>
    <w:p w14:paraId="44BD283A" w14:textId="2F933189" w:rsidR="001037C1" w:rsidRPr="001037C1" w:rsidRDefault="001037C1" w:rsidP="001037C1">
      <w:pPr>
        <w:pStyle w:val="ListParagraph"/>
        <w:numPr>
          <w:ilvl w:val="1"/>
          <w:numId w:val="27"/>
        </w:numPr>
        <w:spacing w:after="120"/>
        <w:ind w:left="720"/>
        <w:contextualSpacing w:val="0"/>
        <w:rPr>
          <w:sz w:val="22"/>
          <w:szCs w:val="22"/>
        </w:rPr>
      </w:pPr>
      <w:r w:rsidRPr="001037C1">
        <w:rPr>
          <w:sz w:val="22"/>
          <w:szCs w:val="22"/>
        </w:rPr>
        <w:t>Find the third city that is the closest to the average of the ratings vectors for (1).</w:t>
      </w:r>
    </w:p>
    <w:p w14:paraId="505A9776" w14:textId="0FC160C3" w:rsidR="00770C06" w:rsidRPr="001037C1" w:rsidRDefault="001037C1" w:rsidP="001037C1">
      <w:pPr>
        <w:pStyle w:val="ListParagraph"/>
        <w:spacing w:after="120"/>
        <w:ind w:left="360"/>
        <w:contextualSpacing w:val="0"/>
        <w:rPr>
          <w:sz w:val="22"/>
          <w:szCs w:val="22"/>
        </w:rPr>
      </w:pPr>
      <w:r w:rsidRPr="001037C1">
        <w:rPr>
          <w:sz w:val="22"/>
          <w:szCs w:val="22"/>
        </w:rPr>
        <w:t>Does your result make sense?</w:t>
      </w:r>
    </w:p>
    <w:p w14:paraId="05790BAB" w14:textId="6091E275" w:rsidR="001037C1" w:rsidRPr="001037C1" w:rsidRDefault="001037C1" w:rsidP="001037C1">
      <w:pPr>
        <w:pStyle w:val="ListParagraph"/>
        <w:numPr>
          <w:ilvl w:val="0"/>
          <w:numId w:val="24"/>
        </w:numPr>
        <w:spacing w:after="120"/>
        <w:ind w:left="360"/>
        <w:contextualSpacing w:val="0"/>
        <w:rPr>
          <w:color w:val="333333"/>
          <w:sz w:val="22"/>
          <w:szCs w:val="22"/>
          <w:shd w:val="clear" w:color="auto" w:fill="FFFFFF"/>
        </w:rPr>
      </w:pPr>
      <w:r w:rsidRPr="001037C1">
        <w:rPr>
          <w:sz w:val="22"/>
          <w:szCs w:val="22"/>
        </w:rPr>
        <w:t xml:space="preserve">Repeat (7) using the decorrelated, or transformed data. Did your </w:t>
      </w:r>
      <w:r>
        <w:rPr>
          <w:sz w:val="22"/>
          <w:szCs w:val="22"/>
        </w:rPr>
        <w:t xml:space="preserve">ranking of the top three cities change? Does your new ranking make more sense? </w:t>
      </w:r>
      <w:r w:rsidRPr="001037C1">
        <w:rPr>
          <w:sz w:val="22"/>
          <w:szCs w:val="22"/>
        </w:rPr>
        <w:t>Explain your findings.</w:t>
      </w:r>
    </w:p>
    <w:p w14:paraId="192A4867" w14:textId="56601BBD" w:rsidR="001037C1" w:rsidRPr="001037C1" w:rsidRDefault="001037C1" w:rsidP="001037C1">
      <w:pPr>
        <w:pStyle w:val="ListParagraph"/>
        <w:numPr>
          <w:ilvl w:val="0"/>
          <w:numId w:val="24"/>
        </w:numPr>
        <w:spacing w:after="120"/>
        <w:ind w:left="360"/>
        <w:contextualSpacing w:val="0"/>
        <w:rPr>
          <w:color w:val="333333"/>
          <w:sz w:val="22"/>
          <w:szCs w:val="22"/>
          <w:shd w:val="clear" w:color="auto" w:fill="FFFFFF"/>
        </w:rPr>
      </w:pPr>
      <w:r>
        <w:rPr>
          <w:sz w:val="22"/>
          <w:szCs w:val="22"/>
        </w:rPr>
        <w:t>Repeat (8) using only the first 3 features from the transformed feature matrix (the first three columns in the transformed feature matrix). Explain any differences you observe from the result in (7) and (8).</w:t>
      </w:r>
    </w:p>
    <w:p w14:paraId="57A99658" w14:textId="1FF980C4" w:rsidR="001037C1" w:rsidRPr="001037C1" w:rsidRDefault="001037C1" w:rsidP="001037C1">
      <w:pPr>
        <w:pStyle w:val="ListParagraph"/>
        <w:spacing w:after="120"/>
        <w:ind w:left="0"/>
        <w:contextualSpacing w:val="0"/>
        <w:rPr>
          <w:color w:val="333333"/>
          <w:sz w:val="22"/>
          <w:szCs w:val="22"/>
          <w:shd w:val="clear" w:color="auto" w:fill="FFFFFF"/>
        </w:rPr>
      </w:pPr>
      <w:r>
        <w:rPr>
          <w:color w:val="333333"/>
          <w:sz w:val="22"/>
          <w:szCs w:val="22"/>
          <w:shd w:val="clear" w:color="auto" w:fill="FFFFFF"/>
        </w:rPr>
        <w:t>Principal Components Analysis is a very useful tool for understanding correlation in data and understanding how various random variables are related.</w:t>
      </w:r>
    </w:p>
    <w:sectPr w:rsidR="001037C1" w:rsidRPr="001037C1" w:rsidSect="00557E53">
      <w:headerReference w:type="default" r:id="rId10"/>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BFB9D" w14:textId="77777777" w:rsidR="008C4C30" w:rsidRDefault="008C4C30">
      <w:pPr>
        <w:spacing w:after="0"/>
      </w:pPr>
      <w:r>
        <w:separator/>
      </w:r>
    </w:p>
  </w:endnote>
  <w:endnote w:type="continuationSeparator" w:id="0">
    <w:p w14:paraId="08535504" w14:textId="77777777" w:rsidR="008C4C30" w:rsidRDefault="008C4C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A1EC8" w14:textId="59BE171E" w:rsidR="005A0B97" w:rsidRDefault="001E12F2">
    <w:pPr>
      <w:pStyle w:val="Footer"/>
      <w:tabs>
        <w:tab w:val="clear" w:pos="8640"/>
      </w:tabs>
    </w:pPr>
    <w:r>
      <w:t>E</w:t>
    </w:r>
    <w:r w:rsidR="001D6EA4">
      <w:t>CE 232</w:t>
    </w:r>
    <w:r>
      <w:t>3: Electrical Engineering Science I</w:t>
    </w:r>
    <w:r w:rsidR="001D6EA4">
      <w:t>I</w:t>
    </w:r>
    <w:r>
      <w:t xml:space="preserve"> Laboratory</w:t>
    </w:r>
    <w:r w:rsidR="006A3001">
      <w:tab/>
    </w:r>
    <w:r w:rsidR="001D6EA4">
      <w:t>Spring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DE2E5" w14:textId="77777777" w:rsidR="008C4C30" w:rsidRDefault="008C4C30">
      <w:pPr>
        <w:spacing w:after="0"/>
      </w:pPr>
      <w:r>
        <w:separator/>
      </w:r>
    </w:p>
  </w:footnote>
  <w:footnote w:type="continuationSeparator" w:id="0">
    <w:p w14:paraId="5DBEA59D" w14:textId="77777777" w:rsidR="008C4C30" w:rsidRDefault="008C4C3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F4C56" w14:textId="3A3BC749" w:rsidR="005A0B97" w:rsidRDefault="001E12F2">
    <w:pPr>
      <w:pStyle w:val="Header"/>
      <w:tabs>
        <w:tab w:val="clear" w:pos="8640"/>
      </w:tabs>
    </w:pPr>
    <w:r>
      <w:t>Lab No. 1: Instrumentation Overview</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593CDD">
      <w:rPr>
        <w:rStyle w:val="PageNumber"/>
        <w:noProof/>
      </w:rPr>
      <w:t>2</w:t>
    </w:r>
    <w:r w:rsidR="0044049E">
      <w:rPr>
        <w:rStyle w:val="PageNumber"/>
      </w:rPr>
      <w:fldChar w:fldCharType="end"/>
    </w:r>
    <w:r w:rsidR="006A3001">
      <w:rPr>
        <w:rStyle w:val="PageNumber"/>
      </w:rPr>
      <w:t xml:space="preserve"> of </w:t>
    </w:r>
    <w:r>
      <w:rPr>
        <w:rStyle w:val="PageNumber"/>
      </w:rPr>
      <w:fldChar w:fldCharType="begin"/>
    </w:r>
    <w:r>
      <w:rPr>
        <w:rStyle w:val="PageNumber"/>
      </w:rPr>
      <w:instrText xml:space="preserve"> PAGEREF end_of_document </w:instrText>
    </w:r>
    <w:r>
      <w:rPr>
        <w:rStyle w:val="PageNumber"/>
      </w:rPr>
      <w:fldChar w:fldCharType="separate"/>
    </w:r>
    <w:r w:rsidR="00593CDD">
      <w:rPr>
        <w:rStyle w:val="PageNumber"/>
        <w:b/>
        <w:noProof/>
      </w:rPr>
      <w:t>Error! Bookmark not defined.</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1C35C7D"/>
    <w:multiLevelType w:val="hybridMultilevel"/>
    <w:tmpl w:val="D5C81150"/>
    <w:lvl w:ilvl="0" w:tplc="82464982">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260F5930"/>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302A3"/>
    <w:multiLevelType w:val="hybridMultilevel"/>
    <w:tmpl w:val="8CB8F8F4"/>
    <w:lvl w:ilvl="0" w:tplc="82464982">
      <w:start w:val="1"/>
      <w:numFmt w:val="decimal"/>
      <w:lvlText w:val="(%1)"/>
      <w:lvlJc w:val="left"/>
      <w:pPr>
        <w:ind w:left="720" w:hanging="360"/>
      </w:pPr>
      <w:rPr>
        <w:rFonts w:hint="default"/>
        <w:b w:val="0"/>
        <w:bCs w:val="0"/>
        <w:i w:val="0"/>
        <w:iCs w:val="0"/>
      </w:rPr>
    </w:lvl>
    <w:lvl w:ilvl="1" w:tplc="82464982">
      <w:start w:val="1"/>
      <w:numFmt w:val="decimal"/>
      <w:lvlText w:val="(%2)"/>
      <w:lvlJc w:val="left"/>
      <w:pPr>
        <w:ind w:left="1440" w:hanging="360"/>
      </w:pPr>
      <w:rPr>
        <w:rFonts w:hint="default"/>
        <w:b w:val="0"/>
        <w:bCs w:val="0"/>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733BA"/>
    <w:multiLevelType w:val="hybridMultilevel"/>
    <w:tmpl w:val="037059BC"/>
    <w:lvl w:ilvl="0" w:tplc="82464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4">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5">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7">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9206B7"/>
    <w:multiLevelType w:val="hybridMultilevel"/>
    <w:tmpl w:val="C1600066"/>
    <w:lvl w:ilvl="0" w:tplc="82464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5"/>
  </w:num>
  <w:num w:numId="4">
    <w:abstractNumId w:val="14"/>
  </w:num>
  <w:num w:numId="5">
    <w:abstractNumId w:val="7"/>
  </w:num>
  <w:num w:numId="6">
    <w:abstractNumId w:val="13"/>
  </w:num>
  <w:num w:numId="7">
    <w:abstractNumId w:val="4"/>
  </w:num>
  <w:num w:numId="8">
    <w:abstractNumId w:val="16"/>
  </w:num>
  <w:num w:numId="9">
    <w:abstractNumId w:val="3"/>
  </w:num>
  <w:num w:numId="10">
    <w:abstractNumId w:val="1"/>
  </w:num>
  <w:num w:numId="11">
    <w:abstractNumId w:val="18"/>
  </w:num>
  <w:num w:numId="12">
    <w:abstractNumId w:val="11"/>
  </w:num>
  <w:num w:numId="13">
    <w:abstractNumId w:val="17"/>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9"/>
  </w:num>
  <w:num w:numId="23">
    <w:abstractNumId w:val="8"/>
  </w:num>
  <w:num w:numId="24">
    <w:abstractNumId w:val="6"/>
  </w:num>
  <w:num w:numId="25">
    <w:abstractNumId w:val="19"/>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857C8"/>
    <w:rsid w:val="00090D4B"/>
    <w:rsid w:val="000A0C24"/>
    <w:rsid w:val="000A392D"/>
    <w:rsid w:val="000C155F"/>
    <w:rsid w:val="000C4D75"/>
    <w:rsid w:val="001037C1"/>
    <w:rsid w:val="00196ED8"/>
    <w:rsid w:val="001D6EA4"/>
    <w:rsid w:val="001E12F2"/>
    <w:rsid w:val="00291033"/>
    <w:rsid w:val="0029427A"/>
    <w:rsid w:val="002B09CD"/>
    <w:rsid w:val="002E1B24"/>
    <w:rsid w:val="002F3EE6"/>
    <w:rsid w:val="00366F6D"/>
    <w:rsid w:val="003C7142"/>
    <w:rsid w:val="004006EE"/>
    <w:rsid w:val="00437BC6"/>
    <w:rsid w:val="0044049E"/>
    <w:rsid w:val="0047293A"/>
    <w:rsid w:val="004B7DEF"/>
    <w:rsid w:val="00557E53"/>
    <w:rsid w:val="00593CDD"/>
    <w:rsid w:val="005A0B97"/>
    <w:rsid w:val="005A38B2"/>
    <w:rsid w:val="00631868"/>
    <w:rsid w:val="00633EAC"/>
    <w:rsid w:val="00685B7C"/>
    <w:rsid w:val="006A3001"/>
    <w:rsid w:val="006B49E8"/>
    <w:rsid w:val="00770C06"/>
    <w:rsid w:val="007A5C8A"/>
    <w:rsid w:val="007D07DF"/>
    <w:rsid w:val="00812ECD"/>
    <w:rsid w:val="00860951"/>
    <w:rsid w:val="00865D12"/>
    <w:rsid w:val="008C4C30"/>
    <w:rsid w:val="008F177A"/>
    <w:rsid w:val="00923F20"/>
    <w:rsid w:val="00974BC4"/>
    <w:rsid w:val="009B0636"/>
    <w:rsid w:val="009E6391"/>
    <w:rsid w:val="00A771F6"/>
    <w:rsid w:val="00B16937"/>
    <w:rsid w:val="00B244B2"/>
    <w:rsid w:val="00B24C5C"/>
    <w:rsid w:val="00BB5822"/>
    <w:rsid w:val="00BB70A9"/>
    <w:rsid w:val="00BF07A5"/>
    <w:rsid w:val="00BF31D5"/>
    <w:rsid w:val="00C6349F"/>
    <w:rsid w:val="00CB162C"/>
    <w:rsid w:val="00CC171E"/>
    <w:rsid w:val="00DC5F3E"/>
    <w:rsid w:val="00DD236F"/>
    <w:rsid w:val="00DE6353"/>
    <w:rsid w:val="00E268D1"/>
    <w:rsid w:val="00E433A5"/>
    <w:rsid w:val="00E9245C"/>
    <w:rsid w:val="00EE4314"/>
    <w:rsid w:val="00F06A10"/>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59B6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thworks.com/help/stats/feature-transformation.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718DB-FE84-3641-8F30-38954604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340</Words>
  <Characters>1938</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design document for</vt:lpstr>
      <vt:lpstr>Problem</vt:lpstr>
      <vt:lpstr>DESIGN REQUIREMENTS</vt:lpstr>
      <vt:lpstr>    Functional Design Constraints</vt:lpstr>
      <vt:lpstr>    Non-Functional Design Constraints</vt:lpstr>
      <vt:lpstr>APPROACH</vt:lpstr>
      <vt:lpstr>    DC Power Supplies</vt:lpstr>
      <vt:lpstr>    Hardware Design</vt:lpstr>
      <vt:lpstr>        Theory of DC Power Supplies</vt:lpstr>
      <vt:lpstr>        More Interesting Theory</vt:lpstr>
      <vt:lpstr>    Software Design</vt:lpstr>
      <vt:lpstr>EVALUATION</vt:lpstr>
      <vt:lpstr>    Test Specification</vt:lpstr>
      <vt:lpstr>    Test Certification – Simulation</vt:lpstr>
      <vt:lpstr>    Test Certification – Hardware</vt:lpstr>
      <vt:lpstr>    Test Certification – Software</vt:lpstr>
      <vt:lpstr>SUMMARY AND FUTURE WORK</vt:lpstr>
      <vt:lpstr>ACKNOWLEDGEMENTS</vt:lpstr>
      <vt:lpstr>REFERENCES</vt:lpstr>
    </vt:vector>
  </TitlesOfParts>
  <Company>Mississippi State University</Company>
  <LinksUpToDate>false</LinksUpToDate>
  <CharactersWithSpaces>2274</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Joseph Picone</cp:lastModifiedBy>
  <cp:revision>2</cp:revision>
  <cp:lastPrinted>2003-08-24T19:53:00Z</cp:lastPrinted>
  <dcterms:created xsi:type="dcterms:W3CDTF">2015-04-07T04:44:00Z</dcterms:created>
  <dcterms:modified xsi:type="dcterms:W3CDTF">2015-04-07T04:44:00Z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