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74EE5908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4E7758">
        <w:rPr>
          <w:rFonts w:cs="Times New Roman"/>
          <w:sz w:val="28"/>
          <w:szCs w:val="28"/>
        </w:rPr>
        <w:t>ter Assignment (CA) No. 13</w:t>
      </w:r>
      <w:r w:rsidR="00593CDD">
        <w:rPr>
          <w:rFonts w:cs="Times New Roman"/>
          <w:sz w:val="28"/>
          <w:szCs w:val="28"/>
        </w:rPr>
        <w:t>:</w:t>
      </w:r>
      <w:r w:rsidR="00593CDD">
        <w:rPr>
          <w:rFonts w:cs="Times New Roman"/>
          <w:sz w:val="28"/>
          <w:szCs w:val="28"/>
        </w:rPr>
        <w:br/>
      </w:r>
      <w:r w:rsidR="004E7758">
        <w:rPr>
          <w:rFonts w:cs="Times New Roman"/>
          <w:sz w:val="28"/>
          <w:szCs w:val="28"/>
        </w:rPr>
        <w:t>Maximum Likelihood Decoding</w:t>
      </w:r>
    </w:p>
    <w:p w14:paraId="7E5170BE" w14:textId="77777777" w:rsidR="004E7758" w:rsidRDefault="004E7758" w:rsidP="00593CDD">
      <w:pPr>
        <w:spacing w:after="120"/>
      </w:pPr>
      <w:r>
        <w:t>In this assignment, we will build a simulation of a pattern recognition system that classifies data using a simple maximum likelihood classifier. The process we will follow is this:</w:t>
      </w:r>
    </w:p>
    <w:p w14:paraId="002D5745" w14:textId="5404A5DB" w:rsidR="004E7758" w:rsidRPr="004E7758" w:rsidRDefault="004E7758" w:rsidP="004E775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E7758">
        <w:rPr>
          <w:sz w:val="22"/>
          <w:szCs w:val="22"/>
        </w:rPr>
        <w:t>Generate two classes of data using multivariate Gaussian distributions.</w:t>
      </w:r>
    </w:p>
    <w:p w14:paraId="607ADD94" w14:textId="0C3EFB36" w:rsidR="004E7758" w:rsidRPr="004E7758" w:rsidRDefault="004E7758" w:rsidP="004E775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E7758">
        <w:rPr>
          <w:sz w:val="22"/>
          <w:szCs w:val="22"/>
        </w:rPr>
        <w:t>Transform the data using principal components analysis.</w:t>
      </w:r>
    </w:p>
    <w:p w14:paraId="0411EA44" w14:textId="0848991F" w:rsidR="004E7758" w:rsidRPr="004E7758" w:rsidRDefault="004E7758" w:rsidP="004E775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E7758">
        <w:rPr>
          <w:sz w:val="22"/>
          <w:szCs w:val="22"/>
        </w:rPr>
        <w:t>Classify the data using a maximum likelihood decoder.</w:t>
      </w:r>
    </w:p>
    <w:p w14:paraId="5B9ED268" w14:textId="44A704A2" w:rsidR="004E7758" w:rsidRPr="004E7758" w:rsidRDefault="004E7758" w:rsidP="004E775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E7758">
        <w:rPr>
          <w:sz w:val="22"/>
          <w:szCs w:val="22"/>
        </w:rPr>
        <w:t>Compute the corresponding error rate.</w:t>
      </w:r>
    </w:p>
    <w:p w14:paraId="63C4356F" w14:textId="77777777" w:rsidR="004E7758" w:rsidRDefault="004E7758" w:rsidP="004E7758">
      <w:pPr>
        <w:spacing w:before="120" w:after="120"/>
      </w:pPr>
      <w:r>
        <w:t>We will work in two dimensions so that you can check your results with the pattern recognition applet. We will assume each class is equally likely to keep things simple.</w:t>
      </w:r>
    </w:p>
    <w:p w14:paraId="120EF289" w14:textId="39FCE350" w:rsidR="004E7758" w:rsidRDefault="004E7758" w:rsidP="004E7758">
      <w:pPr>
        <w:tabs>
          <w:tab w:val="left" w:pos="360"/>
        </w:tabs>
        <w:spacing w:after="120"/>
        <w:ind w:left="360" w:hanging="360"/>
      </w:pPr>
      <w:r>
        <w:t>(1)</w:t>
      </w:r>
      <w:r>
        <w:tab/>
        <w:t xml:space="preserve">Write a function that generates </w:t>
      </w:r>
      <w:r w:rsidRPr="004E7758">
        <w:rPr>
          <w:i/>
        </w:rPr>
        <w:t>N</w:t>
      </w:r>
      <w:r>
        <w:t xml:space="preserve"> vectors of </w:t>
      </w:r>
      <w:proofErr w:type="gramStart"/>
      <w:r>
        <w:t>dimension</w:t>
      </w:r>
      <w:proofErr w:type="gramEnd"/>
      <w:r>
        <w:t xml:space="preserve"> two. The inputs to this function are a mean vector, a covariance matrix, and the number of points, N. The output, </w:t>
      </w:r>
      <w:r w:rsidRPr="004E7758">
        <w:rPr>
          <w:b/>
          <w:i/>
        </w:rPr>
        <w:t>X</w:t>
      </w:r>
      <w:r>
        <w:t xml:space="preserve">, is an </w:t>
      </w:r>
      <w:r w:rsidRPr="004E7758">
        <w:rPr>
          <w:i/>
        </w:rPr>
        <w:t>Nx2</w:t>
      </w:r>
      <w:r>
        <w:t xml:space="preserve"> matrix:</w:t>
      </w:r>
    </w:p>
    <w:p w14:paraId="1A043885" w14:textId="0014195C" w:rsidR="004E7758" w:rsidRDefault="004E7758" w:rsidP="004E7758">
      <w:pPr>
        <w:spacing w:before="120" w:after="120"/>
        <w:ind w:left="540"/>
        <w:jc w:val="left"/>
      </w:pPr>
      <w:r w:rsidRPr="004E7758">
        <w:rPr>
          <w:b/>
        </w:rPr>
        <w:t>X</w:t>
      </w:r>
      <w:r>
        <w:t xml:space="preserve"> = </w:t>
      </w:r>
      <w:proofErr w:type="spellStart"/>
      <w:r>
        <w:t>get_</w:t>
      </w:r>
      <w:proofErr w:type="gramStart"/>
      <w:r>
        <w:t>grvs</w:t>
      </w:r>
      <w:proofErr w:type="spellEnd"/>
      <w:r>
        <w:t>(</w:t>
      </w:r>
      <w:proofErr w:type="gramEnd"/>
      <w:r w:rsidRPr="004E7758">
        <w:rPr>
          <w:i/>
        </w:rPr>
        <w:sym w:font="Symbol" w:char="F06D"/>
      </w:r>
      <w:r>
        <w:t xml:space="preserve">, </w:t>
      </w:r>
      <w:r w:rsidRPr="004E7758">
        <w:rPr>
          <w:b/>
          <w:i/>
        </w:rPr>
        <w:t>C</w:t>
      </w:r>
      <w:r>
        <w:t xml:space="preserve">, </w:t>
      </w:r>
      <w:r w:rsidRPr="004E7758">
        <w:rPr>
          <w:i/>
        </w:rPr>
        <w:t>N</w:t>
      </w:r>
      <w:r>
        <w:t>)</w:t>
      </w:r>
    </w:p>
    <w:p w14:paraId="02E7BDE7" w14:textId="37D66DFE" w:rsidR="004E7758" w:rsidRDefault="004E7758" w:rsidP="004E7758">
      <w:pPr>
        <w:spacing w:before="120" w:after="120"/>
        <w:ind w:left="360"/>
        <w:jc w:val="left"/>
      </w:pPr>
      <w:r>
        <w:t>Generate two classes of data</w:t>
      </w:r>
      <w:proofErr w:type="gramStart"/>
      <w:r>
        <w:t xml:space="preserve">,  </w:t>
      </w:r>
      <w:proofErr w:type="gramEnd"/>
      <w:r w:rsidRPr="004E7758">
        <w:rPr>
          <w:i/>
        </w:rPr>
        <w:sym w:font="Symbol" w:char="F077"/>
      </w:r>
      <w:r w:rsidRPr="004E7758">
        <w:rPr>
          <w:i/>
          <w:vertAlign w:val="subscript"/>
        </w:rPr>
        <w:t>1</w:t>
      </w:r>
      <w:r>
        <w:t xml:space="preserve"> and </w:t>
      </w:r>
      <w:r w:rsidRPr="004E7758">
        <w:rPr>
          <w:i/>
        </w:rPr>
        <w:sym w:font="Symbol" w:char="F077"/>
      </w:r>
      <w:r w:rsidRPr="004E7758">
        <w:rPr>
          <w:i/>
          <w:vertAlign w:val="subscript"/>
        </w:rPr>
        <w:t>2</w:t>
      </w:r>
      <w:r>
        <w:t>, with the following parameters:</w:t>
      </w:r>
    </w:p>
    <w:p w14:paraId="7909F167" w14:textId="3F1BEF76" w:rsidR="004E7758" w:rsidRDefault="004E7758" w:rsidP="004E7758">
      <w:pPr>
        <w:spacing w:before="120"/>
        <w:ind w:left="540"/>
      </w:pPr>
      <w:r w:rsidRPr="004E7758">
        <w:rPr>
          <w:position w:val="-36"/>
        </w:rPr>
        <w:object w:dxaOrig="5640" w:dyaOrig="820" w14:anchorId="6AE16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82pt;height:41pt" o:ole="">
            <v:imagedata r:id="rId9" o:title=""/>
          </v:shape>
          <o:OLEObject Type="Embed" ProgID="Equation.DSMT4" ShapeID="_x0000_i1064" DrawAspect="Content" ObjectID="_1364162489" r:id="rId10"/>
        </w:object>
      </w:r>
    </w:p>
    <w:p w14:paraId="50DEDD92" w14:textId="7B25B925" w:rsidR="004E7758" w:rsidRPr="004E7758" w:rsidRDefault="004E7758" w:rsidP="004E7758">
      <w:pPr>
        <w:spacing w:before="120"/>
        <w:ind w:left="360"/>
      </w:pPr>
      <w:r>
        <w:t xml:space="preserve">Plot a scatter plot of the data for </w:t>
      </w:r>
      <w:r w:rsidRPr="004E7758">
        <w:rPr>
          <w:i/>
        </w:rPr>
        <w:t>N</w:t>
      </w:r>
      <w:r>
        <w:t xml:space="preserve"> = 10,000 and </w:t>
      </w:r>
      <w:r w:rsidRPr="004E7758">
        <w:rPr>
          <w:i/>
        </w:rPr>
        <w:sym w:font="Symbol" w:char="F073"/>
      </w:r>
      <w:r w:rsidRPr="004E7758">
        <w:rPr>
          <w:i/>
          <w:vertAlign w:val="subscript"/>
        </w:rPr>
        <w:t>2</w:t>
      </w:r>
      <w:r>
        <w:rPr>
          <w:vertAlign w:val="subscript"/>
        </w:rPr>
        <w:t xml:space="preserve"> </w:t>
      </w:r>
      <w:r>
        <w:t>= 1.0. Explain why your plot makes sense.</w:t>
      </w:r>
    </w:p>
    <w:p w14:paraId="684A290B" w14:textId="34D3D348" w:rsidR="004E7758" w:rsidRDefault="004E7758" w:rsidP="004E7758">
      <w:pPr>
        <w:tabs>
          <w:tab w:val="left" w:pos="360"/>
        </w:tabs>
        <w:ind w:left="360" w:hanging="360"/>
      </w:pPr>
      <w:r>
        <w:t>(2)</w:t>
      </w:r>
      <w:r>
        <w:tab/>
        <w:t>Compute the covariance matrix for each class. Verify that it matches what you specified.</w:t>
      </w:r>
    </w:p>
    <w:p w14:paraId="32C9D1E5" w14:textId="53457A26" w:rsidR="004E7758" w:rsidRDefault="004E7758" w:rsidP="004E7758">
      <w:pPr>
        <w:tabs>
          <w:tab w:val="left" w:pos="360"/>
        </w:tabs>
        <w:ind w:left="360" w:hanging="360"/>
      </w:pPr>
      <w:r>
        <w:t>(3)</w:t>
      </w:r>
      <w:r>
        <w:tab/>
        <w:t xml:space="preserve">Transform the data using Principal Components Analysis. Compute a transformation matrix, </w:t>
      </w:r>
      <w:r w:rsidRPr="004E7758">
        <w:rPr>
          <w:b/>
          <w:i/>
        </w:rPr>
        <w:t>V</w:t>
      </w:r>
      <w:r w:rsidRPr="004E7758">
        <w:rPr>
          <w:b/>
          <w:i/>
          <w:vertAlign w:val="subscript"/>
        </w:rPr>
        <w:t>1</w:t>
      </w:r>
      <w:r>
        <w:t xml:space="preserve">, for class 1, transform </w:t>
      </w:r>
      <w:r w:rsidRPr="004E7758">
        <w:rPr>
          <w:b/>
          <w:i/>
        </w:rPr>
        <w:t>X</w:t>
      </w:r>
      <w:r w:rsidRPr="004E7758">
        <w:rPr>
          <w:b/>
          <w:i/>
          <w:vertAlign w:val="subscript"/>
        </w:rPr>
        <w:t>1</w:t>
      </w:r>
      <w:r>
        <w:rPr>
          <w:b/>
          <w:i/>
          <w:vertAlign w:val="subscript"/>
        </w:rPr>
        <w:t xml:space="preserve"> </w:t>
      </w:r>
      <w:r>
        <w:t xml:space="preserve">into </w:t>
      </w:r>
      <w:r w:rsidRPr="004E7758">
        <w:rPr>
          <w:b/>
          <w:i/>
        </w:rPr>
        <w:t>Y</w:t>
      </w:r>
      <w:r w:rsidRPr="004E7758">
        <w:rPr>
          <w:b/>
          <w:i/>
          <w:vertAlign w:val="subscript"/>
        </w:rPr>
        <w:t>1</w:t>
      </w:r>
      <w:r>
        <w:t xml:space="preserve">, and compute the covariance of </w:t>
      </w:r>
      <w:r w:rsidRPr="004E7758">
        <w:rPr>
          <w:b/>
          <w:i/>
        </w:rPr>
        <w:t>Y</w:t>
      </w:r>
      <w:r w:rsidRPr="004E7758">
        <w:rPr>
          <w:b/>
          <w:i/>
          <w:vertAlign w:val="subscript"/>
        </w:rPr>
        <w:t>1</w:t>
      </w:r>
      <w:r>
        <w:t>. Verify that it is an identity matrix. Repeat for class 2.</w:t>
      </w:r>
    </w:p>
    <w:p w14:paraId="06AF539B" w14:textId="5054E60B" w:rsidR="004E7758" w:rsidRDefault="004E7758" w:rsidP="004E7758">
      <w:pPr>
        <w:tabs>
          <w:tab w:val="left" w:pos="360"/>
        </w:tabs>
        <w:ind w:left="360" w:hanging="360"/>
      </w:pPr>
      <w:r>
        <w:t>(4)</w:t>
      </w:r>
      <w:r>
        <w:tab/>
        <w:t xml:space="preserve">Transform </w:t>
      </w:r>
      <w:r w:rsidRPr="004E7758">
        <w:rPr>
          <w:b/>
          <w:i/>
        </w:rPr>
        <w:t>μ</w:t>
      </w:r>
      <w:r w:rsidRPr="004E7758">
        <w:rPr>
          <w:b/>
          <w:i/>
          <w:vertAlign w:val="subscript"/>
        </w:rPr>
        <w:t>1</w:t>
      </w:r>
      <w:r>
        <w:t xml:space="preserve"> using </w:t>
      </w:r>
      <w:r w:rsidRPr="004E7758">
        <w:rPr>
          <w:b/>
          <w:i/>
        </w:rPr>
        <w:t>V</w:t>
      </w:r>
      <w:r w:rsidRPr="004E7758">
        <w:rPr>
          <w:b/>
          <w:i/>
          <w:vertAlign w:val="subscript"/>
        </w:rPr>
        <w:t>1</w:t>
      </w:r>
      <w:r>
        <w:t xml:space="preserve"> and compare this to the mean of </w:t>
      </w:r>
      <w:r w:rsidRPr="004E7758">
        <w:rPr>
          <w:b/>
          <w:i/>
        </w:rPr>
        <w:t>Y</w:t>
      </w:r>
      <w:r w:rsidRPr="004E7758">
        <w:rPr>
          <w:b/>
          <w:i/>
          <w:vertAlign w:val="subscript"/>
        </w:rPr>
        <w:t>1</w:t>
      </w:r>
      <w:r>
        <w:t xml:space="preserve">. Repeat for </w:t>
      </w:r>
      <w:r w:rsidRPr="004E7758">
        <w:rPr>
          <w:b/>
          <w:i/>
        </w:rPr>
        <w:t>μ</w:t>
      </w:r>
      <w:r w:rsidRPr="004E7758">
        <w:rPr>
          <w:b/>
          <w:i/>
          <w:vertAlign w:val="subscript"/>
        </w:rPr>
        <w:t>1</w:t>
      </w:r>
      <w:r w:rsidRPr="004E7758">
        <w:rPr>
          <w:i/>
        </w:rPr>
        <w:t xml:space="preserve"> and</w:t>
      </w:r>
      <w:r w:rsidRPr="004E7758">
        <w:rPr>
          <w:b/>
          <w:i/>
        </w:rPr>
        <w:t xml:space="preserve"> </w:t>
      </w:r>
      <w:r w:rsidRPr="004E7758">
        <w:rPr>
          <w:b/>
          <w:i/>
        </w:rPr>
        <w:t>Y</w:t>
      </w:r>
      <w:r>
        <w:rPr>
          <w:b/>
          <w:i/>
          <w:vertAlign w:val="subscript"/>
        </w:rPr>
        <w:t>2</w:t>
      </w:r>
      <w:r>
        <w:t>. Justify your observations.</w:t>
      </w:r>
    </w:p>
    <w:p w14:paraId="613E3171" w14:textId="5E96C98F" w:rsidR="004E7758" w:rsidRDefault="004E7758" w:rsidP="004E7758">
      <w:pPr>
        <w:tabs>
          <w:tab w:val="left" w:pos="360"/>
        </w:tabs>
        <w:ind w:left="360" w:hanging="360"/>
      </w:pPr>
      <w:r>
        <w:t xml:space="preserve"> (5) For each vector in </w:t>
      </w:r>
      <w:r w:rsidRPr="004E7758">
        <w:rPr>
          <w:b/>
          <w:i/>
        </w:rPr>
        <w:t>Y</w:t>
      </w:r>
      <w:r w:rsidRPr="004E7758">
        <w:rPr>
          <w:b/>
          <w:i/>
          <w:vertAlign w:val="subscript"/>
        </w:rPr>
        <w:t>1</w:t>
      </w:r>
      <w:r>
        <w:t xml:space="preserve">, compute the distance from </w:t>
      </w:r>
      <w:r w:rsidRPr="004E7758">
        <w:rPr>
          <w:b/>
          <w:i/>
        </w:rPr>
        <w:t>μ</w:t>
      </w:r>
      <w:r w:rsidRPr="004E7758">
        <w:rPr>
          <w:b/>
          <w:i/>
          <w:vertAlign w:val="subscript"/>
        </w:rPr>
        <w:t>1</w:t>
      </w:r>
      <w:r>
        <w:t xml:space="preserve"> </w:t>
      </w:r>
      <w:r>
        <w:t xml:space="preserve">and </w:t>
      </w:r>
      <w:r w:rsidRPr="004E7758">
        <w:rPr>
          <w:b/>
          <w:i/>
        </w:rPr>
        <w:t>μ</w:t>
      </w:r>
      <w:r>
        <w:rPr>
          <w:b/>
          <w:i/>
          <w:vertAlign w:val="subscript"/>
        </w:rPr>
        <w:t>2</w:t>
      </w:r>
      <w:r>
        <w:t xml:space="preserve"> </w:t>
      </w:r>
      <w:r>
        <w:t>and choose the class corresponding to the smaller distance. Count this as an error every time class 2 is chosen. Repeat this for class 2, and count as an error any time a vector from class 2 is closer to the mean of class 1. The total error rate is the sum of these two counts divided by the total number of points.</w:t>
      </w:r>
    </w:p>
    <w:p w14:paraId="31E85472" w14:textId="0058A3B5" w:rsidR="004E7758" w:rsidRDefault="00DB23D5" w:rsidP="004E7758">
      <w:pPr>
        <w:tabs>
          <w:tab w:val="left" w:pos="360"/>
        </w:tabs>
        <w:ind w:left="360" w:hanging="360"/>
      </w:pPr>
      <w:r>
        <w:t xml:space="preserve"> (6)</w:t>
      </w:r>
      <w:r>
        <w:tab/>
      </w:r>
      <w:r w:rsidR="004E7758">
        <w:t xml:space="preserve">Repeat steps (1)-(5) for </w:t>
      </w:r>
      <w:r w:rsidR="004E7758" w:rsidRPr="004E7758">
        <w:rPr>
          <w:position w:val="-12"/>
          <w:szCs w:val="22"/>
        </w:rPr>
        <w:object w:dxaOrig="2280" w:dyaOrig="340" w14:anchorId="256D04DD">
          <v:shape id="_x0000_i1037" type="#_x0000_t75" style="width:114pt;height:17pt" o:ole="">
            <v:imagedata r:id="rId11" o:title=""/>
          </v:shape>
          <o:OLEObject Type="Embed" ProgID="Equation.DSMT4" ShapeID="_x0000_i1037" DrawAspect="Content" ObjectID="_1364162490" r:id="rId12"/>
        </w:object>
      </w:r>
      <w:r w:rsidR="004E7758">
        <w:t xml:space="preserve"> and </w:t>
      </w:r>
      <w:r w:rsidR="004E7758" w:rsidRPr="004E7758">
        <w:rPr>
          <w:i/>
        </w:rPr>
        <w:t>N = 10,000</w:t>
      </w:r>
      <w:r w:rsidR="004E7758">
        <w:t>. Plot the error rate as a function of</w:t>
      </w:r>
      <w:r w:rsidR="004E7758" w:rsidRPr="004E7758">
        <w:rPr>
          <w:position w:val="-12"/>
          <w:szCs w:val="22"/>
        </w:rPr>
        <w:t xml:space="preserve"> </w:t>
      </w:r>
      <w:r w:rsidR="004E7758" w:rsidRPr="004E7758">
        <w:rPr>
          <w:position w:val="-12"/>
          <w:szCs w:val="22"/>
        </w:rPr>
        <w:object w:dxaOrig="260" w:dyaOrig="340" w14:anchorId="46D5CD4D">
          <v:shape id="_x0000_i1043" type="#_x0000_t75" style="width:13pt;height:17pt" o:ole="">
            <v:imagedata r:id="rId13" o:title=""/>
          </v:shape>
          <o:OLEObject Type="Embed" ProgID="Equation.DSMT4" ShapeID="_x0000_i1043" DrawAspect="Content" ObjectID="_1364162491" r:id="rId14"/>
        </w:object>
      </w:r>
      <w:r w:rsidR="004E7758">
        <w:t>. Explain whether your plot makes sense. Draw a diagram similar to what you observed in the Java applet and explain what you have accomplished in this assignment.</w:t>
      </w:r>
      <w:r>
        <w:t xml:space="preserve"> (Note: we have used a slightly different approach in this assignment where each class is modeled by its own covariance matrix. This is known as class-dependent Principal Components Analysis.)</w:t>
      </w:r>
    </w:p>
    <w:p w14:paraId="57A99658" w14:textId="5800A8BA" w:rsidR="001037C1" w:rsidRPr="001037C1" w:rsidRDefault="00050AEE" w:rsidP="00050AEE">
      <w:pPr>
        <w:rPr>
          <w:color w:val="333333"/>
          <w:szCs w:val="22"/>
          <w:shd w:val="clear" w:color="auto" w:fill="FFFFFF"/>
        </w:rPr>
      </w:pPr>
      <w:r>
        <w:t>Describe how this assignment relates to the problem of sending digital data over a communications channel. What would happen if you used four classes instead of two?</w:t>
      </w:r>
      <w:bookmarkStart w:id="0" w:name="_GoBack"/>
      <w:bookmarkEnd w:id="0"/>
    </w:p>
    <w:sectPr w:rsidR="001037C1" w:rsidRPr="001037C1" w:rsidSect="00557E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050AEE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050AEE">
      <w:rPr>
        <w:rStyle w:val="PageNumber"/>
        <w:b/>
        <w:noProof/>
      </w:rPr>
      <w:t>Error! Bookmark not defined.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1C35C7D"/>
    <w:multiLevelType w:val="hybridMultilevel"/>
    <w:tmpl w:val="D5C81150"/>
    <w:lvl w:ilvl="0" w:tplc="8246498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8">
    <w:nsid w:val="260F5930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302A3"/>
    <w:multiLevelType w:val="hybridMultilevel"/>
    <w:tmpl w:val="8CB8F8F4"/>
    <w:lvl w:ilvl="0" w:tplc="8246498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82464982">
      <w:start w:val="1"/>
      <w:numFmt w:val="decimal"/>
      <w:lvlText w:val="(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733BA"/>
    <w:multiLevelType w:val="hybridMultilevel"/>
    <w:tmpl w:val="037059BC"/>
    <w:lvl w:ilvl="0" w:tplc="824649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4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5">
    <w:nsid w:val="515B459B"/>
    <w:multiLevelType w:val="hybridMultilevel"/>
    <w:tmpl w:val="ADECC0DC"/>
    <w:lvl w:ilvl="0" w:tplc="92A2BC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206B7"/>
    <w:multiLevelType w:val="hybridMultilevel"/>
    <w:tmpl w:val="C1600066"/>
    <w:lvl w:ilvl="0" w:tplc="824649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34F2B"/>
    <w:multiLevelType w:val="hybridMultilevel"/>
    <w:tmpl w:val="D16008BE"/>
    <w:lvl w:ilvl="0" w:tplc="B1883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4"/>
  </w:num>
  <w:num w:numId="8">
    <w:abstractNumId w:val="17"/>
  </w:num>
  <w:num w:numId="9">
    <w:abstractNumId w:val="3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9"/>
  </w:num>
  <w:num w:numId="23">
    <w:abstractNumId w:val="8"/>
  </w:num>
  <w:num w:numId="24">
    <w:abstractNumId w:val="6"/>
  </w:num>
  <w:num w:numId="25">
    <w:abstractNumId w:val="20"/>
  </w:num>
  <w:num w:numId="26">
    <w:abstractNumId w:val="12"/>
  </w:num>
  <w:num w:numId="27">
    <w:abstractNumId w:val="10"/>
  </w:num>
  <w:num w:numId="28">
    <w:abstractNumId w:val="2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50AEE"/>
    <w:rsid w:val="000857C8"/>
    <w:rsid w:val="00090D4B"/>
    <w:rsid w:val="000A0C24"/>
    <w:rsid w:val="000A392D"/>
    <w:rsid w:val="000C155F"/>
    <w:rsid w:val="000C4D75"/>
    <w:rsid w:val="001037C1"/>
    <w:rsid w:val="00196ED8"/>
    <w:rsid w:val="001D6EA4"/>
    <w:rsid w:val="001E12F2"/>
    <w:rsid w:val="00291033"/>
    <w:rsid w:val="0029427A"/>
    <w:rsid w:val="002B09CD"/>
    <w:rsid w:val="002E1B24"/>
    <w:rsid w:val="002F3EE6"/>
    <w:rsid w:val="00366F6D"/>
    <w:rsid w:val="003C7142"/>
    <w:rsid w:val="004006EE"/>
    <w:rsid w:val="00437BC6"/>
    <w:rsid w:val="0044049E"/>
    <w:rsid w:val="0047293A"/>
    <w:rsid w:val="004B7DEF"/>
    <w:rsid w:val="004E7758"/>
    <w:rsid w:val="00557E53"/>
    <w:rsid w:val="00593CDD"/>
    <w:rsid w:val="005A0B97"/>
    <w:rsid w:val="005A38B2"/>
    <w:rsid w:val="00631868"/>
    <w:rsid w:val="00633EAC"/>
    <w:rsid w:val="00685B7C"/>
    <w:rsid w:val="006A3001"/>
    <w:rsid w:val="006B49E8"/>
    <w:rsid w:val="00770C06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16937"/>
    <w:rsid w:val="00B244B2"/>
    <w:rsid w:val="00B24C5C"/>
    <w:rsid w:val="00BB5822"/>
    <w:rsid w:val="00BB70A9"/>
    <w:rsid w:val="00BF07A5"/>
    <w:rsid w:val="00BF31D5"/>
    <w:rsid w:val="00C6349F"/>
    <w:rsid w:val="00CB162C"/>
    <w:rsid w:val="00CC171E"/>
    <w:rsid w:val="00DB23D5"/>
    <w:rsid w:val="00DC5F3E"/>
    <w:rsid w:val="00DD236F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EB4C0-A0F0-4B4E-9644-CEE8D343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383</Words>
  <Characters>2184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2562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5</cp:revision>
  <cp:lastPrinted>2003-08-24T19:53:00Z</cp:lastPrinted>
  <dcterms:created xsi:type="dcterms:W3CDTF">2015-04-07T04:44:00Z</dcterms:created>
  <dcterms:modified xsi:type="dcterms:W3CDTF">2015-04-12T05:15:00Z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