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9B8B" w14:textId="77777777" w:rsidR="009228F1" w:rsidRDefault="00000000">
      <w:pPr>
        <w:spacing w:before="120" w:after="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选题及选题说明</w:t>
      </w:r>
    </w:p>
    <w:p w14:paraId="14ECD421" w14:textId="77777777" w:rsidR="009228F1" w:rsidRDefault="00000000">
      <w:pPr>
        <w:spacing w:after="4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实验室危化品试剂柜</w:t>
      </w:r>
    </w:p>
    <w:p w14:paraId="5C92A50B" w14:textId="77777777" w:rsidR="009228F1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武汉轻工大学    本科    指导教师：高路</w:t>
      </w:r>
    </w:p>
    <w:p w14:paraId="00D28A8A" w14:textId="77777777" w:rsidR="009228F1" w:rsidRDefault="00000000">
      <w:pPr>
        <w:spacing w:before="28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 名称与一句话</w:t>
      </w:r>
    </w:p>
    <w:p w14:paraId="2819870F" w14:textId="77777777" w:rsidR="009228F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名称：实验室危化品试剂柜。</w:t>
      </w:r>
    </w:p>
    <w:p w14:paraId="765F0365" w14:textId="77777777" w:rsidR="009228F1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一句话：给学院实验室管化学品的人一份清单，记下每一瓶试剂的等级、在哪一格、最近谁取出或放回；等级为高的，要两名取用人先后确认才能动。</w:t>
      </w:r>
    </w:p>
    <w:p w14:paraId="361220D5" w14:textId="77777777" w:rsidR="009228F1" w:rsidRDefault="00000000">
      <w:pPr>
        <w:spacing w:before="28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 痛点与演示场景</w:t>
      </w:r>
    </w:p>
    <w:p w14:paraId="7082533C" w14:textId="77777777" w:rsidR="009228F1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学院实验室里，试剂在柜中，人会忘记放在哪一格、有没有被拿走。柜子上的全景摄像头只能看到柜前有人，分不清是谁、动的是哪一瓶。管理人要一份试剂清单，现在交不出来。</w:t>
      </w:r>
    </w:p>
    <w:p w14:paraId="52C0060E" w14:textId="77777777" w:rsidR="009228F1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演示不用真的危化品。瓶子里装普通液体，柜子用纸箱或实验室里的轻便柜搭成两格。标签写低、中、高：低和中在第一格，高在第二格。取用人确认身份并读包装上的二维码，管理人在另一台电脑上看到清单变化。</w:t>
      </w:r>
    </w:p>
    <w:p w14:paraId="2BB5183C" w14:textId="77777777" w:rsidR="009228F1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和已经在卖的成品柜相比，本题目做三件事。瓶上的名称、等级和二维码是同一张标签，清单里的等级就是瓶子上印的等级。低和中确认一次，高确认两次，确认次数跟着这一瓶的等级走。一次存取同时写下谁、哪一瓶、哪一格。少扫一次，清单不会变。不做关门自动盘整柜，不比过滤风量、称重精度和物理双锁。</w:t>
      </w:r>
    </w:p>
    <w:p w14:paraId="5D6F84C5" w14:textId="77777777" w:rsidR="009228F1" w:rsidRDefault="00000000">
      <w:pPr>
        <w:spacing w:before="28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 赛项与网络挂钩</w:t>
      </w:r>
    </w:p>
    <w:p w14:paraId="1A4564A4" w14:textId="28B92EC2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赛项：A 普通创意。</w:t>
      </w:r>
    </w:p>
    <w:p w14:paraId="7332B0B5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网络挂靠：物联网。</w:t>
      </w:r>
    </w:p>
    <w:p w14:paraId="7AB1F461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网络在系统里做什么：身份确认和二维码读取在柜旁完成。只有成功的存取经局域网送到管理人的查询端。管理人在另一台电脑上打开清单，不站在柜子跟前查。全景画面留在柜旁，不拿去认人，也不拿去认瓶子。</w:t>
      </w:r>
    </w:p>
    <w:p w14:paraId="17F92B58" w14:textId="77777777" w:rsidR="009228F1" w:rsidRDefault="00000000">
      <w:pPr>
        <w:spacing w:before="28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4. 系统架构</w:t>
      </w:r>
    </w:p>
    <w:p w14:paraId="4D009D6B" w14:textId="77777777" w:rsidR="009228F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取用人在柜旁完成账号密码确认，并读取包装二维码。柜旁判断这次确认是否够数、二维码是否和标签一致。不够数或对不上，不发出存取，清单不变。成功的存取经局域网送到管理人的查询端。查询端只显示已经成功的记录。全景摄像头的画面只留在柜旁。</w:t>
      </w:r>
    </w:p>
    <w:p w14:paraId="2BA3F288" w14:textId="77777777" w:rsidR="009228F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取用人 → 柜旁（账号密码确认、读二维码）→ 局域网 → 管理人查询端。</w:t>
      </w:r>
    </w:p>
    <w:p w14:paraId="4B9C0B05" w14:textId="77777777" w:rsidR="009228F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全景摄像头 → 只留画面，接在柜旁，不进入认人和认瓶。</w:t>
      </w:r>
    </w:p>
    <w:p w14:paraId="3C5FA0D3" w14:textId="77777777" w:rsidR="009228F1" w:rsidRDefault="00000000">
      <w:pPr>
        <w:spacing w:before="28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 必须做 / 明确不做 / 有余力</w:t>
      </w:r>
    </w:p>
    <w:p w14:paraId="3BA9889B" w14:textId="77777777" w:rsidR="009228F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必须做</w:t>
      </w:r>
    </w:p>
    <w:p w14:paraId="71EA86DC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两格模拟柜；标签含名称、等级、二维码；低和中在第一格，高在第二格。</w:t>
      </w:r>
    </w:p>
    <w:p w14:paraId="4D449CFC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低和中：一名取用人账号密码确认后，读二维码，清单改变。</w:t>
      </w:r>
    </w:p>
    <w:p w14:paraId="5C473B26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高：两名取用人先后确认后，存取才成立；只有一次确认，清单不变。</w:t>
      </w:r>
    </w:p>
    <w:p w14:paraId="33B50536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二维码和标签不一致，这次存取不成立，试剂仍算在原格。</w:t>
      </w:r>
    </w:p>
    <w:p w14:paraId="4295AB61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清单列：名称、等级、格、状态（在柜或已取出）、经手人、时间；高这一档写下两名经手人。</w:t>
      </w:r>
    </w:p>
    <w:p w14:paraId="02DC7C03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管理人在另一台电脑上查看同一份清单。</w:t>
      </w:r>
    </w:p>
    <w:p w14:paraId="5F8E3569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全景摄像头只留柜前画面。</w:t>
      </w:r>
    </w:p>
    <w:p w14:paraId="6DA3F16F" w14:textId="77777777" w:rsidR="009228F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明确不做（本学期）</w:t>
      </w:r>
    </w:p>
    <w:p w14:paraId="45721C92" w14:textId="77777777" w:rsidR="009228F1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小车、机械臂、仓储场地、RFID 群读、称重余量、通风过滤、VOC、冷藏、短信或手机应用、向公安机关自动报案、真危化品、把全景摄像头当作认人或认瓶的手段。法定「五双」只在说明里引用。高这一档用两次登录，不装两把机械锁，不称为已经满足「五双」。标签上的「高」不等于法规里的剧毒。</w:t>
      </w:r>
    </w:p>
    <w:p w14:paraId="45BEE096" w14:textId="77777777" w:rsidR="009228F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有余力</w:t>
      </w:r>
    </w:p>
    <w:p w14:paraId="46BAA246" w14:textId="77777777" w:rsidR="009228F1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人脸作为密码之外的另一种确认。查询端把新存取标出来。断网期间先记在柜旁、恢复后再送到查询端。</w:t>
      </w:r>
    </w:p>
    <w:p w14:paraId="00F031B9" w14:textId="77777777" w:rsidR="009228F1" w:rsidRDefault="00000000">
      <w:pPr>
        <w:spacing w:before="280" w:after="120"/>
        <w:rPr>
          <w:rFonts w:hint="eastAsia"/>
        </w:rPr>
      </w:pPr>
      <w:r>
        <w:rPr>
          <w:rFonts w:ascii="黑体" w:eastAsia="黑体" w:hAnsi="黑体"/>
          <w:b/>
          <w:sz w:val="28"/>
        </w:rPr>
        <w:lastRenderedPageBreak/>
        <w:t xml:space="preserve">6. </w:t>
      </w:r>
      <w:proofErr w:type="spellStart"/>
      <w:r>
        <w:rPr>
          <w:rFonts w:ascii="黑体" w:eastAsia="黑体" w:hAnsi="黑体"/>
          <w:b/>
          <w:sz w:val="28"/>
        </w:rPr>
        <w:t>技术选型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6917"/>
      </w:tblGrid>
      <w:tr w:rsidR="009228F1" w14:paraId="6D0506AA" w14:textId="77777777">
        <w:tc>
          <w:tcPr>
            <w:tcW w:w="1814" w:type="dxa"/>
            <w:shd w:val="clear" w:color="auto" w:fill="E7E6E6"/>
          </w:tcPr>
          <w:p w14:paraId="19B034F7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6917" w:type="dxa"/>
            <w:shd w:val="clear" w:color="auto" w:fill="E7E6E6"/>
          </w:tcPr>
          <w:p w14:paraId="17ECA866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21"/>
              </w:rPr>
              <w:t>选型</w:t>
            </w:r>
          </w:p>
        </w:tc>
      </w:tr>
      <w:tr w:rsidR="009228F1" w14:paraId="1CEBCFEB" w14:textId="77777777">
        <w:tc>
          <w:tcPr>
            <w:tcW w:w="1814" w:type="dxa"/>
          </w:tcPr>
          <w:p w14:paraId="74DD9364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</w:rPr>
              <w:t>认瓶</w:t>
            </w:r>
          </w:p>
        </w:tc>
        <w:tc>
          <w:tcPr>
            <w:tcW w:w="6917" w:type="dxa"/>
          </w:tcPr>
          <w:p w14:paraId="736C4DA6" w14:textId="77777777" w:rsidR="009228F1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包装上的统一标签和二维码，柜旁摄像头或扫码模块读取</w:t>
            </w:r>
          </w:p>
        </w:tc>
      </w:tr>
      <w:tr w:rsidR="009228F1" w14:paraId="4EFA5B13" w14:textId="77777777">
        <w:tc>
          <w:tcPr>
            <w:tcW w:w="1814" w:type="dxa"/>
          </w:tcPr>
          <w:p w14:paraId="1D943288" w14:textId="77777777" w:rsidR="009228F1" w:rsidRDefault="00000000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认人</w:t>
            </w:r>
            <w:proofErr w:type="spellEnd"/>
          </w:p>
        </w:tc>
        <w:tc>
          <w:tcPr>
            <w:tcW w:w="6917" w:type="dxa"/>
          </w:tcPr>
          <w:p w14:paraId="59633BCF" w14:textId="77777777" w:rsidR="009228F1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账号密码。高这一档连续两次登录</w:t>
            </w:r>
          </w:p>
        </w:tc>
      </w:tr>
      <w:tr w:rsidR="009228F1" w14:paraId="76251526" w14:textId="77777777">
        <w:tc>
          <w:tcPr>
            <w:tcW w:w="1814" w:type="dxa"/>
          </w:tcPr>
          <w:p w14:paraId="7584D0CD" w14:textId="77777777" w:rsidR="009228F1" w:rsidRDefault="00000000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柜旁</w:t>
            </w:r>
            <w:proofErr w:type="spellEnd"/>
          </w:p>
        </w:tc>
        <w:tc>
          <w:tcPr>
            <w:tcW w:w="6917" w:type="dxa"/>
          </w:tcPr>
          <w:p w14:paraId="034B2DB4" w14:textId="77777777" w:rsidR="009228F1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队里已有的树莓派：完成本地确认、读码，并只把成功存取送出</w:t>
            </w:r>
          </w:p>
        </w:tc>
      </w:tr>
      <w:tr w:rsidR="009228F1" w14:paraId="73BB0A77" w14:textId="77777777">
        <w:tc>
          <w:tcPr>
            <w:tcW w:w="1814" w:type="dxa"/>
          </w:tcPr>
          <w:p w14:paraId="07A94CF2" w14:textId="77777777" w:rsidR="009228F1" w:rsidRDefault="00000000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查询端</w:t>
            </w:r>
            <w:proofErr w:type="spellEnd"/>
          </w:p>
        </w:tc>
        <w:tc>
          <w:tcPr>
            <w:tcW w:w="6917" w:type="dxa"/>
          </w:tcPr>
          <w:p w14:paraId="04F986F5" w14:textId="77777777" w:rsidR="009228F1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演示笔记本上的网页，打开清单</w:t>
            </w:r>
          </w:p>
        </w:tc>
      </w:tr>
      <w:tr w:rsidR="009228F1" w14:paraId="4C9A17F5" w14:textId="77777777">
        <w:tc>
          <w:tcPr>
            <w:tcW w:w="1814" w:type="dxa"/>
          </w:tcPr>
          <w:p w14:paraId="698D708A" w14:textId="77777777" w:rsidR="009228F1" w:rsidRDefault="00000000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全景</w:t>
            </w:r>
            <w:proofErr w:type="spellEnd"/>
          </w:p>
        </w:tc>
        <w:tc>
          <w:tcPr>
            <w:tcW w:w="6917" w:type="dxa"/>
          </w:tcPr>
          <w:p w14:paraId="72233AF7" w14:textId="77777777" w:rsidR="009228F1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已有海康一类摄像头，只留画面</w:t>
            </w:r>
          </w:p>
        </w:tc>
      </w:tr>
      <w:tr w:rsidR="009228F1" w14:paraId="33E8AA86" w14:textId="77777777">
        <w:tc>
          <w:tcPr>
            <w:tcW w:w="1814" w:type="dxa"/>
          </w:tcPr>
          <w:p w14:paraId="4E95E027" w14:textId="77777777" w:rsidR="009228F1" w:rsidRDefault="00000000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协作</w:t>
            </w:r>
            <w:proofErr w:type="spellEnd"/>
          </w:p>
        </w:tc>
        <w:tc>
          <w:tcPr>
            <w:tcW w:w="6917" w:type="dxa"/>
          </w:tcPr>
          <w:p w14:paraId="66C52350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</w:rPr>
              <w:t>Git 分支后提交，经拉取请求合入 main</w:t>
            </w:r>
          </w:p>
        </w:tc>
      </w:tr>
    </w:tbl>
    <w:p w14:paraId="7FE2B72F" w14:textId="77777777" w:rsidR="009228F1" w:rsidRDefault="009228F1">
      <w:pPr>
        <w:rPr>
          <w:rFonts w:hint="eastAsia"/>
        </w:rPr>
      </w:pPr>
    </w:p>
    <w:p w14:paraId="379A847B" w14:textId="77777777" w:rsidR="009228F1" w:rsidRDefault="00000000">
      <w:pPr>
        <w:spacing w:before="280" w:after="120"/>
        <w:rPr>
          <w:rFonts w:hint="eastAsia"/>
        </w:rPr>
      </w:pPr>
      <w:r>
        <w:rPr>
          <w:rFonts w:ascii="黑体" w:eastAsia="黑体" w:hAnsi="黑体"/>
          <w:b/>
          <w:sz w:val="28"/>
        </w:rPr>
        <w:t>7. 分工</w:t>
      </w:r>
    </w:p>
    <w:p w14:paraId="3DD926A5" w14:textId="77777777" w:rsidR="009228F1" w:rsidRDefault="00000000">
      <w:pPr>
        <w:spacing w:after="120"/>
        <w:ind w:firstLine="420"/>
        <w:rPr>
          <w:rFonts w:hint="eastAsia"/>
          <w:lang w:eastAsia="zh-CN"/>
        </w:rPr>
      </w:pPr>
      <w:r>
        <w:rPr>
          <w:lang w:eastAsia="zh-CN"/>
        </w:rPr>
        <w:t>队内情况：武汉轻工大学本科，5 人，大二和大三；指导教师高路。无外部经费。设备为已有的树莓派、摄像头和海康。本学期交课程作品，明年参加正式比赛。</w:t>
      </w:r>
    </w:p>
    <w:p w14:paraId="4EAC581D" w14:textId="77777777" w:rsidR="009228F1" w:rsidRDefault="00000000">
      <w:pPr>
        <w:spacing w:after="120"/>
        <w:ind w:firstLine="420"/>
        <w:rPr>
          <w:rFonts w:hint="eastAsia"/>
        </w:rPr>
      </w:pPr>
      <w:r>
        <w:rPr>
          <w:lang w:eastAsia="zh-CN"/>
        </w:rPr>
        <w:t>指导教师要求大二的两人从设计看这个题目，另外两人从实现看，并且都要参加。</w:t>
      </w:r>
      <w:proofErr w:type="spellStart"/>
      <w:r>
        <w:t>第五人做联调与文档</w:t>
      </w:r>
      <w:proofErr w:type="spellEnd"/>
      <w:r>
        <w:t>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5783"/>
      </w:tblGrid>
      <w:tr w:rsidR="009228F1" w14:paraId="3C5B1461" w14:textId="77777777">
        <w:tc>
          <w:tcPr>
            <w:tcW w:w="1814" w:type="dxa"/>
            <w:shd w:val="clear" w:color="auto" w:fill="E7E6E6"/>
          </w:tcPr>
          <w:p w14:paraId="44BD3803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21"/>
              </w:rPr>
              <w:t>岗位</w:t>
            </w:r>
          </w:p>
        </w:tc>
        <w:tc>
          <w:tcPr>
            <w:tcW w:w="1134" w:type="dxa"/>
            <w:shd w:val="clear" w:color="auto" w:fill="E7E6E6"/>
          </w:tcPr>
          <w:p w14:paraId="2A1A9F03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21"/>
              </w:rPr>
              <w:t>人数</w:t>
            </w:r>
          </w:p>
        </w:tc>
        <w:tc>
          <w:tcPr>
            <w:tcW w:w="5783" w:type="dxa"/>
            <w:shd w:val="clear" w:color="auto" w:fill="E7E6E6"/>
          </w:tcPr>
          <w:p w14:paraId="5A52FA59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21"/>
              </w:rPr>
              <w:t>职责</w:t>
            </w:r>
          </w:p>
        </w:tc>
      </w:tr>
      <w:tr w:rsidR="009228F1" w14:paraId="4AAD3749" w14:textId="77777777">
        <w:tc>
          <w:tcPr>
            <w:tcW w:w="1814" w:type="dxa"/>
          </w:tcPr>
          <w:p w14:paraId="0D29A43C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</w:rPr>
              <w:t>设计</w:t>
            </w:r>
          </w:p>
        </w:tc>
        <w:tc>
          <w:tcPr>
            <w:tcW w:w="1134" w:type="dxa"/>
          </w:tcPr>
          <w:p w14:paraId="118E40DB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783" w:type="dxa"/>
          </w:tcPr>
          <w:p w14:paraId="195AC7BC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  <w:lang w:eastAsia="zh-CN"/>
              </w:rPr>
              <w:t>标签与等级、两格规则、清单字段、演示路径。</w:t>
            </w:r>
            <w:proofErr w:type="spellStart"/>
            <w:r>
              <w:rPr>
                <w:sz w:val="21"/>
              </w:rPr>
              <w:t>从设计看</w:t>
            </w:r>
            <w:proofErr w:type="spellEnd"/>
          </w:p>
        </w:tc>
      </w:tr>
      <w:tr w:rsidR="009228F1" w14:paraId="629662F7" w14:textId="77777777">
        <w:tc>
          <w:tcPr>
            <w:tcW w:w="1814" w:type="dxa"/>
          </w:tcPr>
          <w:p w14:paraId="722ECA00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</w:rPr>
              <w:t>柜旁</w:t>
            </w:r>
          </w:p>
        </w:tc>
        <w:tc>
          <w:tcPr>
            <w:tcW w:w="1134" w:type="dxa"/>
          </w:tcPr>
          <w:p w14:paraId="08086414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783" w:type="dxa"/>
          </w:tcPr>
          <w:p w14:paraId="44F41354" w14:textId="77777777" w:rsidR="009228F1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读码、账号确认、成功存取才送出</w:t>
            </w:r>
          </w:p>
        </w:tc>
      </w:tr>
      <w:tr w:rsidR="009228F1" w14:paraId="3E79A343" w14:textId="77777777">
        <w:tc>
          <w:tcPr>
            <w:tcW w:w="1814" w:type="dxa"/>
          </w:tcPr>
          <w:p w14:paraId="3E5F9BAF" w14:textId="77777777" w:rsidR="009228F1" w:rsidRDefault="00000000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查询端</w:t>
            </w:r>
            <w:proofErr w:type="spellEnd"/>
          </w:p>
        </w:tc>
        <w:tc>
          <w:tcPr>
            <w:tcW w:w="1134" w:type="dxa"/>
          </w:tcPr>
          <w:p w14:paraId="74E46F5F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783" w:type="dxa"/>
          </w:tcPr>
          <w:p w14:paraId="7A9197CE" w14:textId="77777777" w:rsidR="009228F1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清单网页，另一台电脑上查看</w:t>
            </w:r>
          </w:p>
        </w:tc>
      </w:tr>
      <w:tr w:rsidR="009228F1" w14:paraId="761BC6E3" w14:textId="77777777">
        <w:tc>
          <w:tcPr>
            <w:tcW w:w="1814" w:type="dxa"/>
          </w:tcPr>
          <w:p w14:paraId="5B790AB1" w14:textId="77777777" w:rsidR="009228F1" w:rsidRDefault="00000000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联调与文档</w:t>
            </w:r>
            <w:proofErr w:type="spellEnd"/>
          </w:p>
        </w:tc>
        <w:tc>
          <w:tcPr>
            <w:tcW w:w="1134" w:type="dxa"/>
          </w:tcPr>
          <w:p w14:paraId="4D9C21D5" w14:textId="77777777" w:rsidR="009228F1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783" w:type="dxa"/>
          </w:tcPr>
          <w:p w14:paraId="79CADA0B" w14:textId="77777777" w:rsidR="009228F1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模拟柜、联调、第 5/7/9 周进度材料与解说视频</w:t>
            </w:r>
          </w:p>
        </w:tc>
      </w:tr>
    </w:tbl>
    <w:p w14:paraId="22A9EC13" w14:textId="77777777" w:rsidR="009228F1" w:rsidRDefault="009228F1">
      <w:pPr>
        <w:rPr>
          <w:rFonts w:hint="eastAsia"/>
          <w:lang w:eastAsia="zh-CN"/>
        </w:rPr>
      </w:pPr>
    </w:p>
    <w:p w14:paraId="6BD2673F" w14:textId="77777777" w:rsidR="009228F1" w:rsidRDefault="00000000">
      <w:pPr>
        <w:spacing w:before="28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8. 风险</w:t>
      </w:r>
    </w:p>
    <w:p w14:paraId="01CFCDA2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扫码才能入账：瓶子没放到可读位置，清单不会变。演示要规定拿出、扫码、放回的顺序。</w:t>
      </w:r>
    </w:p>
    <w:p w14:paraId="1C106924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两次确认容易做虚：高这一档必须能当场看出少一次确认就拒绝，不能只口头说有双人。</w:t>
      </w:r>
    </w:p>
    <w:p w14:paraId="3C9E40C7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全景摄像头：若拿去认人或认瓶，题目会做成监控。画面只留在柜旁。</w:t>
      </w:r>
    </w:p>
    <w:p w14:paraId="1E27F3B4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模拟柜：两格轻便柜说明的是记录方式。不和带过滤、称重的成品钢柜比柜体。</w:t>
      </w:r>
    </w:p>
    <w:p w14:paraId="7DBCF8F5" w14:textId="77777777" w:rsidR="009228F1" w:rsidRDefault="00000000">
      <w:pPr>
        <w:spacing w:before="28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9. 12 周对齐</w:t>
      </w:r>
    </w:p>
    <w:p w14:paraId="55A7D486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lastRenderedPageBreak/>
        <w:t>· 第 3 周：本题选说明。</w:t>
      </w:r>
    </w:p>
    <w:p w14:paraId="22910CE5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第 5 周：两格模拟柜就位；读出标签上的名称和等级；账号密码能完成一次确认。</w:t>
      </w:r>
    </w:p>
    <w:p w14:paraId="31A87C77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第 7 周：低、中存取写入清单；管理人在另一台电脑上打开清单。</w:t>
      </w:r>
    </w:p>
    <w:p w14:paraId="27BBC1D1" w14:textId="77777777" w:rsidR="009228F1" w:rsidRDefault="00000000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第 9 周：高这一档两次确认，少一次不入账；二维码与标签不一致不入账；解说视频脚本。</w:t>
      </w:r>
    </w:p>
    <w:p w14:paraId="08A7FD9B" w14:textId="4BD3F8E5" w:rsidR="009228F1" w:rsidRDefault="00000000" w:rsidP="00FC6C1A">
      <w:pPr>
        <w:spacing w:after="40"/>
        <w:ind w:left="420"/>
        <w:rPr>
          <w:rFonts w:hint="eastAsia"/>
          <w:lang w:eastAsia="zh-CN"/>
        </w:rPr>
      </w:pPr>
      <w:r>
        <w:rPr>
          <w:lang w:eastAsia="zh-CN"/>
        </w:rPr>
        <w:t>· 第 12 周：约 3 分钟固定演示路径；考前文档与视频。</w:t>
      </w:r>
    </w:p>
    <w:sectPr w:rsidR="009228F1" w:rsidSect="00034616">
      <w:headerReference w:type="default" r:id="rId8"/>
      <w:footerReference w:type="default" r:id="rId9"/>
      <w:pgSz w:w="11906" w:h="16838"/>
      <w:pgMar w:top="1440" w:right="1587" w:bottom="1440" w:left="158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28F1" w14:textId="77777777" w:rsidR="0019085E" w:rsidRDefault="001908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54A972" w14:textId="77777777" w:rsidR="0019085E" w:rsidRDefault="001908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6F09" w14:textId="77777777" w:rsidR="009228F1" w:rsidRDefault="00000000">
    <w:pPr>
      <w:pStyle w:val="a7"/>
      <w:jc w:val="center"/>
      <w:rPr>
        <w:rFonts w:hint="eastAsia"/>
        <w:lang w:eastAsia="zh-CN"/>
      </w:rPr>
    </w:pPr>
    <w:r>
      <w:rPr>
        <w:sz w:val="18"/>
        <w:lang w:eastAsia="zh-CN"/>
      </w:rPr>
      <w:t>武汉轻工大学    指导教师：高路    A 普通创意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F5D3C" w14:textId="77777777" w:rsidR="0019085E" w:rsidRDefault="001908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AAA654" w14:textId="77777777" w:rsidR="0019085E" w:rsidRDefault="001908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B93A" w14:textId="77777777" w:rsidR="009228F1" w:rsidRDefault="00000000">
    <w:pPr>
      <w:pStyle w:val="a5"/>
      <w:jc w:val="right"/>
      <w:rPr>
        <w:rFonts w:hint="eastAsia"/>
        <w:lang w:eastAsia="zh-CN"/>
      </w:rPr>
    </w:pPr>
    <w:r>
      <w:rPr>
        <w:sz w:val="18"/>
        <w:lang w:eastAsia="zh-CN"/>
      </w:rPr>
      <w:t>第 3 周提交    选题及选题说明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009693">
    <w:abstractNumId w:val="8"/>
  </w:num>
  <w:num w:numId="2" w16cid:durableId="1778059624">
    <w:abstractNumId w:val="6"/>
  </w:num>
  <w:num w:numId="3" w16cid:durableId="815951347">
    <w:abstractNumId w:val="5"/>
  </w:num>
  <w:num w:numId="4" w16cid:durableId="1349525889">
    <w:abstractNumId w:val="4"/>
  </w:num>
  <w:num w:numId="5" w16cid:durableId="1934242596">
    <w:abstractNumId w:val="7"/>
  </w:num>
  <w:num w:numId="6" w16cid:durableId="97875945">
    <w:abstractNumId w:val="3"/>
  </w:num>
  <w:num w:numId="7" w16cid:durableId="1848667446">
    <w:abstractNumId w:val="2"/>
  </w:num>
  <w:num w:numId="8" w16cid:durableId="182676110">
    <w:abstractNumId w:val="1"/>
  </w:num>
  <w:num w:numId="9" w16cid:durableId="161940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85E"/>
    <w:rsid w:val="001F51FD"/>
    <w:rsid w:val="0029639D"/>
    <w:rsid w:val="00326F90"/>
    <w:rsid w:val="009228F1"/>
    <w:rsid w:val="00AA1D8D"/>
    <w:rsid w:val="00B47730"/>
    <w:rsid w:val="00CB0664"/>
    <w:rsid w:val="00FC693F"/>
    <w:rsid w:val="00FC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E81E1"/>
  <w14:defaultImageDpi w14:val="300"/>
  <w15:docId w15:val="{DA50FA6D-FFEF-42FB-8E24-6415FA19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973</Words>
  <Characters>993</Characters>
  <Application>Microsoft Office Word</Application>
  <DocSecurity>0</DocSecurity>
  <Lines>55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选题及选题说明：实验室危化品试剂柜</dc:title>
  <dc:subject>第 3 周课程提交</dc:subject>
  <dc:creator>python-docx</dc:creator>
  <cp:keywords/>
  <dc:description>generated by python-docx</dc:description>
  <cp:lastModifiedBy>孔鲐颖</cp:lastModifiedBy>
  <cp:revision>2</cp:revision>
  <dcterms:created xsi:type="dcterms:W3CDTF">2013-12-23T23:15:00Z</dcterms:created>
  <dcterms:modified xsi:type="dcterms:W3CDTF">2026-10-15T07:45:00Z</dcterms:modified>
  <cp:category>选题说明</cp:category>
</cp:coreProperties>
</file>