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Post Exam #1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Essential Question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How have scientists impacted their field over time?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Understandings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Students will understand that: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scientists can have a significant impact upon their individual fields via their work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science is not neat and perfect but rather challenging and thought provoking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Knowledge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Students will know: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* how the scientist/doctor in their chosen text has affected their field of choice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Students will be able to: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  <w:t xml:space="preserve">* articulate in writing critical thinking questions based on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Mission Integration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(</w:t>
      </w:r>
      <w:r w:rsidDel="00000000" w:rsidR="00000000" w:rsidRPr="00000000">
        <w:rPr>
          <w:i w:val="1"/>
          <w:color w:val="0000ff"/>
          <w:rtl w:val="0"/>
        </w:rPr>
        <w:t xml:space="preserve">Note: could be combined with performance task/design thinking culminating assessment)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Many of the books students have as choices are about scientists who have conducted research that has improved nature/environment/species or have made significant contributions to medicine especially of underserved communities.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Students will be responsible for including 10% of their questions as connecting to the mission of UA.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Performance Task or Design Thinking Culminating Assessment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* Create interview questions for either the author of their chosen text or a person playing a prominent role in the story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Other Evidence 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(formative assessments, summative assessments)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* Formative: observations of students reading and questions asked by students for clarification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Learning Plan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Learning Activities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Construction of Interview Questions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Resources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* Jane Goodall </w:t>
      </w:r>
      <w:hyperlink r:id="rId6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In the Shadow of Man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Dian Fossey </w:t>
      </w:r>
      <w:hyperlink r:id="rId7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Gorillas in the Mist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Birute Galdikas </w:t>
      </w:r>
      <w:hyperlink r:id="rId8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Reflections of Eden: My Years with the Orangutans of Borneo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Jim &amp; Jaime Dutcher </w:t>
      </w:r>
      <w:hyperlink r:id="rId9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Wolves at Our Door: The Extraordinary Story of the Couple Who Lived with Wolves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Sheri Speede </w:t>
      </w:r>
      <w:hyperlink r:id="rId10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Kindred Beings: What Seventy-Three Chimpanzees Taught Me About Life, Love, and 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Jonathan Harr </w:t>
      </w:r>
      <w:hyperlink r:id="rId11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A Civil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Richard Preston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The Hot Zone or Demon in the Freezer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Amy Stewart </w:t>
      </w:r>
      <w:hyperlink r:id="rId12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Wicked Plants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Brenda Maddox </w:t>
      </w:r>
      <w:hyperlink r:id="rId13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Rosalind Franklin: The Dark Lady of DNA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James Watson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The Double Helix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Kate Moore </w:t>
      </w:r>
      <w:hyperlink r:id="rId14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The Radium Girls: The Dark Story of America's Shining 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Mary Guinan </w:t>
      </w:r>
      <w:hyperlink r:id="rId15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Adventures of a Female Medical Detective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Atul Gawande </w:t>
      </w:r>
      <w:hyperlink r:id="rId1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Complications: A Surgeon's Notes on an Imperfect Science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Rebecca Skloot </w:t>
      </w:r>
      <w:hyperlink r:id="rId1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The Immortal Life of Henrietta Lacks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Jeanne Marie Laskas </w:t>
      </w:r>
      <w:hyperlink r:id="rId18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Concussion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David Oliver Relin </w:t>
      </w:r>
      <w:hyperlink r:id="rId19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Second Suns: Two Trailblazing Doctors and Their Quest to Cure Blindness, One Pair of Eyes at a Time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Tracy Kidder </w:t>
      </w:r>
      <w:hyperlink r:id="rId20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Mountains Beyond Mountains: The Quest of Dr. Paul Farmer, a Man Who Would Cure the World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* Ross I Donaldson </w:t>
      </w:r>
      <w:hyperlink r:id="rId21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The Lassa Ward: One Man's Fight Against One of the World's Deadliest 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u w:val="single"/>
        </w:rPr>
      </w:pPr>
      <w:r w:rsidDel="00000000" w:rsidR="00000000" w:rsidRPr="00000000">
        <w:rPr>
          <w:rtl w:val="0"/>
        </w:rPr>
        <w:t xml:space="preserve">*Shiya Ribowsky </w:t>
      </w:r>
      <w:r w:rsidDel="00000000" w:rsidR="00000000" w:rsidRPr="00000000">
        <w:rPr>
          <w:u w:val="single"/>
          <w:rtl w:val="0"/>
        </w:rPr>
        <w:t xml:space="preserve">Dead Center: Behind the Scene’s at the World’s Largest Medical Examiner’s Office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AP Biology</w:t>
      <w:tab/>
      <w:tab/>
      <w:t xml:space="preserve">Post Exam #1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tabs>
        <w:tab w:val="center" w:pos="4680"/>
        <w:tab w:val="right" w:pos="9360"/>
      </w:tabs>
      <w:jc w:val="center"/>
      <w:rPr/>
    </w:pPr>
    <w:r w:rsidDel="00000000" w:rsidR="00000000" w:rsidRPr="00000000">
      <w:rPr/>
      <w:drawing>
        <wp:inline distB="0" distT="0" distL="0" distR="0">
          <wp:extent cx="576990" cy="63238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tabs>
        <w:tab w:val="center" w:pos="4680"/>
        <w:tab w:val="right" w:pos="9360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Mountains-Beyond-Quest-Farmer-Would-ebook/dp/B000FBJAW8/ref=sr_1_fkmrnull_1?keywords=Mountains+Beyond+Mountains%3A+The+Quest+of+Dr.+Paul+Farmer%2C+a+Man+Who+Would+Cure+the+World&amp;qid=1554236334&amp;s=gateway&amp;sr=8-1-fkmrnull" TargetMode="External"/><Relationship Id="rId11" Type="http://schemas.openxmlformats.org/officeDocument/2006/relationships/hyperlink" Target="https://www.amazon.com/Civil-Action-Jonathan-Harr-ebook/dp/B005DB6PCI/ref=sr_1_1?crid=35CX01YHFWT54&amp;keywords=a+civil+action+by+jonathan+harr&amp;qid=1554229392&amp;s=books&amp;sprefix=a+civ%2Cstripbooks%2C145&amp;sr=1-1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amazon.com/dp/B00A26JYSG/ref=dp-kindle-redirect?_encoding=UTF8&amp;btkr=1" TargetMode="External"/><Relationship Id="rId21" Type="http://schemas.openxmlformats.org/officeDocument/2006/relationships/hyperlink" Target="https://www.amazon.com/Lassa-Ward-Against-Deadliest-Diseases-ebook/dp/B002HRY186/ref=sr_1_fkmrnull_1?keywords=The+Lassa+Ward%3A+One+Man%27s+Fight+Against+One+of+the+World%27s+Deadliest+Diseases&amp;qid=1554236530&amp;s=gateway&amp;sr=8-1-fkmrnull" TargetMode="External"/><Relationship Id="rId13" Type="http://schemas.openxmlformats.org/officeDocument/2006/relationships/hyperlink" Target="https://www.amazon.com/Rosalind-Franklin-Dark-Lady-DNA/dp/0060985089/ref=sr_1_1?keywords=Rosalind+Franklin&amp;qid=1554223246&amp;s=gateway&amp;sr=8-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amazon.com/Wicked-Plants-Lincolns-Botanical-Atrocities/dp/1565126831/ref=sr_1_1?keywords=wicked+plants&amp;qid=1554223172&amp;s=gateway&amp;sr=8-1" TargetMode="Externa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Wolves-Our-Door-Extraordinary-Couple/dp/0743400496/ref=sr_1_1?s=books&amp;ie=UTF8&amp;qid=1511106378&amp;sr=1-1&amp;keywords=wolves+at+our+door" TargetMode="External"/><Relationship Id="rId15" Type="http://schemas.openxmlformats.org/officeDocument/2006/relationships/hyperlink" Target="https://www.amazon.com/Adventures-Female-Medical-Detective-Smallpox/dp/1421419998/ref=sr_1_1?keywords=mary+guinan&amp;qid=1554223327&amp;s=gateway&amp;sr=8-1" TargetMode="External"/><Relationship Id="rId14" Type="http://schemas.openxmlformats.org/officeDocument/2006/relationships/hyperlink" Target="https://www.amazon.com/Radium-Girls-Story-Americas-Shining/dp/149264935X" TargetMode="External"/><Relationship Id="rId17" Type="http://schemas.openxmlformats.org/officeDocument/2006/relationships/hyperlink" Target="https://www.amazon.com/Immortal-Life-Henrietta-Lacks/dp/1400052181/ref=sr_1_1?keywords=immortal+life+of+henrietta+lacks&amp;qid=1554224555&amp;s=gateway&amp;sr=8-1" TargetMode="External"/><Relationship Id="rId16" Type="http://schemas.openxmlformats.org/officeDocument/2006/relationships/hyperlink" Target="https://www.amazon.com/Complications-Surgeons-Notes-Imperfect-Science-ebook/dp/B003L1ZZFU/ref=sr_1_1?keywords=Complications%3A+A+Surgeon%27s+Notes+on+an+Imperfect+Science&amp;qid=1554236452&amp;s=gateway&amp;sr=8-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mazon.com/Second-Suns-Trailblazing-Doctors-Blindness/dp/1615193626/ref=asc_df_1615193626/?tag=hyprod-20&amp;linkCode=df0&amp;hvadid=312118197588&amp;hvpos=1o1&amp;hvnetw=g&amp;hvrand=7519737792533867291&amp;hvpone=&amp;hvptwo=&amp;hvqmt=&amp;hvdev=c&amp;hvdvcmdl=&amp;hvlocint=&amp;hvlocphy=9001963&amp;hvtargid=pla-563289814473&amp;psc=1" TargetMode="External"/><Relationship Id="rId6" Type="http://schemas.openxmlformats.org/officeDocument/2006/relationships/hyperlink" Target="https://www.amazon.com/Shadow-Man-Jane-Goodall/dp/0547334168/ref=la_B000APGLR6_1_1?s=books&amp;ie=UTF8&amp;qid=1511105122&amp;sr=1-1" TargetMode="External"/><Relationship Id="rId18" Type="http://schemas.openxmlformats.org/officeDocument/2006/relationships/hyperlink" Target="https://www.amazon.com/s?i=stripbooks&amp;rh=p_66%3A9780812987577" TargetMode="External"/><Relationship Id="rId7" Type="http://schemas.openxmlformats.org/officeDocument/2006/relationships/hyperlink" Target="https://www.amazon.com/Gorillas-Mist-Dian-Fossey/dp/4871872378/ref=sr_1_2?s=books&amp;ie=UTF8&amp;qid=1511105508&amp;sr=1-2&amp;keywords=gorillas+in+the+mist" TargetMode="External"/><Relationship Id="rId8" Type="http://schemas.openxmlformats.org/officeDocument/2006/relationships/hyperlink" Target="https://www.amazon.com/Reflections-Eden-Years-Orangutans-Borneo/dp/0316301868/ref=sr_1_sc_1?s=books&amp;ie=UTF8&amp;qid=1511105705&amp;sr=1-1-spell&amp;keywords=refletions+of+eden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