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DE09" w14:textId="1BB125EB" w:rsidR="002047D4" w:rsidRPr="0080391B" w:rsidRDefault="0080391B">
      <w:pPr>
        <w:jc w:val="center"/>
        <w:rPr>
          <w:rFonts w:ascii="Garamond" w:hAnsi="Garamond"/>
        </w:rPr>
      </w:pPr>
      <w:r>
        <w:rPr>
          <w:rFonts w:ascii="Garamond" w:hAnsi="Garamond"/>
        </w:rPr>
        <w:t>AP BIOLOGY</w:t>
      </w:r>
    </w:p>
    <w:p w14:paraId="3202BE49" w14:textId="11B3AB3F" w:rsidR="002047D4" w:rsidRPr="0080391B" w:rsidRDefault="0080391B">
      <w:pPr>
        <w:jc w:val="center"/>
        <w:rPr>
          <w:rFonts w:ascii="Garamond" w:hAnsi="Garamond"/>
        </w:rPr>
      </w:pPr>
      <w:r>
        <w:rPr>
          <w:rFonts w:ascii="Garamond" w:hAnsi="Garamond"/>
        </w:rPr>
        <w:t>Cell Transport</w:t>
      </w:r>
    </w:p>
    <w:p w14:paraId="2E4AC725" w14:textId="77777777" w:rsidR="002047D4" w:rsidRPr="0080391B" w:rsidRDefault="002047D4">
      <w:pPr>
        <w:rPr>
          <w:rFonts w:ascii="Garamond" w:hAnsi="Garamond"/>
        </w:rPr>
      </w:pPr>
    </w:p>
    <w:p w14:paraId="4F950766" w14:textId="67FDB5D0" w:rsidR="0080391B" w:rsidRPr="0080391B" w:rsidRDefault="00562155" w:rsidP="0080391B">
      <w:pPr>
        <w:pBdr>
          <w:top w:val="single" w:sz="4" w:space="1" w:color="000000"/>
          <w:left w:val="single" w:sz="4" w:space="4" w:color="000000"/>
          <w:bottom w:val="single" w:sz="4" w:space="1" w:color="000000"/>
          <w:right w:val="single" w:sz="4" w:space="4" w:color="000000"/>
        </w:pBdr>
        <w:rPr>
          <w:rFonts w:ascii="Garamond" w:hAnsi="Garamond"/>
        </w:rPr>
      </w:pPr>
      <w:r w:rsidRPr="0080391B">
        <w:rPr>
          <w:rFonts w:ascii="Garamond" w:hAnsi="Garamond"/>
        </w:rPr>
        <w:t xml:space="preserve">Essential Question </w:t>
      </w:r>
    </w:p>
    <w:p w14:paraId="5C19E1F1"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rPr>
      </w:pPr>
    </w:p>
    <w:p w14:paraId="2F35308F" w14:textId="1661BFE0" w:rsidR="002047D4" w:rsidRPr="0080391B" w:rsidRDefault="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How do the mechanisms for transport across membranes support energy conservation? </w:t>
      </w:r>
    </w:p>
    <w:p w14:paraId="2694A475" w14:textId="77777777" w:rsidR="002047D4" w:rsidRPr="0080391B" w:rsidRDefault="002047D4">
      <w:pPr>
        <w:rPr>
          <w:rFonts w:ascii="Garamond" w:hAnsi="Garamond"/>
        </w:rPr>
      </w:pPr>
    </w:p>
    <w:p w14:paraId="2F75F36C"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391B">
        <w:rPr>
          <w:rFonts w:ascii="Garamond" w:hAnsi="Garamond"/>
        </w:rPr>
        <w:t>Understandings</w:t>
      </w:r>
    </w:p>
    <w:p w14:paraId="5B0844AF"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391B">
        <w:rPr>
          <w:rFonts w:ascii="Garamond" w:hAnsi="Garamond"/>
          <w:i/>
        </w:rPr>
        <w:t>Students will understand that:</w:t>
      </w:r>
    </w:p>
    <w:p w14:paraId="673FCE3B" w14:textId="077C2A44"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7C1EB951"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t xml:space="preserve">Cell membranes separate the internal environment of the cell from the external environment.  Growth and homeostasis are maintained by the constant movement of molecules across membranes. </w:t>
      </w:r>
    </w:p>
    <w:p w14:paraId="16E8A6B1" w14:textId="77777777" w:rsidR="000F46FF" w:rsidRDefault="000F46FF" w:rsidP="000F46FF">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0A9C6108" w14:textId="10FEB815"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t xml:space="preserve">The structure of cell membranes results in selective permeability. Selective permeability is a direct consequence of membrane structure, as described by the fluid mosaic model.  The selective permeability of membranes allows for the formation of concentration gradients of solutes across the membrane. </w:t>
      </w:r>
    </w:p>
    <w:p w14:paraId="2C4332F8"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p>
    <w:p w14:paraId="416E3996" w14:textId="665D7DD9" w:rsidR="000F46FF" w:rsidRPr="000F46FF" w:rsidRDefault="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t xml:space="preserve">A variety of processes allow for the movement of ions and other molecules across membranes, including passive and active transport, endocytosis and exocytosis. </w:t>
      </w:r>
    </w:p>
    <w:p w14:paraId="15D7936A" w14:textId="7D1DC811" w:rsidR="002047D4" w:rsidRDefault="002047D4">
      <w:pPr>
        <w:rPr>
          <w:rFonts w:ascii="Garamond" w:hAnsi="Garamond"/>
        </w:rPr>
      </w:pPr>
    </w:p>
    <w:p w14:paraId="7A912B62" w14:textId="2E3A4E81" w:rsidR="00D928EC" w:rsidRDefault="00D928EC">
      <w:pPr>
        <w:rPr>
          <w:rFonts w:ascii="Garamond" w:hAnsi="Garamond"/>
        </w:rPr>
      </w:pPr>
    </w:p>
    <w:p w14:paraId="0DE2871A" w14:textId="77777777" w:rsidR="00D928EC" w:rsidRPr="0080391B" w:rsidRDefault="00D928EC">
      <w:pPr>
        <w:rPr>
          <w:rFonts w:ascii="Garamond" w:hAnsi="Garamond"/>
        </w:rPr>
      </w:pPr>
    </w:p>
    <w:p w14:paraId="0A3F0528"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391B">
        <w:rPr>
          <w:rFonts w:ascii="Garamond" w:hAnsi="Garamond"/>
        </w:rPr>
        <w:t>Knowledge:</w:t>
      </w:r>
    </w:p>
    <w:p w14:paraId="68AFE006" w14:textId="77777777" w:rsidR="000F46FF" w:rsidRDefault="00562155" w:rsidP="000F46FF">
      <w:pPr>
        <w:pBdr>
          <w:top w:val="single" w:sz="4" w:space="1" w:color="000000"/>
          <w:left w:val="single" w:sz="4" w:space="4" w:color="000000"/>
          <w:bottom w:val="single" w:sz="4" w:space="1" w:color="000000"/>
          <w:right w:val="single" w:sz="4" w:space="4" w:color="000000"/>
        </w:pBdr>
        <w:rPr>
          <w:rFonts w:ascii="Garamond" w:hAnsi="Garamond"/>
          <w:i/>
        </w:rPr>
      </w:pPr>
      <w:r w:rsidRPr="0080391B">
        <w:rPr>
          <w:rFonts w:ascii="Garamond" w:hAnsi="Garamond"/>
          <w:i/>
        </w:rPr>
        <w:t>Students will know:</w:t>
      </w:r>
    </w:p>
    <w:p w14:paraId="063F6E72"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4F81BD" w:themeColor="accent1"/>
        </w:rPr>
      </w:pPr>
    </w:p>
    <w:p w14:paraId="7AF3521E" w14:textId="3F78541B"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sidRPr="000F46FF">
        <w:rPr>
          <w:rFonts w:ascii="Garamond" w:eastAsia="Times New Roman" w:hAnsi="Garamond" w:cs="Times New Roman"/>
          <w:color w:val="0070C0"/>
        </w:rPr>
        <w:t>Phospholipids have both hydrophilic and hydrophobic regions. The hydrophilic phosphate regions of the phospholipids are oriented toward the aqueous external or internal environments, while the hydrophobic fatty acid regions face each other within the interior of the membrane.</w:t>
      </w:r>
    </w:p>
    <w:p w14:paraId="63BB9D8A"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1A9231DE"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t xml:space="preserve">Embedded proteins can be hydrophilic, with charged and polar side groups, or hydrophobic, with nonpolar side groups. </w:t>
      </w:r>
    </w:p>
    <w:p w14:paraId="2AAF0A16"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p>
    <w:p w14:paraId="20E2EFB9"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t xml:space="preserve">Cell membranes consist of a structural framework of phospholipid molecules that is embedded with proteins, steroids (such as cholesterol in eukaryotes), glycoproteins, and glycolipids that can flow around the surface of the cell within the membrane. </w:t>
      </w:r>
    </w:p>
    <w:p w14:paraId="26B58BCA"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p>
    <w:p w14:paraId="2EDA08D2"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t>Small nonpolar molecules, including N</w:t>
      </w:r>
      <w:r w:rsidRPr="000F46FF">
        <w:rPr>
          <w:rFonts w:ascii="Garamond" w:eastAsia="Times New Roman" w:hAnsi="Garamond" w:cs="Times New Roman"/>
          <w:color w:val="0070C0"/>
          <w:position w:val="-6"/>
        </w:rPr>
        <w:t>2</w:t>
      </w:r>
      <w:r w:rsidRPr="000F46FF">
        <w:rPr>
          <w:rFonts w:ascii="Garamond" w:eastAsia="Times New Roman" w:hAnsi="Garamond" w:cs="Times New Roman"/>
          <w:color w:val="0070C0"/>
        </w:rPr>
        <w:t>, O</w:t>
      </w:r>
      <w:r w:rsidRPr="000F46FF">
        <w:rPr>
          <w:rFonts w:ascii="Garamond" w:eastAsia="Times New Roman" w:hAnsi="Garamond" w:cs="Times New Roman"/>
          <w:color w:val="0070C0"/>
          <w:position w:val="-6"/>
        </w:rPr>
        <w:t>2</w:t>
      </w:r>
      <w:r w:rsidRPr="000F46FF">
        <w:rPr>
          <w:rFonts w:ascii="Garamond" w:eastAsia="Times New Roman" w:hAnsi="Garamond" w:cs="Times New Roman"/>
          <w:color w:val="0070C0"/>
        </w:rPr>
        <w:t>, and CO</w:t>
      </w:r>
      <w:r w:rsidRPr="000F46FF">
        <w:rPr>
          <w:rFonts w:ascii="Garamond" w:eastAsia="Times New Roman" w:hAnsi="Garamond" w:cs="Times New Roman"/>
          <w:color w:val="0070C0"/>
          <w:position w:val="-6"/>
        </w:rPr>
        <w:t>2</w:t>
      </w:r>
      <w:r w:rsidRPr="000F46FF">
        <w:rPr>
          <w:rFonts w:ascii="Garamond" w:eastAsia="Times New Roman" w:hAnsi="Garamond" w:cs="Times New Roman"/>
          <w:color w:val="0070C0"/>
        </w:rPr>
        <w:t xml:space="preserve">, freely pass across the membrane. Hydrophilic substances, such as large polar molecules and ions, move across the membrane through embedded channel and transport proteins. </w:t>
      </w:r>
    </w:p>
    <w:p w14:paraId="460B65B2"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p>
    <w:p w14:paraId="258C8CAB"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t>Polar uncharged molecules, including H</w:t>
      </w:r>
      <w:r w:rsidRPr="000F46FF">
        <w:rPr>
          <w:rFonts w:ascii="Garamond" w:eastAsia="Times New Roman" w:hAnsi="Garamond" w:cs="Times New Roman"/>
          <w:color w:val="0070C0"/>
          <w:position w:val="-6"/>
        </w:rPr>
        <w:t>2</w:t>
      </w:r>
      <w:r w:rsidRPr="000F46FF">
        <w:rPr>
          <w:rFonts w:ascii="Garamond" w:eastAsia="Times New Roman" w:hAnsi="Garamond" w:cs="Times New Roman"/>
          <w:color w:val="0070C0"/>
        </w:rPr>
        <w:t xml:space="preserve">O, pass through the membrane in small amounts. </w:t>
      </w:r>
    </w:p>
    <w:p w14:paraId="2CAA76F9"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615E9DAF"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lastRenderedPageBreak/>
        <w:t xml:space="preserve">Passive transport is the net movement of molecules from high concentration to low concentration without the direct input of metabolic energy. </w:t>
      </w:r>
    </w:p>
    <w:p w14:paraId="140A22BB"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ind w:firstLine="720"/>
        <w:rPr>
          <w:rFonts w:ascii="Garamond" w:hAnsi="Garamond"/>
          <w:i/>
          <w:color w:val="0070C0"/>
        </w:rPr>
      </w:pPr>
      <w:r w:rsidRPr="000F46FF">
        <w:rPr>
          <w:rFonts w:ascii="Garamond" w:eastAsia="Times New Roman" w:hAnsi="Garamond" w:cs="Times New Roman"/>
          <w:color w:val="0070C0"/>
        </w:rPr>
        <w:t xml:space="preserve">Passive transport plays a primary role in the import of materials and the export of wastes. </w:t>
      </w:r>
    </w:p>
    <w:p w14:paraId="34DE7077"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ind w:firstLine="720"/>
        <w:rPr>
          <w:rFonts w:ascii="Garamond" w:hAnsi="Garamond"/>
          <w:color w:val="0070C0"/>
        </w:rPr>
      </w:pPr>
      <w:r w:rsidRPr="000F46FF">
        <w:rPr>
          <w:rFonts w:ascii="Garamond" w:hAnsi="Garamond"/>
          <w:color w:val="0070C0"/>
        </w:rPr>
        <w:t>Membrane proteins are required for facilitated diffusion of charged and large polar molecules through a membrane. Large quantities of water pass through aquaporins.  Charged ions, including Na</w:t>
      </w:r>
      <w:r w:rsidRPr="000F46FF">
        <w:rPr>
          <w:rFonts w:ascii="Garamond" w:hAnsi="Garamond"/>
          <w:color w:val="0070C0"/>
          <w:position w:val="6"/>
        </w:rPr>
        <w:t xml:space="preserve">+ </w:t>
      </w:r>
      <w:r w:rsidRPr="000F46FF">
        <w:rPr>
          <w:rFonts w:ascii="Garamond" w:hAnsi="Garamond"/>
          <w:color w:val="0070C0"/>
        </w:rPr>
        <w:t>and K</w:t>
      </w:r>
      <w:r w:rsidRPr="000F46FF">
        <w:rPr>
          <w:rFonts w:ascii="Garamond" w:hAnsi="Garamond"/>
          <w:color w:val="0070C0"/>
          <w:position w:val="6"/>
        </w:rPr>
        <w:t>+</w:t>
      </w:r>
      <w:r w:rsidRPr="000F46FF">
        <w:rPr>
          <w:rFonts w:ascii="Garamond" w:hAnsi="Garamond"/>
          <w:color w:val="0070C0"/>
        </w:rPr>
        <w:t>, require channel proteins to move through the membrane.   Membranes may become polarized by movement of ions across the membrane.</w:t>
      </w:r>
    </w:p>
    <w:p w14:paraId="2C842B60" w14:textId="1E2B8AE5" w:rsidR="000F46FF" w:rsidRPr="000F46FF" w:rsidRDefault="000F46FF" w:rsidP="000F46FF">
      <w:pPr>
        <w:pBdr>
          <w:top w:val="single" w:sz="4" w:space="1" w:color="000000"/>
          <w:left w:val="single" w:sz="4" w:space="4" w:color="000000"/>
          <w:bottom w:val="single" w:sz="4" w:space="1" w:color="000000"/>
          <w:right w:val="single" w:sz="4" w:space="4" w:color="000000"/>
        </w:pBdr>
        <w:ind w:firstLine="720"/>
        <w:rPr>
          <w:rFonts w:ascii="Garamond" w:hAnsi="Garamond"/>
          <w:color w:val="0070C0"/>
        </w:rPr>
      </w:pPr>
      <w:r w:rsidRPr="000F46FF">
        <w:rPr>
          <w:rFonts w:ascii="Garamond" w:eastAsia="Times New Roman" w:hAnsi="Garamond" w:cs="Times New Roman"/>
          <w:color w:val="0070C0"/>
        </w:rPr>
        <w:t>External environments can be hypotonic, hypertonic or isotonic to internal environments of cells</w:t>
      </w:r>
      <w:r w:rsidRPr="000F46FF">
        <w:rPr>
          <w:rFonts w:ascii="Garamond" w:eastAsia="Times New Roman" w:hAnsi="Garamond" w:cs="Times New Roman"/>
          <w:color w:val="0070C0"/>
        </w:rPr>
        <w:t xml:space="preserve">.  </w:t>
      </w:r>
      <w:r w:rsidRPr="000F46FF">
        <w:rPr>
          <w:rFonts w:ascii="Garamond" w:eastAsia="Times New Roman" w:hAnsi="Garamond" w:cs="Times New Roman"/>
          <w:color w:val="0070C0"/>
        </w:rPr>
        <w:t>Water moves by osmosis from areas</w:t>
      </w:r>
      <w:r w:rsidRPr="000F46FF">
        <w:rPr>
          <w:rFonts w:ascii="Garamond" w:eastAsia="Times New Roman" w:hAnsi="Garamond" w:cs="Times New Roman"/>
          <w:color w:val="0070C0"/>
        </w:rPr>
        <w:t xml:space="preserve"> </w:t>
      </w:r>
      <w:r w:rsidRPr="000F46FF">
        <w:rPr>
          <w:rFonts w:ascii="Garamond" w:eastAsia="Times New Roman" w:hAnsi="Garamond" w:cs="Times New Roman"/>
          <w:color w:val="0070C0"/>
        </w:rPr>
        <w:t xml:space="preserve">of </w:t>
      </w:r>
      <w:proofErr w:type="gramStart"/>
      <w:r w:rsidRPr="000F46FF">
        <w:rPr>
          <w:rFonts w:ascii="Garamond" w:eastAsia="Times New Roman" w:hAnsi="Garamond" w:cs="Times New Roman"/>
          <w:color w:val="0070C0"/>
        </w:rPr>
        <w:t>high water</w:t>
      </w:r>
      <w:proofErr w:type="gramEnd"/>
      <w:r w:rsidRPr="000F46FF">
        <w:rPr>
          <w:rFonts w:ascii="Garamond" w:eastAsia="Times New Roman" w:hAnsi="Garamond" w:cs="Times New Roman"/>
          <w:color w:val="0070C0"/>
        </w:rPr>
        <w:t xml:space="preserve"> potential/low osmolarity/ low solute concentration to areas of low water potential/high osmolarity/high solute concentration. </w:t>
      </w:r>
      <w:r w:rsidRPr="000F46FF">
        <w:rPr>
          <w:rFonts w:ascii="Garamond" w:eastAsia="Times New Roman" w:hAnsi="Garamond" w:cs="Times New Roman"/>
          <w:color w:val="0070C0"/>
        </w:rPr>
        <w:t xml:space="preserve">  </w:t>
      </w:r>
      <w:r w:rsidRPr="000F46FF">
        <w:rPr>
          <w:rFonts w:ascii="Garamond" w:eastAsia="Times New Roman" w:hAnsi="Garamond" w:cs="Times New Roman"/>
          <w:color w:val="0070C0"/>
        </w:rPr>
        <w:t xml:space="preserve">Osmoregulation maintains water balance and allows organisms to control their internal solute composition/water potential. </w:t>
      </w:r>
    </w:p>
    <w:p w14:paraId="501FFEA9"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p>
    <w:p w14:paraId="4649D0CC" w14:textId="2E2B4FE9" w:rsidR="000F46FF" w:rsidRPr="000F46FF" w:rsidRDefault="000F46FF" w:rsidP="000F46FF">
      <w:pPr>
        <w:pBdr>
          <w:top w:val="single" w:sz="4" w:space="1" w:color="000000"/>
          <w:left w:val="single" w:sz="4" w:space="4" w:color="000000"/>
          <w:bottom w:val="single" w:sz="4" w:space="1" w:color="000000"/>
          <w:right w:val="single" w:sz="4" w:space="4" w:color="000000"/>
        </w:pBdr>
        <w:rPr>
          <w:rFonts w:ascii="Garamond" w:hAnsi="Garamond"/>
          <w:i/>
          <w:color w:val="0070C0"/>
        </w:rPr>
      </w:pPr>
      <w:r w:rsidRPr="000F46FF">
        <w:rPr>
          <w:rFonts w:ascii="Garamond" w:eastAsia="Times New Roman" w:hAnsi="Garamond" w:cs="Times New Roman"/>
          <w:color w:val="0070C0"/>
        </w:rPr>
        <w:t xml:space="preserve">Active transport requires the direct input of energy to move molecules from regions of low concentration to regions of high concentration. </w:t>
      </w:r>
    </w:p>
    <w:p w14:paraId="13DE8AFC"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ind w:firstLine="720"/>
        <w:rPr>
          <w:rFonts w:ascii="Garamond" w:eastAsia="Times New Roman" w:hAnsi="Garamond" w:cs="Times New Roman"/>
          <w:color w:val="0070C0"/>
        </w:rPr>
      </w:pPr>
      <w:r w:rsidRPr="000F46FF">
        <w:rPr>
          <w:rFonts w:ascii="Garamond" w:eastAsia="Times New Roman" w:hAnsi="Garamond" w:cs="Times New Roman"/>
          <w:color w:val="0070C0"/>
        </w:rPr>
        <w:t xml:space="preserve">The processes of endocytosis and exocytosis require energy to move large molecules into and out of cells— In exocytosis, internal vesicles fuse with the plasma membrane and secrete large macromolecules out of the cell. </w:t>
      </w:r>
      <w:r w:rsidRPr="000F46FF">
        <w:rPr>
          <w:rFonts w:ascii="Garamond" w:hAnsi="Garamond"/>
          <w:i/>
          <w:color w:val="0070C0"/>
        </w:rPr>
        <w:t xml:space="preserve"> </w:t>
      </w:r>
      <w:r w:rsidRPr="000F46FF">
        <w:rPr>
          <w:rFonts w:ascii="Garamond" w:eastAsia="Times New Roman" w:hAnsi="Garamond" w:cs="Times New Roman"/>
          <w:color w:val="0070C0"/>
        </w:rPr>
        <w:t xml:space="preserve">In endocytosis, the cell takes in macromolecules and particulate matter by forming new vesicles derived from the plasma membrane. </w:t>
      </w:r>
    </w:p>
    <w:p w14:paraId="13B270D4" w14:textId="77777777" w:rsidR="000F46FF" w:rsidRPr="000F46FF" w:rsidRDefault="000F46FF" w:rsidP="000F46FF">
      <w:pPr>
        <w:pBdr>
          <w:top w:val="single" w:sz="4" w:space="1" w:color="000000"/>
          <w:left w:val="single" w:sz="4" w:space="4" w:color="000000"/>
          <w:bottom w:val="single" w:sz="4" w:space="1" w:color="000000"/>
          <w:right w:val="single" w:sz="4" w:space="4" w:color="000000"/>
        </w:pBdr>
        <w:ind w:firstLine="720"/>
        <w:rPr>
          <w:rFonts w:ascii="Garamond" w:hAnsi="Garamond"/>
          <w:color w:val="0070C0"/>
        </w:rPr>
      </w:pPr>
      <w:r w:rsidRPr="000F46FF">
        <w:rPr>
          <w:rFonts w:ascii="Garamond" w:hAnsi="Garamond"/>
          <w:color w:val="0070C0"/>
        </w:rPr>
        <w:t xml:space="preserve">Membrane proteins are necessary for active transport. </w:t>
      </w:r>
    </w:p>
    <w:p w14:paraId="5FE4D4CA" w14:textId="5F5D6D00" w:rsidR="000F46FF" w:rsidRPr="000F46FF" w:rsidRDefault="000F46FF" w:rsidP="000F46FF">
      <w:pPr>
        <w:pBdr>
          <w:top w:val="single" w:sz="4" w:space="1" w:color="000000"/>
          <w:left w:val="single" w:sz="4" w:space="4" w:color="000000"/>
          <w:bottom w:val="single" w:sz="4" w:space="1" w:color="000000"/>
          <w:right w:val="single" w:sz="4" w:space="4" w:color="000000"/>
        </w:pBdr>
        <w:ind w:firstLine="720"/>
        <w:rPr>
          <w:rFonts w:ascii="Garamond" w:hAnsi="Garamond"/>
          <w:color w:val="0070C0"/>
        </w:rPr>
      </w:pPr>
      <w:r w:rsidRPr="000F46FF">
        <w:rPr>
          <w:rFonts w:ascii="Garamond" w:hAnsi="Garamond"/>
          <w:color w:val="0070C0"/>
        </w:rPr>
        <w:t xml:space="preserve">Metabolic energy (such as from ATP) is required for active transport of molecules and/ or ions across the membrane and to establish and maintain concentration gradients. </w:t>
      </w:r>
      <w:r w:rsidRPr="000F46FF">
        <w:rPr>
          <w:rFonts w:ascii="Garamond" w:hAnsi="Garamond"/>
          <w:color w:val="0070C0"/>
        </w:rPr>
        <w:t xml:space="preserve">  </w:t>
      </w:r>
      <w:r w:rsidRPr="000F46FF">
        <w:rPr>
          <w:rFonts w:ascii="Garamond" w:hAnsi="Garamond"/>
          <w:color w:val="0070C0"/>
        </w:rPr>
        <w:t>The Na</w:t>
      </w:r>
      <w:r w:rsidRPr="000F46FF">
        <w:rPr>
          <w:rFonts w:ascii="Garamond" w:hAnsi="Garamond"/>
          <w:color w:val="0070C0"/>
          <w:position w:val="6"/>
        </w:rPr>
        <w:t>+</w:t>
      </w:r>
      <w:r w:rsidRPr="000F46FF">
        <w:rPr>
          <w:rFonts w:ascii="Garamond" w:hAnsi="Garamond"/>
          <w:color w:val="0070C0"/>
        </w:rPr>
        <w:t>/K</w:t>
      </w:r>
      <w:r w:rsidRPr="000F46FF">
        <w:rPr>
          <w:rFonts w:ascii="Garamond" w:hAnsi="Garamond"/>
          <w:color w:val="0070C0"/>
          <w:position w:val="6"/>
        </w:rPr>
        <w:t xml:space="preserve">+ </w:t>
      </w:r>
      <w:r w:rsidRPr="000F46FF">
        <w:rPr>
          <w:rFonts w:ascii="Garamond" w:hAnsi="Garamond"/>
          <w:color w:val="0070C0"/>
        </w:rPr>
        <w:t xml:space="preserve">ATPase contributes to the maintenance of the membrane potential. </w:t>
      </w:r>
    </w:p>
    <w:p w14:paraId="7A3F329F" w14:textId="4665BAED" w:rsidR="002047D4" w:rsidRDefault="002047D4">
      <w:pPr>
        <w:rPr>
          <w:rFonts w:ascii="Garamond" w:hAnsi="Garamond"/>
          <w:i/>
        </w:rPr>
      </w:pPr>
    </w:p>
    <w:p w14:paraId="47C0DEB4" w14:textId="4D2C799B" w:rsidR="00D928EC" w:rsidRDefault="00D928EC">
      <w:pPr>
        <w:rPr>
          <w:rFonts w:ascii="Garamond" w:hAnsi="Garamond"/>
          <w:i/>
        </w:rPr>
      </w:pPr>
    </w:p>
    <w:p w14:paraId="3E41FD76" w14:textId="77777777" w:rsidR="00D928EC" w:rsidRPr="0080391B" w:rsidRDefault="00D928EC">
      <w:pPr>
        <w:rPr>
          <w:rFonts w:ascii="Garamond" w:hAnsi="Garamond"/>
          <w:i/>
        </w:rPr>
      </w:pPr>
    </w:p>
    <w:p w14:paraId="6585EFA7"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391B">
        <w:rPr>
          <w:rFonts w:ascii="Garamond" w:hAnsi="Garamond"/>
        </w:rPr>
        <w:t>Skills:</w:t>
      </w:r>
    </w:p>
    <w:p w14:paraId="5E47CE2E"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391B">
        <w:rPr>
          <w:rFonts w:ascii="Garamond" w:hAnsi="Garamond"/>
          <w:i/>
        </w:rPr>
        <w:t>Students will be able to:</w:t>
      </w:r>
    </w:p>
    <w:p w14:paraId="03BDA5DD" w14:textId="2BB1EB30"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639865DB" w14:textId="132B1341" w:rsidR="000F46FF" w:rsidRDefault="00F56634">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Utilize</w:t>
      </w:r>
      <w:r w:rsidR="000F46FF">
        <w:rPr>
          <w:rFonts w:ascii="Garamond" w:hAnsi="Garamond"/>
          <w:iCs/>
          <w:color w:val="0070C0"/>
        </w:rPr>
        <w:t xml:space="preserve"> the structure of a cell membrane</w:t>
      </w:r>
      <w:r>
        <w:rPr>
          <w:rFonts w:ascii="Garamond" w:hAnsi="Garamond"/>
          <w:iCs/>
          <w:color w:val="0070C0"/>
        </w:rPr>
        <w:t xml:space="preserve"> and its</w:t>
      </w:r>
      <w:r w:rsidR="000F46FF">
        <w:rPr>
          <w:rFonts w:ascii="Garamond" w:hAnsi="Garamond"/>
          <w:iCs/>
          <w:color w:val="0070C0"/>
        </w:rPr>
        <w:t xml:space="preserve"> relat</w:t>
      </w:r>
      <w:r>
        <w:rPr>
          <w:rFonts w:ascii="Garamond" w:hAnsi="Garamond"/>
          <w:iCs/>
          <w:color w:val="0070C0"/>
        </w:rPr>
        <w:t>ionship</w:t>
      </w:r>
      <w:r w:rsidR="000F46FF">
        <w:rPr>
          <w:rFonts w:ascii="Garamond" w:hAnsi="Garamond"/>
          <w:iCs/>
          <w:color w:val="0070C0"/>
        </w:rPr>
        <w:t xml:space="preserve"> to selective permeability</w:t>
      </w:r>
      <w:r>
        <w:rPr>
          <w:rFonts w:ascii="Garamond" w:hAnsi="Garamond"/>
          <w:iCs/>
          <w:color w:val="0070C0"/>
        </w:rPr>
        <w:t xml:space="preserve"> to predict which way molecules will move across a concentration gradient.</w:t>
      </w:r>
    </w:p>
    <w:p w14:paraId="42073E1E" w14:textId="2AE6CF27" w:rsidR="000F46FF" w:rsidRDefault="000F46FF">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73A5E53B" w14:textId="14700D86" w:rsidR="000F46FF" w:rsidRDefault="000F46FF">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 xml:space="preserve">Graph data and use equations to calculate </w:t>
      </w:r>
      <w:r>
        <w:rPr>
          <w:rFonts w:ascii="Garamond" w:hAnsi="Garamond"/>
          <w:iCs/>
          <w:color w:val="0070C0"/>
        </w:rPr>
        <w:t>water potential and solute potential</w:t>
      </w:r>
      <w:r>
        <w:rPr>
          <w:rFonts w:ascii="Garamond" w:hAnsi="Garamond"/>
          <w:iCs/>
          <w:color w:val="0070C0"/>
        </w:rPr>
        <w:t xml:space="preserve"> from the data.</w:t>
      </w:r>
    </w:p>
    <w:p w14:paraId="29C3777E" w14:textId="4ACBDDE3" w:rsidR="00F56634" w:rsidRDefault="00F56634">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0A0C2163" w14:textId="0CF803DC" w:rsidR="00F56634" w:rsidRPr="000F46FF" w:rsidRDefault="00F56634">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Use biological concepts to explain both visually and in text models.</w:t>
      </w:r>
    </w:p>
    <w:p w14:paraId="1D90B906" w14:textId="04A55CA8" w:rsidR="002047D4" w:rsidRDefault="002047D4">
      <w:pPr>
        <w:rPr>
          <w:rFonts w:ascii="Garamond" w:hAnsi="Garamond"/>
          <w:i/>
        </w:rPr>
      </w:pPr>
    </w:p>
    <w:p w14:paraId="56E042C4" w14:textId="746E39B5" w:rsidR="00D928EC" w:rsidRDefault="00D928EC">
      <w:pPr>
        <w:rPr>
          <w:rFonts w:ascii="Garamond" w:hAnsi="Garamond"/>
          <w:i/>
        </w:rPr>
      </w:pPr>
    </w:p>
    <w:p w14:paraId="43A8D328" w14:textId="77777777" w:rsidR="00D928EC" w:rsidRPr="0080391B" w:rsidRDefault="00D928EC">
      <w:pPr>
        <w:rPr>
          <w:rFonts w:ascii="Garamond" w:hAnsi="Garamond"/>
          <w:i/>
        </w:rPr>
      </w:pPr>
    </w:p>
    <w:p w14:paraId="4A38234B" w14:textId="0414BDEC" w:rsidR="0080391B" w:rsidRPr="00590255" w:rsidRDefault="00562155" w:rsidP="0080391B">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80391B">
        <w:rPr>
          <w:rFonts w:ascii="Garamond" w:hAnsi="Garamond"/>
        </w:rPr>
        <w:t xml:space="preserve">Curriculum Standards </w:t>
      </w:r>
      <w:r w:rsidR="00590255">
        <w:rPr>
          <w:rFonts w:ascii="Garamond" w:hAnsi="Garamond"/>
        </w:rPr>
        <w:t xml:space="preserve">- </w:t>
      </w:r>
      <w:r w:rsidR="00590255" w:rsidRPr="00BF4092">
        <w:rPr>
          <w:rFonts w:ascii="Garamond" w:hAnsi="Garamond" w:cstheme="majorHAnsi"/>
          <w:color w:val="0070C0"/>
        </w:rPr>
        <w:t>2019 College Board Course &amp; Exam Description</w:t>
      </w:r>
    </w:p>
    <w:p w14:paraId="5B52F198"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rPr>
      </w:pPr>
    </w:p>
    <w:p w14:paraId="11C2DE91"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Describe the roles of each of the components of the cell membrane in maintaining the internal environment of the cell. </w:t>
      </w:r>
    </w:p>
    <w:p w14:paraId="0511165F"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p>
    <w:p w14:paraId="309DDF7B"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Describe the Fluid Mosaic Model of cell membranes.</w:t>
      </w:r>
    </w:p>
    <w:p w14:paraId="31586CCC"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p>
    <w:p w14:paraId="5D17498D"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Explain how the structure of biological membranes influences selective permeability. </w:t>
      </w:r>
    </w:p>
    <w:p w14:paraId="43775939"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p>
    <w:p w14:paraId="5245281B"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lastRenderedPageBreak/>
        <w:t>Describe the mechanisms that organisms use to maintain solute and water balance. </w:t>
      </w:r>
    </w:p>
    <w:p w14:paraId="70D92DF3"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p>
    <w:p w14:paraId="283E037A"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Describe the mechanisms that organisms use to transport large molecules across the plasma membrane. </w:t>
      </w:r>
    </w:p>
    <w:p w14:paraId="310DFA50"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p>
    <w:p w14:paraId="5F1A901B"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Explain how the structure of a molecule affects its ability to pass through the plasma membrane. </w:t>
      </w:r>
    </w:p>
    <w:p w14:paraId="2BDC22AF"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p>
    <w:p w14:paraId="4DC6E5B7"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Explain how concentration gradients affect the movement of molecules across membranes.</w:t>
      </w:r>
    </w:p>
    <w:p w14:paraId="3622B8EB"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p>
    <w:p w14:paraId="5D1EBAB5"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Explain how osmoregulatory mechanisms contribute to the health and survival of organisms.</w:t>
      </w:r>
    </w:p>
    <w:p w14:paraId="7A367635" w14:textId="77777777" w:rsidR="0080391B" w:rsidRPr="0080391B" w:rsidRDefault="0080391B" w:rsidP="0080391B">
      <w:pPr>
        <w:pBdr>
          <w:top w:val="single" w:sz="4" w:space="1" w:color="000000"/>
          <w:left w:val="single" w:sz="4" w:space="4" w:color="000000"/>
          <w:bottom w:val="single" w:sz="4" w:space="1" w:color="000000"/>
          <w:right w:val="single" w:sz="4" w:space="4" w:color="000000"/>
        </w:pBdr>
        <w:rPr>
          <w:rFonts w:ascii="Garamond" w:hAnsi="Garamond"/>
          <w:color w:val="0070C0"/>
        </w:rPr>
      </w:pPr>
    </w:p>
    <w:p w14:paraId="0021A70E" w14:textId="3F0AA827" w:rsidR="002047D4" w:rsidRPr="0080391B" w:rsidRDefault="0080391B">
      <w:pPr>
        <w:pBdr>
          <w:top w:val="single" w:sz="4" w:space="1" w:color="000000"/>
          <w:left w:val="single" w:sz="4" w:space="4" w:color="000000"/>
          <w:bottom w:val="single" w:sz="4" w:space="1" w:color="000000"/>
          <w:right w:val="single" w:sz="4" w:space="4" w:color="000000"/>
        </w:pBdr>
        <w:rPr>
          <w:rFonts w:ascii="Garamond" w:hAnsi="Garamond"/>
          <w:color w:val="0070C0"/>
        </w:rPr>
      </w:pPr>
      <w:r w:rsidRPr="0080391B">
        <w:rPr>
          <w:rFonts w:ascii="Garamond" w:hAnsi="Garamond"/>
          <w:color w:val="0070C0"/>
        </w:rPr>
        <w:t>Describe the processes that allow ions and other molecules to move across membranes. </w:t>
      </w:r>
    </w:p>
    <w:p w14:paraId="4F9925F3" w14:textId="77777777" w:rsidR="00D928EC" w:rsidRDefault="00D928EC">
      <w:pPr>
        <w:rPr>
          <w:rFonts w:ascii="Garamond" w:hAnsi="Garamond"/>
        </w:rPr>
      </w:pPr>
    </w:p>
    <w:p w14:paraId="6085AB26" w14:textId="77777777" w:rsidR="00D928EC" w:rsidRPr="0080391B" w:rsidRDefault="00D928EC">
      <w:pPr>
        <w:rPr>
          <w:rFonts w:ascii="Garamond" w:hAnsi="Garamond"/>
        </w:rPr>
      </w:pPr>
    </w:p>
    <w:p w14:paraId="2B037DB3"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391B">
        <w:rPr>
          <w:rFonts w:ascii="Garamond" w:hAnsi="Garamond"/>
        </w:rPr>
        <w:t>Mission Integration</w:t>
      </w:r>
    </w:p>
    <w:p w14:paraId="3FF9F798"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391B">
        <w:rPr>
          <w:rFonts w:ascii="Garamond" w:hAnsi="Garamond"/>
        </w:rPr>
        <w:t>(</w:t>
      </w:r>
      <w:r w:rsidRPr="0080391B">
        <w:rPr>
          <w:rFonts w:ascii="Garamond" w:hAnsi="Garamond"/>
          <w:i/>
        </w:rPr>
        <w:t>Note: could be combined with performance task/design thinking culminating assessment)</w:t>
      </w:r>
    </w:p>
    <w:p w14:paraId="739C6B91" w14:textId="77777777" w:rsidR="002047D4" w:rsidRPr="0080391B"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74BB274B" w14:textId="4ADF69CC" w:rsidR="00D928EC" w:rsidRDefault="00D928EC">
      <w:pPr>
        <w:rPr>
          <w:rFonts w:ascii="Garamond" w:hAnsi="Garamond"/>
        </w:rPr>
      </w:pPr>
      <w:bookmarkStart w:id="0" w:name="_GoBack"/>
      <w:bookmarkEnd w:id="0"/>
    </w:p>
    <w:p w14:paraId="77EA9331" w14:textId="77777777" w:rsidR="00D928EC" w:rsidRPr="0080391B" w:rsidRDefault="00D928EC">
      <w:pPr>
        <w:rPr>
          <w:rFonts w:ascii="Garamond" w:hAnsi="Garamond"/>
        </w:rPr>
      </w:pPr>
    </w:p>
    <w:p w14:paraId="30B08718"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391B">
        <w:rPr>
          <w:rFonts w:ascii="Garamond" w:hAnsi="Garamond"/>
        </w:rPr>
        <w:t>Performance Task or Design Thinking Culminating Assessment</w:t>
      </w:r>
    </w:p>
    <w:p w14:paraId="7F3B79BC" w14:textId="1F349C37"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4059B270" w14:textId="25ECC64C" w:rsidR="006F5E12" w:rsidRPr="006F5E12" w:rsidRDefault="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Determination of solution molarity using water potential.  Students are presented with a series of unidentified molarity sucrose solutions.  They will need to design a way to determine the molarity using potato cores.  After conducting their experiment, they will graph the data and then use a best fit line equation to determine water potential and then the molarity of each colored solution.</w:t>
      </w:r>
    </w:p>
    <w:p w14:paraId="27BA0F38" w14:textId="137ED5D6" w:rsidR="002047D4" w:rsidRDefault="002047D4">
      <w:pPr>
        <w:rPr>
          <w:rFonts w:ascii="Garamond" w:hAnsi="Garamond"/>
        </w:rPr>
      </w:pPr>
    </w:p>
    <w:p w14:paraId="03DE3462" w14:textId="77777777" w:rsidR="00D928EC" w:rsidRPr="0080391B" w:rsidRDefault="00D928EC">
      <w:pPr>
        <w:rPr>
          <w:rFonts w:ascii="Garamond" w:hAnsi="Garamond"/>
        </w:rPr>
      </w:pPr>
    </w:p>
    <w:p w14:paraId="27E69CCE"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391B">
        <w:rPr>
          <w:rFonts w:ascii="Garamond" w:hAnsi="Garamond"/>
        </w:rPr>
        <w:t>Other Evidence (formative assessments, summative assessments)</w:t>
      </w:r>
    </w:p>
    <w:p w14:paraId="551A4CEC"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391B">
        <w:rPr>
          <w:rFonts w:ascii="Garamond" w:hAnsi="Garamond"/>
          <w:i/>
        </w:rPr>
        <w:t>what homework and other out of class experiences are needed to equip students?</w:t>
      </w:r>
    </w:p>
    <w:p w14:paraId="6D05DB83" w14:textId="07802981"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14C3325E" w14:textId="1A5B8724" w:rsidR="002047D4" w:rsidRDefault="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Mastering Biology</w:t>
      </w:r>
    </w:p>
    <w:p w14:paraId="445C286D" w14:textId="40C4397D" w:rsidR="006F5E12" w:rsidRPr="0080391B" w:rsidRDefault="006F5E12">
      <w:pPr>
        <w:pBdr>
          <w:top w:val="single" w:sz="4" w:space="1" w:color="000000"/>
          <w:left w:val="single" w:sz="4" w:space="4" w:color="000000"/>
          <w:bottom w:val="single" w:sz="4" w:space="1" w:color="000000"/>
          <w:right w:val="single" w:sz="4" w:space="4" w:color="000000"/>
        </w:pBdr>
        <w:rPr>
          <w:rFonts w:ascii="Garamond" w:hAnsi="Garamond"/>
        </w:rPr>
      </w:pPr>
      <w:r>
        <w:rPr>
          <w:rFonts w:ascii="Garamond" w:hAnsi="Garamond"/>
          <w:color w:val="0070C0"/>
        </w:rPr>
        <w:t>Water potential practice problems</w:t>
      </w:r>
    </w:p>
    <w:p w14:paraId="1F700AB4" w14:textId="7E8C4B92" w:rsidR="002047D4" w:rsidRDefault="002047D4">
      <w:pPr>
        <w:rPr>
          <w:rFonts w:ascii="Garamond" w:hAnsi="Garamond"/>
        </w:rPr>
      </w:pPr>
    </w:p>
    <w:p w14:paraId="673C142D" w14:textId="77777777" w:rsidR="00D928EC" w:rsidRPr="0080391B" w:rsidRDefault="00D928EC">
      <w:pPr>
        <w:rPr>
          <w:rFonts w:ascii="Garamond" w:hAnsi="Garamond"/>
        </w:rPr>
      </w:pPr>
    </w:p>
    <w:p w14:paraId="28576AF7" w14:textId="77777777" w:rsidR="002047D4" w:rsidRPr="0080391B"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80391B">
        <w:rPr>
          <w:rFonts w:ascii="Garamond" w:hAnsi="Garamond"/>
        </w:rPr>
        <w:t>Topic Overview</w:t>
      </w:r>
    </w:p>
    <w:p w14:paraId="3CAF5BD3"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391B">
        <w:rPr>
          <w:rFonts w:ascii="Garamond" w:hAnsi="Garamond"/>
          <w:i/>
        </w:rPr>
        <w:t>Order of topics presented (Calendar)</w:t>
      </w:r>
    </w:p>
    <w:p w14:paraId="2E627C2E" w14:textId="42DE3EC9"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631B7EB5" w14:textId="2F9BA5A6" w:rsidR="006F5E12" w:rsidRDefault="006F5E12">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Membrane Structure</w:t>
      </w:r>
    </w:p>
    <w:p w14:paraId="012E8C0D" w14:textId="3597C166" w:rsidR="006F5E12" w:rsidRDefault="006F5E12">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Passive Transport</w:t>
      </w:r>
    </w:p>
    <w:p w14:paraId="19E32D2A" w14:textId="5C28EDB3" w:rsidR="006F5E12" w:rsidRDefault="006F5E12">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Active Transport</w:t>
      </w:r>
    </w:p>
    <w:p w14:paraId="2933E44A" w14:textId="778370C8" w:rsidR="006F5E12" w:rsidRPr="006F5E12" w:rsidRDefault="006F5E12">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Nervous system (as an application of the transport mechanisms)</w:t>
      </w:r>
    </w:p>
    <w:p w14:paraId="1342B1FA" w14:textId="06DEF12C" w:rsidR="002047D4" w:rsidRDefault="002047D4">
      <w:pPr>
        <w:rPr>
          <w:rFonts w:ascii="Garamond" w:hAnsi="Garamond"/>
          <w:i/>
        </w:rPr>
      </w:pPr>
    </w:p>
    <w:p w14:paraId="31D6CAE6" w14:textId="6B94C14F" w:rsidR="00D928EC" w:rsidRDefault="00D928EC">
      <w:pPr>
        <w:rPr>
          <w:rFonts w:ascii="Garamond" w:hAnsi="Garamond"/>
          <w:i/>
        </w:rPr>
      </w:pPr>
      <w:r>
        <w:rPr>
          <w:rFonts w:ascii="Garamond" w:hAnsi="Garamond"/>
          <w:i/>
        </w:rPr>
        <w:br w:type="page"/>
      </w:r>
    </w:p>
    <w:p w14:paraId="44C8F134" w14:textId="77777777" w:rsidR="00D928EC" w:rsidRPr="0080391B" w:rsidRDefault="00D928EC">
      <w:pPr>
        <w:rPr>
          <w:rFonts w:ascii="Garamond" w:hAnsi="Garamond"/>
          <w:i/>
        </w:rPr>
      </w:pPr>
    </w:p>
    <w:p w14:paraId="00B27F51" w14:textId="77777777" w:rsidR="002047D4" w:rsidRPr="0080391B"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80391B">
        <w:rPr>
          <w:rFonts w:ascii="Garamond" w:hAnsi="Garamond"/>
        </w:rPr>
        <w:t>Learning Plan</w:t>
      </w:r>
    </w:p>
    <w:p w14:paraId="5ACB0271" w14:textId="77777777" w:rsidR="002047D4" w:rsidRPr="0080391B"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391B">
        <w:rPr>
          <w:rFonts w:ascii="Garamond" w:hAnsi="Garamond"/>
          <w:i/>
        </w:rPr>
        <w:t>Learning Activities - What experiential or inductive learning will help students to explore the big ideas and questions to achieve desired understandings? for their expected performances?</w:t>
      </w:r>
    </w:p>
    <w:p w14:paraId="392995D9" w14:textId="31B3B3DC"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028A0B41" w14:textId="0F6F9825" w:rsidR="006F5E12" w:rsidRDefault="006F5E12" w:rsidP="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 xml:space="preserve">Membrane </w:t>
      </w:r>
      <w:proofErr w:type="spellStart"/>
      <w:r>
        <w:rPr>
          <w:rFonts w:ascii="Garamond" w:hAnsi="Garamond"/>
          <w:color w:val="0070C0"/>
        </w:rPr>
        <w:t>Headbandz</w:t>
      </w:r>
      <w:proofErr w:type="spellEnd"/>
      <w:r>
        <w:rPr>
          <w:rFonts w:ascii="Garamond" w:hAnsi="Garamond"/>
          <w:color w:val="0070C0"/>
        </w:rPr>
        <w:t xml:space="preserve"> game </w:t>
      </w:r>
    </w:p>
    <w:p w14:paraId="04DE696D" w14:textId="77777777" w:rsidR="006F5E12" w:rsidRDefault="006F5E12" w:rsidP="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POGILs – membrane structure and membrane function</w:t>
      </w:r>
    </w:p>
    <w:p w14:paraId="637F1F8A" w14:textId="77777777" w:rsidR="006F5E12" w:rsidRDefault="006F5E12" w:rsidP="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Water potential FRQ sample</w:t>
      </w:r>
    </w:p>
    <w:p w14:paraId="1EE9D0A9" w14:textId="472C6A08" w:rsidR="006F5E12" w:rsidRDefault="006F5E12" w:rsidP="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 xml:space="preserve">Sodium Potassium pump lab bench drawings </w:t>
      </w:r>
    </w:p>
    <w:p w14:paraId="5607C128" w14:textId="3AD521BF" w:rsidR="006F5E12" w:rsidRDefault="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 xml:space="preserve">The Lab Assistant Did It (potato core molarity lab) </w:t>
      </w:r>
    </w:p>
    <w:p w14:paraId="1D7C6F09" w14:textId="6BFC31F0" w:rsidR="006F5E12" w:rsidRDefault="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Agar cubes in Bromothymol Blue for diffusion</w:t>
      </w:r>
    </w:p>
    <w:p w14:paraId="4514C391" w14:textId="2ED8CE30" w:rsidR="006F5E12" w:rsidRPr="006F5E12" w:rsidRDefault="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Water Potential practice problems</w:t>
      </w:r>
    </w:p>
    <w:p w14:paraId="0B668140" w14:textId="77777777" w:rsidR="002047D4" w:rsidRPr="0080391B" w:rsidRDefault="002047D4">
      <w:pPr>
        <w:rPr>
          <w:rFonts w:ascii="Garamond" w:hAnsi="Garamond"/>
        </w:rPr>
      </w:pPr>
    </w:p>
    <w:p w14:paraId="512BEB45" w14:textId="77777777" w:rsidR="002047D4" w:rsidRPr="0080391B" w:rsidRDefault="002047D4">
      <w:pPr>
        <w:rPr>
          <w:rFonts w:ascii="Garamond" w:hAnsi="Garamond"/>
        </w:rPr>
      </w:pPr>
    </w:p>
    <w:p w14:paraId="241B64D5" w14:textId="77777777" w:rsidR="00C678B5" w:rsidRDefault="00562155" w:rsidP="00C678B5">
      <w:pPr>
        <w:pBdr>
          <w:top w:val="single" w:sz="4" w:space="1" w:color="000000"/>
          <w:left w:val="single" w:sz="4" w:space="4" w:color="000000"/>
          <w:bottom w:val="single" w:sz="4" w:space="1" w:color="000000"/>
          <w:right w:val="single" w:sz="4" w:space="4" w:color="000000"/>
        </w:pBdr>
        <w:jc w:val="center"/>
        <w:rPr>
          <w:rFonts w:ascii="Garamond" w:hAnsi="Garamond"/>
        </w:rPr>
      </w:pPr>
      <w:r w:rsidRPr="0080391B">
        <w:rPr>
          <w:rFonts w:ascii="Garamond" w:hAnsi="Garamond"/>
        </w:rPr>
        <w:t>Resources</w:t>
      </w:r>
    </w:p>
    <w:p w14:paraId="4946408E" w14:textId="3B53F985" w:rsidR="00C678B5" w:rsidRDefault="00C678B5" w:rsidP="00C678B5">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u w:val="single"/>
        </w:rPr>
        <w:t>Biology in Focus</w:t>
      </w:r>
      <w:r>
        <w:rPr>
          <w:rFonts w:ascii="Garamond" w:hAnsi="Garamond"/>
          <w:color w:val="0070C0"/>
        </w:rPr>
        <w:t xml:space="preserve"> 2</w:t>
      </w:r>
      <w:r w:rsidRPr="00C678B5">
        <w:rPr>
          <w:rFonts w:ascii="Garamond" w:hAnsi="Garamond"/>
          <w:color w:val="0070C0"/>
          <w:vertAlign w:val="superscript"/>
        </w:rPr>
        <w:t>nd</w:t>
      </w:r>
      <w:r>
        <w:rPr>
          <w:rFonts w:ascii="Garamond" w:hAnsi="Garamond"/>
          <w:color w:val="0070C0"/>
        </w:rPr>
        <w:t xml:space="preserve"> edition</w:t>
      </w:r>
    </w:p>
    <w:p w14:paraId="1F9831FE" w14:textId="7E560656" w:rsidR="00C678B5" w:rsidRPr="00C678B5" w:rsidRDefault="00C678B5" w:rsidP="00C678B5">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Mastering Biology</w:t>
      </w:r>
    </w:p>
    <w:p w14:paraId="12B40C45" w14:textId="49F7FA33" w:rsidR="006F5E12" w:rsidRPr="00C678B5" w:rsidRDefault="006F5E12" w:rsidP="00C678B5">
      <w:pPr>
        <w:pBdr>
          <w:top w:val="single" w:sz="4" w:space="1" w:color="000000"/>
          <w:left w:val="single" w:sz="4" w:space="4" w:color="000000"/>
          <w:bottom w:val="single" w:sz="4" w:space="1" w:color="000000"/>
          <w:right w:val="single" w:sz="4" w:space="4" w:color="000000"/>
        </w:pBdr>
        <w:rPr>
          <w:rFonts w:ascii="Garamond" w:hAnsi="Garamond"/>
        </w:rPr>
      </w:pPr>
      <w:r>
        <w:rPr>
          <w:rFonts w:ascii="Garamond" w:hAnsi="Garamond"/>
          <w:color w:val="0070C0"/>
        </w:rPr>
        <w:t xml:space="preserve">Membrane </w:t>
      </w:r>
      <w:proofErr w:type="spellStart"/>
      <w:r>
        <w:rPr>
          <w:rFonts w:ascii="Garamond" w:hAnsi="Garamond"/>
          <w:color w:val="0070C0"/>
        </w:rPr>
        <w:t>Headbandz</w:t>
      </w:r>
      <w:proofErr w:type="spellEnd"/>
      <w:r>
        <w:rPr>
          <w:rFonts w:ascii="Garamond" w:hAnsi="Garamond"/>
          <w:color w:val="0070C0"/>
        </w:rPr>
        <w:t xml:space="preserve"> game – cards </w:t>
      </w:r>
    </w:p>
    <w:p w14:paraId="20477814" w14:textId="77777777" w:rsidR="006F5E12" w:rsidRDefault="006F5E12" w:rsidP="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POGILs – membrane structure and membrane function</w:t>
      </w:r>
    </w:p>
    <w:p w14:paraId="70D655E7" w14:textId="77777777" w:rsidR="006F5E12" w:rsidRDefault="006F5E12" w:rsidP="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Water potential FRQ sample</w:t>
      </w:r>
    </w:p>
    <w:p w14:paraId="69AA796C" w14:textId="77777777" w:rsidR="006F5E12" w:rsidRDefault="006F5E12" w:rsidP="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Sodium Potassium pump lab bench drawings – directions, markers for lab bench</w:t>
      </w:r>
    </w:p>
    <w:p w14:paraId="32F2AE5E" w14:textId="4E580D03" w:rsidR="002047D4" w:rsidRDefault="006F5E12">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The Lab Assistant Did It (potato core molarity lab) – directions, 5 sucrose solutions ranging from 0 to 1.0M concentrations, food coloring, balances, potatoes, potato cores</w:t>
      </w:r>
      <w:r>
        <w:rPr>
          <w:rFonts w:ascii="Garamond" w:hAnsi="Garamond"/>
          <w:color w:val="0070C0"/>
        </w:rPr>
        <w:t>, weigh boats</w:t>
      </w:r>
      <w:r w:rsidR="00C678B5">
        <w:rPr>
          <w:rFonts w:ascii="Garamond" w:hAnsi="Garamond"/>
          <w:color w:val="0070C0"/>
        </w:rPr>
        <w:t>, paper towels</w:t>
      </w:r>
    </w:p>
    <w:p w14:paraId="22F816DD" w14:textId="53A10F56" w:rsidR="00C678B5" w:rsidRDefault="00C678B5">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Agar Cubes with Bromothymol blue – agar-agar cubes made with bromothymol blue, vinegar, timer, directions</w:t>
      </w:r>
    </w:p>
    <w:p w14:paraId="0C6BEEA1" w14:textId="4168F763" w:rsidR="00C678B5" w:rsidRDefault="00C678B5">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Water potential practice problems</w:t>
      </w:r>
    </w:p>
    <w:p w14:paraId="72E75AD7" w14:textId="7FF92F2A" w:rsidR="00C678B5" w:rsidRPr="00C678B5" w:rsidRDefault="00C678B5">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Nervous system lecture notes for students to annotate</w:t>
      </w:r>
    </w:p>
    <w:p w14:paraId="2318289D" w14:textId="77777777" w:rsidR="002047D4" w:rsidRPr="0080391B" w:rsidRDefault="002047D4">
      <w:pPr>
        <w:rPr>
          <w:rFonts w:ascii="Garamond" w:hAnsi="Garamond"/>
        </w:rPr>
      </w:pPr>
    </w:p>
    <w:p w14:paraId="70DAC80E" w14:textId="77777777" w:rsidR="002047D4" w:rsidRPr="0080391B" w:rsidRDefault="002047D4">
      <w:pPr>
        <w:rPr>
          <w:rFonts w:ascii="Garamond" w:hAnsi="Garamond"/>
        </w:rPr>
      </w:pPr>
    </w:p>
    <w:sectPr w:rsidR="002047D4" w:rsidRPr="0080391B">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74B15" w14:textId="77777777" w:rsidR="00A0005A" w:rsidRDefault="00A0005A">
      <w:r>
        <w:separator/>
      </w:r>
    </w:p>
  </w:endnote>
  <w:endnote w:type="continuationSeparator" w:id="0">
    <w:p w14:paraId="3240037D" w14:textId="77777777" w:rsidR="00A0005A" w:rsidRDefault="00A0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A1AB5" w14:textId="77777777" w:rsidR="00A0005A" w:rsidRDefault="00A0005A">
      <w:r>
        <w:separator/>
      </w:r>
    </w:p>
  </w:footnote>
  <w:footnote w:type="continuationSeparator" w:id="0">
    <w:p w14:paraId="656ED3FC" w14:textId="77777777" w:rsidR="00A0005A" w:rsidRDefault="00A00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57F9" w14:textId="545576E2" w:rsidR="002047D4" w:rsidRDefault="00590255">
    <w:pPr>
      <w:pBdr>
        <w:top w:val="nil"/>
        <w:left w:val="nil"/>
        <w:bottom w:val="nil"/>
        <w:right w:val="nil"/>
        <w:between w:val="nil"/>
      </w:pBdr>
      <w:tabs>
        <w:tab w:val="center" w:pos="4680"/>
        <w:tab w:val="right" w:pos="9360"/>
      </w:tabs>
      <w:rPr>
        <w:color w:val="000000"/>
      </w:rPr>
    </w:pPr>
    <w:r>
      <w:t>AP BIOLOGY</w:t>
    </w:r>
    <w:r w:rsidR="00562155">
      <w:tab/>
    </w:r>
    <w:r w:rsidR="00562155">
      <w:tab/>
    </w:r>
    <w:r>
      <w:t xml:space="preserve">Cell Transport </w:t>
    </w:r>
    <w:r w:rsidR="00562155">
      <w:fldChar w:fldCharType="begin"/>
    </w:r>
    <w:r w:rsidR="00562155">
      <w:instrText>PAGE</w:instrText>
    </w:r>
    <w:r w:rsidR="00562155">
      <w:fldChar w:fldCharType="separate"/>
    </w:r>
    <w:r w:rsidR="0034793E">
      <w:rPr>
        <w:noProof/>
      </w:rPr>
      <w:t>2</w:t>
    </w:r>
    <w:r w:rsidR="0056215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3A62" w14:textId="77777777" w:rsidR="002047D4" w:rsidRDefault="00562155">
    <w:pPr>
      <w:tabs>
        <w:tab w:val="center" w:pos="4680"/>
        <w:tab w:val="right" w:pos="9360"/>
      </w:tabs>
      <w:jc w:val="center"/>
    </w:pPr>
    <w:r>
      <w:rPr>
        <w:noProof/>
      </w:rPr>
      <w:drawing>
        <wp:inline distT="0" distB="0" distL="0" distR="0" wp14:anchorId="7F97F590" wp14:editId="03B48EA0">
          <wp:extent cx="576990" cy="6323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990" cy="632381"/>
                  </a:xfrm>
                  <a:prstGeom prst="rect">
                    <a:avLst/>
                  </a:prstGeom>
                  <a:ln/>
                </pic:spPr>
              </pic:pic>
            </a:graphicData>
          </a:graphic>
        </wp:inline>
      </w:drawing>
    </w:r>
  </w:p>
  <w:p w14:paraId="3B199F7D" w14:textId="77777777" w:rsidR="002047D4" w:rsidRDefault="002047D4">
    <w:pPr>
      <w:tabs>
        <w:tab w:val="center" w:pos="4680"/>
        <w:tab w:val="right" w:pos="936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B525A"/>
    <w:multiLevelType w:val="multilevel"/>
    <w:tmpl w:val="1B700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D4"/>
    <w:rsid w:val="000F46FF"/>
    <w:rsid w:val="002047D4"/>
    <w:rsid w:val="0034793E"/>
    <w:rsid w:val="004C020E"/>
    <w:rsid w:val="00562155"/>
    <w:rsid w:val="00590255"/>
    <w:rsid w:val="006F5E12"/>
    <w:rsid w:val="0080391B"/>
    <w:rsid w:val="00947BE5"/>
    <w:rsid w:val="00A0005A"/>
    <w:rsid w:val="00AC4010"/>
    <w:rsid w:val="00C678B5"/>
    <w:rsid w:val="00D928EC"/>
    <w:rsid w:val="00F5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3773"/>
  <w15:docId w15:val="{EC50D970-CE19-0344-A148-B176A364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0391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90255"/>
    <w:pPr>
      <w:tabs>
        <w:tab w:val="center" w:pos="4680"/>
        <w:tab w:val="right" w:pos="9360"/>
      </w:tabs>
    </w:pPr>
  </w:style>
  <w:style w:type="character" w:customStyle="1" w:styleId="HeaderChar">
    <w:name w:val="Header Char"/>
    <w:basedOn w:val="DefaultParagraphFont"/>
    <w:link w:val="Header"/>
    <w:uiPriority w:val="99"/>
    <w:rsid w:val="00590255"/>
  </w:style>
  <w:style w:type="paragraph" w:styleId="Footer">
    <w:name w:val="footer"/>
    <w:basedOn w:val="Normal"/>
    <w:link w:val="FooterChar"/>
    <w:uiPriority w:val="99"/>
    <w:unhideWhenUsed/>
    <w:rsid w:val="00590255"/>
    <w:pPr>
      <w:tabs>
        <w:tab w:val="center" w:pos="4680"/>
        <w:tab w:val="right" w:pos="9360"/>
      </w:tabs>
    </w:pPr>
  </w:style>
  <w:style w:type="character" w:customStyle="1" w:styleId="FooterChar">
    <w:name w:val="Footer Char"/>
    <w:basedOn w:val="DefaultParagraphFont"/>
    <w:link w:val="Footer"/>
    <w:uiPriority w:val="99"/>
    <w:rsid w:val="0059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428">
      <w:bodyDiv w:val="1"/>
      <w:marLeft w:val="0"/>
      <w:marRight w:val="0"/>
      <w:marTop w:val="0"/>
      <w:marBottom w:val="0"/>
      <w:divBdr>
        <w:top w:val="none" w:sz="0" w:space="0" w:color="auto"/>
        <w:left w:val="none" w:sz="0" w:space="0" w:color="auto"/>
        <w:bottom w:val="none" w:sz="0" w:space="0" w:color="auto"/>
        <w:right w:val="none" w:sz="0" w:space="0" w:color="auto"/>
      </w:divBdr>
    </w:div>
    <w:div w:id="15886683">
      <w:bodyDiv w:val="1"/>
      <w:marLeft w:val="0"/>
      <w:marRight w:val="0"/>
      <w:marTop w:val="0"/>
      <w:marBottom w:val="0"/>
      <w:divBdr>
        <w:top w:val="none" w:sz="0" w:space="0" w:color="auto"/>
        <w:left w:val="none" w:sz="0" w:space="0" w:color="auto"/>
        <w:bottom w:val="none" w:sz="0" w:space="0" w:color="auto"/>
        <w:right w:val="none" w:sz="0" w:space="0" w:color="auto"/>
      </w:divBdr>
    </w:div>
    <w:div w:id="190649762">
      <w:bodyDiv w:val="1"/>
      <w:marLeft w:val="0"/>
      <w:marRight w:val="0"/>
      <w:marTop w:val="0"/>
      <w:marBottom w:val="0"/>
      <w:divBdr>
        <w:top w:val="none" w:sz="0" w:space="0" w:color="auto"/>
        <w:left w:val="none" w:sz="0" w:space="0" w:color="auto"/>
        <w:bottom w:val="none" w:sz="0" w:space="0" w:color="auto"/>
        <w:right w:val="none" w:sz="0" w:space="0" w:color="auto"/>
      </w:divBdr>
      <w:divsChild>
        <w:div w:id="29571129">
          <w:marLeft w:val="0"/>
          <w:marRight w:val="0"/>
          <w:marTop w:val="0"/>
          <w:marBottom w:val="0"/>
          <w:divBdr>
            <w:top w:val="none" w:sz="0" w:space="0" w:color="auto"/>
            <w:left w:val="none" w:sz="0" w:space="0" w:color="auto"/>
            <w:bottom w:val="none" w:sz="0" w:space="0" w:color="auto"/>
            <w:right w:val="none" w:sz="0" w:space="0" w:color="auto"/>
          </w:divBdr>
          <w:divsChild>
            <w:div w:id="1723209443">
              <w:marLeft w:val="0"/>
              <w:marRight w:val="0"/>
              <w:marTop w:val="0"/>
              <w:marBottom w:val="0"/>
              <w:divBdr>
                <w:top w:val="none" w:sz="0" w:space="0" w:color="auto"/>
                <w:left w:val="none" w:sz="0" w:space="0" w:color="auto"/>
                <w:bottom w:val="none" w:sz="0" w:space="0" w:color="auto"/>
                <w:right w:val="none" w:sz="0" w:space="0" w:color="auto"/>
              </w:divBdr>
              <w:divsChild>
                <w:div w:id="1427119262">
                  <w:marLeft w:val="0"/>
                  <w:marRight w:val="0"/>
                  <w:marTop w:val="0"/>
                  <w:marBottom w:val="0"/>
                  <w:divBdr>
                    <w:top w:val="none" w:sz="0" w:space="0" w:color="auto"/>
                    <w:left w:val="none" w:sz="0" w:space="0" w:color="auto"/>
                    <w:bottom w:val="none" w:sz="0" w:space="0" w:color="auto"/>
                    <w:right w:val="none" w:sz="0" w:space="0" w:color="auto"/>
                  </w:divBdr>
                  <w:divsChild>
                    <w:div w:id="10976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8969">
      <w:bodyDiv w:val="1"/>
      <w:marLeft w:val="0"/>
      <w:marRight w:val="0"/>
      <w:marTop w:val="0"/>
      <w:marBottom w:val="0"/>
      <w:divBdr>
        <w:top w:val="none" w:sz="0" w:space="0" w:color="auto"/>
        <w:left w:val="none" w:sz="0" w:space="0" w:color="auto"/>
        <w:bottom w:val="none" w:sz="0" w:space="0" w:color="auto"/>
        <w:right w:val="none" w:sz="0" w:space="0" w:color="auto"/>
      </w:divBdr>
    </w:div>
    <w:div w:id="209197826">
      <w:bodyDiv w:val="1"/>
      <w:marLeft w:val="0"/>
      <w:marRight w:val="0"/>
      <w:marTop w:val="0"/>
      <w:marBottom w:val="0"/>
      <w:divBdr>
        <w:top w:val="none" w:sz="0" w:space="0" w:color="auto"/>
        <w:left w:val="none" w:sz="0" w:space="0" w:color="auto"/>
        <w:bottom w:val="none" w:sz="0" w:space="0" w:color="auto"/>
        <w:right w:val="none" w:sz="0" w:space="0" w:color="auto"/>
      </w:divBdr>
      <w:divsChild>
        <w:div w:id="337316204">
          <w:marLeft w:val="0"/>
          <w:marRight w:val="0"/>
          <w:marTop w:val="0"/>
          <w:marBottom w:val="0"/>
          <w:divBdr>
            <w:top w:val="none" w:sz="0" w:space="0" w:color="auto"/>
            <w:left w:val="none" w:sz="0" w:space="0" w:color="auto"/>
            <w:bottom w:val="none" w:sz="0" w:space="0" w:color="auto"/>
            <w:right w:val="none" w:sz="0" w:space="0" w:color="auto"/>
          </w:divBdr>
          <w:divsChild>
            <w:div w:id="1031372272">
              <w:marLeft w:val="0"/>
              <w:marRight w:val="0"/>
              <w:marTop w:val="0"/>
              <w:marBottom w:val="0"/>
              <w:divBdr>
                <w:top w:val="none" w:sz="0" w:space="0" w:color="auto"/>
                <w:left w:val="none" w:sz="0" w:space="0" w:color="auto"/>
                <w:bottom w:val="none" w:sz="0" w:space="0" w:color="auto"/>
                <w:right w:val="none" w:sz="0" w:space="0" w:color="auto"/>
              </w:divBdr>
              <w:divsChild>
                <w:div w:id="634992745">
                  <w:marLeft w:val="0"/>
                  <w:marRight w:val="0"/>
                  <w:marTop w:val="0"/>
                  <w:marBottom w:val="0"/>
                  <w:divBdr>
                    <w:top w:val="none" w:sz="0" w:space="0" w:color="auto"/>
                    <w:left w:val="none" w:sz="0" w:space="0" w:color="auto"/>
                    <w:bottom w:val="none" w:sz="0" w:space="0" w:color="auto"/>
                    <w:right w:val="none" w:sz="0" w:space="0" w:color="auto"/>
                  </w:divBdr>
                  <w:divsChild>
                    <w:div w:id="3651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0630">
      <w:bodyDiv w:val="1"/>
      <w:marLeft w:val="0"/>
      <w:marRight w:val="0"/>
      <w:marTop w:val="0"/>
      <w:marBottom w:val="0"/>
      <w:divBdr>
        <w:top w:val="none" w:sz="0" w:space="0" w:color="auto"/>
        <w:left w:val="none" w:sz="0" w:space="0" w:color="auto"/>
        <w:bottom w:val="none" w:sz="0" w:space="0" w:color="auto"/>
        <w:right w:val="none" w:sz="0" w:space="0" w:color="auto"/>
      </w:divBdr>
      <w:divsChild>
        <w:div w:id="770201496">
          <w:marLeft w:val="0"/>
          <w:marRight w:val="0"/>
          <w:marTop w:val="0"/>
          <w:marBottom w:val="0"/>
          <w:divBdr>
            <w:top w:val="none" w:sz="0" w:space="0" w:color="auto"/>
            <w:left w:val="none" w:sz="0" w:space="0" w:color="auto"/>
            <w:bottom w:val="none" w:sz="0" w:space="0" w:color="auto"/>
            <w:right w:val="none" w:sz="0" w:space="0" w:color="auto"/>
          </w:divBdr>
          <w:divsChild>
            <w:div w:id="639848228">
              <w:marLeft w:val="0"/>
              <w:marRight w:val="0"/>
              <w:marTop w:val="0"/>
              <w:marBottom w:val="0"/>
              <w:divBdr>
                <w:top w:val="none" w:sz="0" w:space="0" w:color="auto"/>
                <w:left w:val="none" w:sz="0" w:space="0" w:color="auto"/>
                <w:bottom w:val="none" w:sz="0" w:space="0" w:color="auto"/>
                <w:right w:val="none" w:sz="0" w:space="0" w:color="auto"/>
              </w:divBdr>
              <w:divsChild>
                <w:div w:id="1339305388">
                  <w:marLeft w:val="0"/>
                  <w:marRight w:val="0"/>
                  <w:marTop w:val="0"/>
                  <w:marBottom w:val="0"/>
                  <w:divBdr>
                    <w:top w:val="none" w:sz="0" w:space="0" w:color="auto"/>
                    <w:left w:val="none" w:sz="0" w:space="0" w:color="auto"/>
                    <w:bottom w:val="none" w:sz="0" w:space="0" w:color="auto"/>
                    <w:right w:val="none" w:sz="0" w:space="0" w:color="auto"/>
                  </w:divBdr>
                  <w:divsChild>
                    <w:div w:id="476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4797">
      <w:bodyDiv w:val="1"/>
      <w:marLeft w:val="0"/>
      <w:marRight w:val="0"/>
      <w:marTop w:val="0"/>
      <w:marBottom w:val="0"/>
      <w:divBdr>
        <w:top w:val="none" w:sz="0" w:space="0" w:color="auto"/>
        <w:left w:val="none" w:sz="0" w:space="0" w:color="auto"/>
        <w:bottom w:val="none" w:sz="0" w:space="0" w:color="auto"/>
        <w:right w:val="none" w:sz="0" w:space="0" w:color="auto"/>
      </w:divBdr>
    </w:div>
    <w:div w:id="611474502">
      <w:bodyDiv w:val="1"/>
      <w:marLeft w:val="0"/>
      <w:marRight w:val="0"/>
      <w:marTop w:val="0"/>
      <w:marBottom w:val="0"/>
      <w:divBdr>
        <w:top w:val="none" w:sz="0" w:space="0" w:color="auto"/>
        <w:left w:val="none" w:sz="0" w:space="0" w:color="auto"/>
        <w:bottom w:val="none" w:sz="0" w:space="0" w:color="auto"/>
        <w:right w:val="none" w:sz="0" w:space="0" w:color="auto"/>
      </w:divBdr>
      <w:divsChild>
        <w:div w:id="1562448948">
          <w:marLeft w:val="0"/>
          <w:marRight w:val="0"/>
          <w:marTop w:val="0"/>
          <w:marBottom w:val="0"/>
          <w:divBdr>
            <w:top w:val="none" w:sz="0" w:space="0" w:color="auto"/>
            <w:left w:val="none" w:sz="0" w:space="0" w:color="auto"/>
            <w:bottom w:val="none" w:sz="0" w:space="0" w:color="auto"/>
            <w:right w:val="none" w:sz="0" w:space="0" w:color="auto"/>
          </w:divBdr>
          <w:divsChild>
            <w:div w:id="1745949529">
              <w:marLeft w:val="0"/>
              <w:marRight w:val="0"/>
              <w:marTop w:val="0"/>
              <w:marBottom w:val="0"/>
              <w:divBdr>
                <w:top w:val="none" w:sz="0" w:space="0" w:color="auto"/>
                <w:left w:val="none" w:sz="0" w:space="0" w:color="auto"/>
                <w:bottom w:val="none" w:sz="0" w:space="0" w:color="auto"/>
                <w:right w:val="none" w:sz="0" w:space="0" w:color="auto"/>
              </w:divBdr>
              <w:divsChild>
                <w:div w:id="385839551">
                  <w:marLeft w:val="0"/>
                  <w:marRight w:val="0"/>
                  <w:marTop w:val="0"/>
                  <w:marBottom w:val="0"/>
                  <w:divBdr>
                    <w:top w:val="none" w:sz="0" w:space="0" w:color="auto"/>
                    <w:left w:val="none" w:sz="0" w:space="0" w:color="auto"/>
                    <w:bottom w:val="none" w:sz="0" w:space="0" w:color="auto"/>
                    <w:right w:val="none" w:sz="0" w:space="0" w:color="auto"/>
                  </w:divBdr>
                  <w:divsChild>
                    <w:div w:id="4306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64506">
      <w:bodyDiv w:val="1"/>
      <w:marLeft w:val="0"/>
      <w:marRight w:val="0"/>
      <w:marTop w:val="0"/>
      <w:marBottom w:val="0"/>
      <w:divBdr>
        <w:top w:val="none" w:sz="0" w:space="0" w:color="auto"/>
        <w:left w:val="none" w:sz="0" w:space="0" w:color="auto"/>
        <w:bottom w:val="none" w:sz="0" w:space="0" w:color="auto"/>
        <w:right w:val="none" w:sz="0" w:space="0" w:color="auto"/>
      </w:divBdr>
    </w:div>
    <w:div w:id="859977081">
      <w:bodyDiv w:val="1"/>
      <w:marLeft w:val="0"/>
      <w:marRight w:val="0"/>
      <w:marTop w:val="0"/>
      <w:marBottom w:val="0"/>
      <w:divBdr>
        <w:top w:val="none" w:sz="0" w:space="0" w:color="auto"/>
        <w:left w:val="none" w:sz="0" w:space="0" w:color="auto"/>
        <w:bottom w:val="none" w:sz="0" w:space="0" w:color="auto"/>
        <w:right w:val="none" w:sz="0" w:space="0" w:color="auto"/>
      </w:divBdr>
      <w:divsChild>
        <w:div w:id="869799642">
          <w:marLeft w:val="0"/>
          <w:marRight w:val="0"/>
          <w:marTop w:val="0"/>
          <w:marBottom w:val="0"/>
          <w:divBdr>
            <w:top w:val="none" w:sz="0" w:space="0" w:color="auto"/>
            <w:left w:val="none" w:sz="0" w:space="0" w:color="auto"/>
            <w:bottom w:val="none" w:sz="0" w:space="0" w:color="auto"/>
            <w:right w:val="none" w:sz="0" w:space="0" w:color="auto"/>
          </w:divBdr>
          <w:divsChild>
            <w:div w:id="372072623">
              <w:marLeft w:val="0"/>
              <w:marRight w:val="0"/>
              <w:marTop w:val="0"/>
              <w:marBottom w:val="0"/>
              <w:divBdr>
                <w:top w:val="none" w:sz="0" w:space="0" w:color="auto"/>
                <w:left w:val="none" w:sz="0" w:space="0" w:color="auto"/>
                <w:bottom w:val="none" w:sz="0" w:space="0" w:color="auto"/>
                <w:right w:val="none" w:sz="0" w:space="0" w:color="auto"/>
              </w:divBdr>
              <w:divsChild>
                <w:div w:id="1505432755">
                  <w:marLeft w:val="0"/>
                  <w:marRight w:val="0"/>
                  <w:marTop w:val="0"/>
                  <w:marBottom w:val="0"/>
                  <w:divBdr>
                    <w:top w:val="none" w:sz="0" w:space="0" w:color="auto"/>
                    <w:left w:val="none" w:sz="0" w:space="0" w:color="auto"/>
                    <w:bottom w:val="none" w:sz="0" w:space="0" w:color="auto"/>
                    <w:right w:val="none" w:sz="0" w:space="0" w:color="auto"/>
                  </w:divBdr>
                  <w:divsChild>
                    <w:div w:id="21292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621751">
      <w:bodyDiv w:val="1"/>
      <w:marLeft w:val="0"/>
      <w:marRight w:val="0"/>
      <w:marTop w:val="0"/>
      <w:marBottom w:val="0"/>
      <w:divBdr>
        <w:top w:val="none" w:sz="0" w:space="0" w:color="auto"/>
        <w:left w:val="none" w:sz="0" w:space="0" w:color="auto"/>
        <w:bottom w:val="none" w:sz="0" w:space="0" w:color="auto"/>
        <w:right w:val="none" w:sz="0" w:space="0" w:color="auto"/>
      </w:divBdr>
      <w:divsChild>
        <w:div w:id="1281758985">
          <w:marLeft w:val="0"/>
          <w:marRight w:val="0"/>
          <w:marTop w:val="0"/>
          <w:marBottom w:val="0"/>
          <w:divBdr>
            <w:top w:val="none" w:sz="0" w:space="0" w:color="auto"/>
            <w:left w:val="none" w:sz="0" w:space="0" w:color="auto"/>
            <w:bottom w:val="none" w:sz="0" w:space="0" w:color="auto"/>
            <w:right w:val="none" w:sz="0" w:space="0" w:color="auto"/>
          </w:divBdr>
          <w:divsChild>
            <w:div w:id="1190489294">
              <w:marLeft w:val="0"/>
              <w:marRight w:val="0"/>
              <w:marTop w:val="0"/>
              <w:marBottom w:val="0"/>
              <w:divBdr>
                <w:top w:val="none" w:sz="0" w:space="0" w:color="auto"/>
                <w:left w:val="none" w:sz="0" w:space="0" w:color="auto"/>
                <w:bottom w:val="none" w:sz="0" w:space="0" w:color="auto"/>
                <w:right w:val="none" w:sz="0" w:space="0" w:color="auto"/>
              </w:divBdr>
              <w:divsChild>
                <w:div w:id="433667592">
                  <w:marLeft w:val="0"/>
                  <w:marRight w:val="0"/>
                  <w:marTop w:val="0"/>
                  <w:marBottom w:val="0"/>
                  <w:divBdr>
                    <w:top w:val="none" w:sz="0" w:space="0" w:color="auto"/>
                    <w:left w:val="none" w:sz="0" w:space="0" w:color="auto"/>
                    <w:bottom w:val="none" w:sz="0" w:space="0" w:color="auto"/>
                    <w:right w:val="none" w:sz="0" w:space="0" w:color="auto"/>
                  </w:divBdr>
                  <w:divsChild>
                    <w:div w:id="5468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11266">
      <w:bodyDiv w:val="1"/>
      <w:marLeft w:val="0"/>
      <w:marRight w:val="0"/>
      <w:marTop w:val="0"/>
      <w:marBottom w:val="0"/>
      <w:divBdr>
        <w:top w:val="none" w:sz="0" w:space="0" w:color="auto"/>
        <w:left w:val="none" w:sz="0" w:space="0" w:color="auto"/>
        <w:bottom w:val="none" w:sz="0" w:space="0" w:color="auto"/>
        <w:right w:val="none" w:sz="0" w:space="0" w:color="auto"/>
      </w:divBdr>
    </w:div>
    <w:div w:id="1018433749">
      <w:bodyDiv w:val="1"/>
      <w:marLeft w:val="0"/>
      <w:marRight w:val="0"/>
      <w:marTop w:val="0"/>
      <w:marBottom w:val="0"/>
      <w:divBdr>
        <w:top w:val="none" w:sz="0" w:space="0" w:color="auto"/>
        <w:left w:val="none" w:sz="0" w:space="0" w:color="auto"/>
        <w:bottom w:val="none" w:sz="0" w:space="0" w:color="auto"/>
        <w:right w:val="none" w:sz="0" w:space="0" w:color="auto"/>
      </w:divBdr>
    </w:div>
    <w:div w:id="1149782823">
      <w:bodyDiv w:val="1"/>
      <w:marLeft w:val="0"/>
      <w:marRight w:val="0"/>
      <w:marTop w:val="0"/>
      <w:marBottom w:val="0"/>
      <w:divBdr>
        <w:top w:val="none" w:sz="0" w:space="0" w:color="auto"/>
        <w:left w:val="none" w:sz="0" w:space="0" w:color="auto"/>
        <w:bottom w:val="none" w:sz="0" w:space="0" w:color="auto"/>
        <w:right w:val="none" w:sz="0" w:space="0" w:color="auto"/>
      </w:divBdr>
    </w:div>
    <w:div w:id="1170950176">
      <w:bodyDiv w:val="1"/>
      <w:marLeft w:val="0"/>
      <w:marRight w:val="0"/>
      <w:marTop w:val="0"/>
      <w:marBottom w:val="0"/>
      <w:divBdr>
        <w:top w:val="none" w:sz="0" w:space="0" w:color="auto"/>
        <w:left w:val="none" w:sz="0" w:space="0" w:color="auto"/>
        <w:bottom w:val="none" w:sz="0" w:space="0" w:color="auto"/>
        <w:right w:val="none" w:sz="0" w:space="0" w:color="auto"/>
      </w:divBdr>
      <w:divsChild>
        <w:div w:id="187836764">
          <w:marLeft w:val="0"/>
          <w:marRight w:val="0"/>
          <w:marTop w:val="0"/>
          <w:marBottom w:val="0"/>
          <w:divBdr>
            <w:top w:val="none" w:sz="0" w:space="0" w:color="auto"/>
            <w:left w:val="none" w:sz="0" w:space="0" w:color="auto"/>
            <w:bottom w:val="none" w:sz="0" w:space="0" w:color="auto"/>
            <w:right w:val="none" w:sz="0" w:space="0" w:color="auto"/>
          </w:divBdr>
          <w:divsChild>
            <w:div w:id="889341260">
              <w:marLeft w:val="0"/>
              <w:marRight w:val="0"/>
              <w:marTop w:val="0"/>
              <w:marBottom w:val="0"/>
              <w:divBdr>
                <w:top w:val="none" w:sz="0" w:space="0" w:color="auto"/>
                <w:left w:val="none" w:sz="0" w:space="0" w:color="auto"/>
                <w:bottom w:val="none" w:sz="0" w:space="0" w:color="auto"/>
                <w:right w:val="none" w:sz="0" w:space="0" w:color="auto"/>
              </w:divBdr>
              <w:divsChild>
                <w:div w:id="799760742">
                  <w:marLeft w:val="0"/>
                  <w:marRight w:val="0"/>
                  <w:marTop w:val="0"/>
                  <w:marBottom w:val="0"/>
                  <w:divBdr>
                    <w:top w:val="none" w:sz="0" w:space="0" w:color="auto"/>
                    <w:left w:val="none" w:sz="0" w:space="0" w:color="auto"/>
                    <w:bottom w:val="none" w:sz="0" w:space="0" w:color="auto"/>
                    <w:right w:val="none" w:sz="0" w:space="0" w:color="auto"/>
                  </w:divBdr>
                  <w:divsChild>
                    <w:div w:id="1877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0901">
      <w:bodyDiv w:val="1"/>
      <w:marLeft w:val="0"/>
      <w:marRight w:val="0"/>
      <w:marTop w:val="0"/>
      <w:marBottom w:val="0"/>
      <w:divBdr>
        <w:top w:val="none" w:sz="0" w:space="0" w:color="auto"/>
        <w:left w:val="none" w:sz="0" w:space="0" w:color="auto"/>
        <w:bottom w:val="none" w:sz="0" w:space="0" w:color="auto"/>
        <w:right w:val="none" w:sz="0" w:space="0" w:color="auto"/>
      </w:divBdr>
      <w:divsChild>
        <w:div w:id="798184786">
          <w:marLeft w:val="0"/>
          <w:marRight w:val="0"/>
          <w:marTop w:val="0"/>
          <w:marBottom w:val="0"/>
          <w:divBdr>
            <w:top w:val="none" w:sz="0" w:space="0" w:color="auto"/>
            <w:left w:val="none" w:sz="0" w:space="0" w:color="auto"/>
            <w:bottom w:val="none" w:sz="0" w:space="0" w:color="auto"/>
            <w:right w:val="none" w:sz="0" w:space="0" w:color="auto"/>
          </w:divBdr>
          <w:divsChild>
            <w:div w:id="1283414197">
              <w:marLeft w:val="0"/>
              <w:marRight w:val="0"/>
              <w:marTop w:val="0"/>
              <w:marBottom w:val="0"/>
              <w:divBdr>
                <w:top w:val="none" w:sz="0" w:space="0" w:color="auto"/>
                <w:left w:val="none" w:sz="0" w:space="0" w:color="auto"/>
                <w:bottom w:val="none" w:sz="0" w:space="0" w:color="auto"/>
                <w:right w:val="none" w:sz="0" w:space="0" w:color="auto"/>
              </w:divBdr>
              <w:divsChild>
                <w:div w:id="1173911165">
                  <w:marLeft w:val="0"/>
                  <w:marRight w:val="0"/>
                  <w:marTop w:val="0"/>
                  <w:marBottom w:val="0"/>
                  <w:divBdr>
                    <w:top w:val="none" w:sz="0" w:space="0" w:color="auto"/>
                    <w:left w:val="none" w:sz="0" w:space="0" w:color="auto"/>
                    <w:bottom w:val="none" w:sz="0" w:space="0" w:color="auto"/>
                    <w:right w:val="none" w:sz="0" w:space="0" w:color="auto"/>
                  </w:divBdr>
                  <w:divsChild>
                    <w:div w:id="6691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38637">
      <w:bodyDiv w:val="1"/>
      <w:marLeft w:val="0"/>
      <w:marRight w:val="0"/>
      <w:marTop w:val="0"/>
      <w:marBottom w:val="0"/>
      <w:divBdr>
        <w:top w:val="none" w:sz="0" w:space="0" w:color="auto"/>
        <w:left w:val="none" w:sz="0" w:space="0" w:color="auto"/>
        <w:bottom w:val="none" w:sz="0" w:space="0" w:color="auto"/>
        <w:right w:val="none" w:sz="0" w:space="0" w:color="auto"/>
      </w:divBdr>
    </w:div>
    <w:div w:id="1724135274">
      <w:bodyDiv w:val="1"/>
      <w:marLeft w:val="0"/>
      <w:marRight w:val="0"/>
      <w:marTop w:val="0"/>
      <w:marBottom w:val="0"/>
      <w:divBdr>
        <w:top w:val="none" w:sz="0" w:space="0" w:color="auto"/>
        <w:left w:val="none" w:sz="0" w:space="0" w:color="auto"/>
        <w:bottom w:val="none" w:sz="0" w:space="0" w:color="auto"/>
        <w:right w:val="none" w:sz="0" w:space="0" w:color="auto"/>
      </w:divBdr>
      <w:divsChild>
        <w:div w:id="60178876">
          <w:marLeft w:val="0"/>
          <w:marRight w:val="0"/>
          <w:marTop w:val="0"/>
          <w:marBottom w:val="0"/>
          <w:divBdr>
            <w:top w:val="none" w:sz="0" w:space="0" w:color="auto"/>
            <w:left w:val="none" w:sz="0" w:space="0" w:color="auto"/>
            <w:bottom w:val="none" w:sz="0" w:space="0" w:color="auto"/>
            <w:right w:val="none" w:sz="0" w:space="0" w:color="auto"/>
          </w:divBdr>
          <w:divsChild>
            <w:div w:id="749932165">
              <w:marLeft w:val="0"/>
              <w:marRight w:val="0"/>
              <w:marTop w:val="0"/>
              <w:marBottom w:val="0"/>
              <w:divBdr>
                <w:top w:val="none" w:sz="0" w:space="0" w:color="auto"/>
                <w:left w:val="none" w:sz="0" w:space="0" w:color="auto"/>
                <w:bottom w:val="none" w:sz="0" w:space="0" w:color="auto"/>
                <w:right w:val="none" w:sz="0" w:space="0" w:color="auto"/>
              </w:divBdr>
              <w:divsChild>
                <w:div w:id="222108588">
                  <w:marLeft w:val="0"/>
                  <w:marRight w:val="0"/>
                  <w:marTop w:val="0"/>
                  <w:marBottom w:val="0"/>
                  <w:divBdr>
                    <w:top w:val="none" w:sz="0" w:space="0" w:color="auto"/>
                    <w:left w:val="none" w:sz="0" w:space="0" w:color="auto"/>
                    <w:bottom w:val="none" w:sz="0" w:space="0" w:color="auto"/>
                    <w:right w:val="none" w:sz="0" w:space="0" w:color="auto"/>
                  </w:divBdr>
                  <w:divsChild>
                    <w:div w:id="606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951142">
      <w:bodyDiv w:val="1"/>
      <w:marLeft w:val="0"/>
      <w:marRight w:val="0"/>
      <w:marTop w:val="0"/>
      <w:marBottom w:val="0"/>
      <w:divBdr>
        <w:top w:val="none" w:sz="0" w:space="0" w:color="auto"/>
        <w:left w:val="none" w:sz="0" w:space="0" w:color="auto"/>
        <w:bottom w:val="none" w:sz="0" w:space="0" w:color="auto"/>
        <w:right w:val="none" w:sz="0" w:space="0" w:color="auto"/>
      </w:divBdr>
      <w:divsChild>
        <w:div w:id="1504392028">
          <w:marLeft w:val="0"/>
          <w:marRight w:val="0"/>
          <w:marTop w:val="0"/>
          <w:marBottom w:val="0"/>
          <w:divBdr>
            <w:top w:val="none" w:sz="0" w:space="0" w:color="auto"/>
            <w:left w:val="none" w:sz="0" w:space="0" w:color="auto"/>
            <w:bottom w:val="none" w:sz="0" w:space="0" w:color="auto"/>
            <w:right w:val="none" w:sz="0" w:space="0" w:color="auto"/>
          </w:divBdr>
          <w:divsChild>
            <w:div w:id="1583300525">
              <w:marLeft w:val="0"/>
              <w:marRight w:val="0"/>
              <w:marTop w:val="0"/>
              <w:marBottom w:val="0"/>
              <w:divBdr>
                <w:top w:val="none" w:sz="0" w:space="0" w:color="auto"/>
                <w:left w:val="none" w:sz="0" w:space="0" w:color="auto"/>
                <w:bottom w:val="none" w:sz="0" w:space="0" w:color="auto"/>
                <w:right w:val="none" w:sz="0" w:space="0" w:color="auto"/>
              </w:divBdr>
              <w:divsChild>
                <w:div w:id="1431201862">
                  <w:marLeft w:val="0"/>
                  <w:marRight w:val="0"/>
                  <w:marTop w:val="0"/>
                  <w:marBottom w:val="0"/>
                  <w:divBdr>
                    <w:top w:val="none" w:sz="0" w:space="0" w:color="auto"/>
                    <w:left w:val="none" w:sz="0" w:space="0" w:color="auto"/>
                    <w:bottom w:val="none" w:sz="0" w:space="0" w:color="auto"/>
                    <w:right w:val="none" w:sz="0" w:space="0" w:color="auto"/>
                  </w:divBdr>
                  <w:divsChild>
                    <w:div w:id="5815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8398">
      <w:bodyDiv w:val="1"/>
      <w:marLeft w:val="0"/>
      <w:marRight w:val="0"/>
      <w:marTop w:val="0"/>
      <w:marBottom w:val="0"/>
      <w:divBdr>
        <w:top w:val="none" w:sz="0" w:space="0" w:color="auto"/>
        <w:left w:val="none" w:sz="0" w:space="0" w:color="auto"/>
        <w:bottom w:val="none" w:sz="0" w:space="0" w:color="auto"/>
        <w:right w:val="none" w:sz="0" w:space="0" w:color="auto"/>
      </w:divBdr>
      <w:divsChild>
        <w:div w:id="514222941">
          <w:marLeft w:val="0"/>
          <w:marRight w:val="0"/>
          <w:marTop w:val="0"/>
          <w:marBottom w:val="0"/>
          <w:divBdr>
            <w:top w:val="none" w:sz="0" w:space="0" w:color="auto"/>
            <w:left w:val="none" w:sz="0" w:space="0" w:color="auto"/>
            <w:bottom w:val="none" w:sz="0" w:space="0" w:color="auto"/>
            <w:right w:val="none" w:sz="0" w:space="0" w:color="auto"/>
          </w:divBdr>
          <w:divsChild>
            <w:div w:id="1398478683">
              <w:marLeft w:val="0"/>
              <w:marRight w:val="0"/>
              <w:marTop w:val="0"/>
              <w:marBottom w:val="0"/>
              <w:divBdr>
                <w:top w:val="none" w:sz="0" w:space="0" w:color="auto"/>
                <w:left w:val="none" w:sz="0" w:space="0" w:color="auto"/>
                <w:bottom w:val="none" w:sz="0" w:space="0" w:color="auto"/>
                <w:right w:val="none" w:sz="0" w:space="0" w:color="auto"/>
              </w:divBdr>
              <w:divsChild>
                <w:div w:id="1010723322">
                  <w:marLeft w:val="0"/>
                  <w:marRight w:val="0"/>
                  <w:marTop w:val="0"/>
                  <w:marBottom w:val="0"/>
                  <w:divBdr>
                    <w:top w:val="none" w:sz="0" w:space="0" w:color="auto"/>
                    <w:left w:val="none" w:sz="0" w:space="0" w:color="auto"/>
                    <w:bottom w:val="none" w:sz="0" w:space="0" w:color="auto"/>
                    <w:right w:val="none" w:sz="0" w:space="0" w:color="auto"/>
                  </w:divBdr>
                  <w:divsChild>
                    <w:div w:id="17481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00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Brown</cp:lastModifiedBy>
  <cp:revision>7</cp:revision>
  <dcterms:created xsi:type="dcterms:W3CDTF">2019-06-15T13:44:00Z</dcterms:created>
  <dcterms:modified xsi:type="dcterms:W3CDTF">2019-07-06T19:24:00Z</dcterms:modified>
</cp:coreProperties>
</file>