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73C" w:rsidRDefault="00C8573C">
      <w:r>
        <w:rPr>
          <w:rFonts w:hint="eastAsia"/>
        </w:rPr>
        <w:t>使用</w:t>
      </w:r>
      <w:r>
        <w:rPr>
          <w:rFonts w:hint="eastAsia"/>
        </w:rPr>
        <w:t>CNN</w:t>
      </w:r>
      <w:r>
        <w:rPr>
          <w:rFonts w:hint="eastAsia"/>
        </w:rPr>
        <w:t>构建文本语义：</w:t>
      </w:r>
    </w:p>
    <w:p w:rsidR="00C8573C" w:rsidRDefault="00C8573C">
      <w:r>
        <w:rPr>
          <w:rFonts w:hint="eastAsia"/>
        </w:rPr>
        <w:t>（</w:t>
      </w:r>
      <w:proofErr w:type="gramStart"/>
      <w:r>
        <w:rPr>
          <w:rFonts w:hint="eastAsia"/>
        </w:rPr>
        <w:t>博客链接</w:t>
      </w:r>
      <w:proofErr w:type="gramEnd"/>
      <w:r>
        <w:rPr>
          <w:rFonts w:hint="eastAsia"/>
        </w:rPr>
        <w:t>：）</w:t>
      </w:r>
      <w:bookmarkStart w:id="0" w:name="_GoBack"/>
      <w:bookmarkEnd w:id="0"/>
    </w:p>
    <w:p w:rsidR="00481A16" w:rsidRDefault="00481A16">
      <w:r>
        <w:rPr>
          <w:rFonts w:hint="eastAsia"/>
        </w:rPr>
        <w:t>英文：</w:t>
      </w:r>
    </w:p>
    <w:p w:rsidR="007251AB" w:rsidRDefault="001B6E51">
      <w:pPr>
        <w:rPr>
          <w:rStyle w:val="a4"/>
        </w:rPr>
      </w:pPr>
      <w:hyperlink r:id="rId5" w:history="1">
        <w:r w:rsidR="00C8573C" w:rsidRPr="00110758">
          <w:rPr>
            <w:rStyle w:val="a4"/>
          </w:rPr>
          <w:t>http://www.wildml.com/2015/11/understanding-convolutional-neural-networks-for-nlp/</w:t>
        </w:r>
      </w:hyperlink>
    </w:p>
    <w:p w:rsidR="00481A16" w:rsidRDefault="00481A16">
      <w:pPr>
        <w:rPr>
          <w:rStyle w:val="a4"/>
          <w:rFonts w:asciiTheme="minorEastAsia" w:hAnsiTheme="minorEastAsia"/>
          <w:color w:val="000000" w:themeColor="text1"/>
          <w:szCs w:val="21"/>
          <w:u w:val="none"/>
        </w:rPr>
      </w:pPr>
      <w:r w:rsidRPr="00481A16">
        <w:rPr>
          <w:rStyle w:val="a4"/>
          <w:rFonts w:asciiTheme="minorEastAsia" w:hAnsiTheme="minorEastAsia" w:hint="eastAsia"/>
          <w:color w:val="000000" w:themeColor="text1"/>
          <w:szCs w:val="21"/>
          <w:u w:val="none"/>
        </w:rPr>
        <w:t>中文</w:t>
      </w:r>
      <w:r>
        <w:rPr>
          <w:rStyle w:val="a4"/>
          <w:rFonts w:asciiTheme="minorEastAsia" w:hAnsiTheme="minorEastAsia" w:hint="eastAsia"/>
          <w:color w:val="000000" w:themeColor="text1"/>
          <w:szCs w:val="21"/>
          <w:u w:val="none"/>
        </w:rPr>
        <w:t>翻译</w:t>
      </w:r>
      <w:r w:rsidRPr="00481A16">
        <w:rPr>
          <w:rStyle w:val="a4"/>
          <w:rFonts w:asciiTheme="minorEastAsia" w:hAnsiTheme="minorEastAsia" w:hint="eastAsia"/>
          <w:color w:val="000000" w:themeColor="text1"/>
          <w:szCs w:val="21"/>
          <w:u w:val="none"/>
        </w:rPr>
        <w:t>：</w:t>
      </w:r>
    </w:p>
    <w:p w:rsidR="00481A16" w:rsidRDefault="001B6E51">
      <w:pPr>
        <w:rPr>
          <w:color w:val="000000" w:themeColor="text1"/>
          <w:szCs w:val="21"/>
          <w:u w:val="single"/>
        </w:rPr>
      </w:pPr>
      <w:hyperlink r:id="rId6" w:history="1">
        <w:r w:rsidR="00481A16" w:rsidRPr="00E45A80">
          <w:rPr>
            <w:rStyle w:val="a4"/>
            <w:szCs w:val="21"/>
          </w:rPr>
          <w:t>http://www.csdn.net/article/2015-11-11/2826192</w:t>
        </w:r>
      </w:hyperlink>
    </w:p>
    <w:p w:rsidR="00C8573C" w:rsidRDefault="00C8573C">
      <w:r>
        <w:rPr>
          <w:noProof/>
        </w:rPr>
        <w:drawing>
          <wp:anchor distT="0" distB="0" distL="114300" distR="114300" simplePos="0" relativeHeight="251658240" behindDoc="1" locked="0" layoutInCell="1" allowOverlap="1" wp14:anchorId="1D2BA939" wp14:editId="2F07BFF5">
            <wp:simplePos x="0" y="0"/>
            <wp:positionH relativeFrom="column">
              <wp:posOffset>104775</wp:posOffset>
            </wp:positionH>
            <wp:positionV relativeFrom="paragraph">
              <wp:posOffset>280035</wp:posOffset>
            </wp:positionV>
            <wp:extent cx="5274310" cy="4826000"/>
            <wp:effectExtent l="0" t="0" r="2540" b="0"/>
            <wp:wrapTight wrapText="bothSides">
              <wp:wrapPolygon edited="0">
                <wp:start x="0" y="0"/>
                <wp:lineTo x="0" y="21486"/>
                <wp:lineTo x="21532" y="21486"/>
                <wp:lineTo x="21532" y="0"/>
                <wp:lineTo x="0" y="0"/>
              </wp:wrapPolygon>
            </wp:wrapTight>
            <wp:docPr id="2" name="图片 2" descr="Illustration of a Convolutional Neural Network (CNN) architecture for sentence classification. Here we depict three filter region sizes: 2, 3 and 4, each of which has 2 filters. Every filter performs convolution on the sentence matrix and generates (variable-length) feature maps. Then 1-max pooling is performed over each map, i.e., the largest number from each feature map is recorded. Thus a univariate feature vector is generated from all six maps, and these 6 features are concatenated to form a feature vector for the penultimate layer. The final softmax layer then receives this feature vector as input and uses it to classify the sentence; here we assume binary classification and hence depict two possible output states. Source: hang, Y., &amp; Wallace, B. (2015). A Sensitivity Analysis of (and Practitioners’ Guide to) Convolutional Neural Networks for Sentence Class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lustration of a Convolutional Neural Network (CNN) architecture for sentence classification. Here we depict three filter region sizes: 2, 3 and 4, each of which has 2 filters. Every filter performs convolution on the sentence matrix and generates (variable-length) feature maps. Then 1-max pooling is performed over each map, i.e., the largest number from each feature map is recorded. Thus a univariate feature vector is generated from all six maps, and these 6 features are concatenated to form a feature vector for the penultimate layer. The final softmax layer then receives this feature vector as input and uses it to classify the sentence; here we assume binary classification and hence depict two possible output states. Source: hang, Y., &amp; Wallace, B. (2015). A Sensitivity Analysis of (and Practitioners’ Guide to) Convolutional Neural Networks for Sentence Classific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（图例说明：）</w:t>
      </w:r>
    </w:p>
    <w:p w:rsidR="00481A16" w:rsidRDefault="00481A16" w:rsidP="00481A16">
      <w:pPr>
        <w:pStyle w:val="2"/>
      </w:pPr>
      <w:r>
        <w:rPr>
          <w:color w:val="E36C09"/>
        </w:rPr>
        <w:t>卷积神经网络</w:t>
      </w:r>
      <w:r>
        <w:rPr>
          <w:rFonts w:hint="eastAsia"/>
          <w:color w:val="E36C09"/>
        </w:rPr>
        <w:t>作用于NLP</w:t>
      </w:r>
      <w:r>
        <w:rPr>
          <w:color w:val="E36C09"/>
        </w:rPr>
        <w:t>？</w:t>
      </w:r>
    </w:p>
    <w:p w:rsidR="00481A16" w:rsidRPr="00481A16" w:rsidRDefault="00481A16" w:rsidP="00481A16">
      <w:pPr>
        <w:pStyle w:val="a5"/>
        <w:rPr>
          <w:rFonts w:asciiTheme="minorEastAsia" w:eastAsiaTheme="minorEastAsia" w:hAnsiTheme="minorEastAsia"/>
          <w:sz w:val="21"/>
          <w:szCs w:val="21"/>
        </w:rPr>
      </w:pPr>
      <w:r w:rsidRPr="00481A16">
        <w:rPr>
          <w:rFonts w:asciiTheme="minorEastAsia" w:eastAsiaTheme="minorEastAsia" w:hAnsiTheme="minorEastAsia"/>
          <w:sz w:val="21"/>
          <w:szCs w:val="21"/>
        </w:rPr>
        <w:t>NLP任务的输入不再是像素点了，大多数情况下是以矩阵表示的句子或者文档。矩阵的每一行对应于一个分词元素，一般是一个单词，也可以是一个字符。也就是说每一行是表示一个单词的向量。通常，这些向量都是word </w:t>
      </w:r>
      <w:proofErr w:type="spellStart"/>
      <w:r w:rsidRPr="00481A16">
        <w:rPr>
          <w:rFonts w:asciiTheme="minorEastAsia" w:eastAsiaTheme="minorEastAsia" w:hAnsiTheme="minorEastAsia"/>
          <w:sz w:val="21"/>
          <w:szCs w:val="21"/>
        </w:rPr>
        <w:t>embeddings</w:t>
      </w:r>
      <w:proofErr w:type="spellEnd"/>
      <w:r w:rsidRPr="00481A16">
        <w:rPr>
          <w:rFonts w:asciiTheme="minorEastAsia" w:eastAsiaTheme="minorEastAsia" w:hAnsiTheme="minorEastAsia"/>
          <w:sz w:val="21"/>
          <w:szCs w:val="21"/>
        </w:rPr>
        <w:t>（</w:t>
      </w:r>
      <w:proofErr w:type="gramStart"/>
      <w:r w:rsidRPr="00481A16">
        <w:rPr>
          <w:rFonts w:asciiTheme="minorEastAsia" w:eastAsiaTheme="minorEastAsia" w:hAnsiTheme="minorEastAsia"/>
          <w:sz w:val="21"/>
          <w:szCs w:val="21"/>
        </w:rPr>
        <w:t>一种底维度</w:t>
      </w:r>
      <w:proofErr w:type="gramEnd"/>
      <w:r w:rsidRPr="00481A16">
        <w:rPr>
          <w:rFonts w:asciiTheme="minorEastAsia" w:eastAsiaTheme="minorEastAsia" w:hAnsiTheme="minorEastAsia"/>
          <w:sz w:val="21"/>
          <w:szCs w:val="21"/>
        </w:rPr>
        <w:t>表示）的形式，如</w:t>
      </w:r>
      <w:r w:rsidRPr="00481A16">
        <w:rPr>
          <w:rFonts w:asciiTheme="minorEastAsia" w:eastAsiaTheme="minorEastAsia" w:hAnsiTheme="minorEastAsia"/>
          <w:sz w:val="21"/>
          <w:szCs w:val="21"/>
        </w:rPr>
        <w:fldChar w:fldCharType="begin"/>
      </w:r>
      <w:r w:rsidRPr="00481A16">
        <w:rPr>
          <w:rFonts w:asciiTheme="minorEastAsia" w:eastAsiaTheme="minorEastAsia" w:hAnsiTheme="minorEastAsia"/>
          <w:sz w:val="21"/>
          <w:szCs w:val="21"/>
        </w:rPr>
        <w:instrText xml:space="preserve"> HYPERLINK "https://code.google.com/p/word2vec/" </w:instrText>
      </w:r>
      <w:r w:rsidRPr="00481A16">
        <w:rPr>
          <w:rFonts w:asciiTheme="minorEastAsia" w:eastAsiaTheme="minorEastAsia" w:hAnsiTheme="minorEastAsia"/>
          <w:sz w:val="21"/>
          <w:szCs w:val="21"/>
        </w:rPr>
        <w:fldChar w:fldCharType="separate"/>
      </w:r>
      <w:r w:rsidRPr="00481A16">
        <w:rPr>
          <w:rStyle w:val="a4"/>
          <w:rFonts w:asciiTheme="minorEastAsia" w:eastAsiaTheme="minorEastAsia" w:hAnsiTheme="minorEastAsia"/>
          <w:sz w:val="21"/>
          <w:szCs w:val="21"/>
        </w:rPr>
        <w:t>word2vec</w:t>
      </w:r>
      <w:r w:rsidRPr="00481A16">
        <w:rPr>
          <w:rFonts w:asciiTheme="minorEastAsia" w:eastAsiaTheme="minorEastAsia" w:hAnsiTheme="minorEastAsia"/>
          <w:sz w:val="21"/>
          <w:szCs w:val="21"/>
        </w:rPr>
        <w:fldChar w:fldCharType="end"/>
      </w:r>
      <w:r w:rsidRPr="00481A16">
        <w:rPr>
          <w:rFonts w:asciiTheme="minorEastAsia" w:eastAsiaTheme="minorEastAsia" w:hAnsiTheme="minorEastAsia"/>
          <w:sz w:val="21"/>
          <w:szCs w:val="21"/>
        </w:rPr>
        <w:t>和</w:t>
      </w:r>
      <w:r w:rsidRPr="00481A16">
        <w:rPr>
          <w:rFonts w:asciiTheme="minorEastAsia" w:eastAsiaTheme="minorEastAsia" w:hAnsiTheme="minorEastAsia"/>
          <w:sz w:val="21"/>
          <w:szCs w:val="21"/>
        </w:rPr>
        <w:fldChar w:fldCharType="begin"/>
      </w:r>
      <w:r w:rsidRPr="00481A16">
        <w:rPr>
          <w:rFonts w:asciiTheme="minorEastAsia" w:eastAsiaTheme="minorEastAsia" w:hAnsiTheme="minorEastAsia"/>
          <w:sz w:val="21"/>
          <w:szCs w:val="21"/>
        </w:rPr>
        <w:instrText xml:space="preserve"> HYPERLINK "http://nlp.stanford.edu/projects/glove/" </w:instrText>
      </w:r>
      <w:r w:rsidRPr="00481A16">
        <w:rPr>
          <w:rFonts w:asciiTheme="minorEastAsia" w:eastAsiaTheme="minorEastAsia" w:hAnsiTheme="minorEastAsia"/>
          <w:sz w:val="21"/>
          <w:szCs w:val="21"/>
        </w:rPr>
        <w:fldChar w:fldCharType="separate"/>
      </w:r>
      <w:r w:rsidRPr="00481A16">
        <w:rPr>
          <w:rStyle w:val="a4"/>
          <w:rFonts w:asciiTheme="minorEastAsia" w:eastAsiaTheme="minorEastAsia" w:hAnsiTheme="minorEastAsia"/>
          <w:sz w:val="21"/>
          <w:szCs w:val="21"/>
        </w:rPr>
        <w:t>GloVe</w:t>
      </w:r>
      <w:r w:rsidRPr="00481A16">
        <w:rPr>
          <w:rFonts w:asciiTheme="minorEastAsia" w:eastAsiaTheme="minorEastAsia" w:hAnsiTheme="minorEastAsia"/>
          <w:sz w:val="21"/>
          <w:szCs w:val="21"/>
        </w:rPr>
        <w:fldChar w:fldCharType="end"/>
      </w:r>
      <w:r w:rsidRPr="00481A16">
        <w:rPr>
          <w:rFonts w:asciiTheme="minorEastAsia" w:eastAsiaTheme="minorEastAsia" w:hAnsiTheme="minorEastAsia"/>
          <w:sz w:val="21"/>
          <w:szCs w:val="21"/>
        </w:rPr>
        <w:t>，但是也可以用one-hot向量的形式，也即根据词在词表中的索引。若是用100维的词向量表示一句10个单词的句子，我们将得到一个10x100维的矩阵作为输入。这个矩阵相当于是一幅“图像”。</w:t>
      </w:r>
    </w:p>
    <w:p w:rsidR="00481A16" w:rsidRPr="00481A16" w:rsidRDefault="00481A16" w:rsidP="00481A16">
      <w:pPr>
        <w:pStyle w:val="a5"/>
        <w:rPr>
          <w:rFonts w:asciiTheme="minorEastAsia" w:eastAsiaTheme="minorEastAsia" w:hAnsiTheme="minorEastAsia"/>
          <w:sz w:val="21"/>
          <w:szCs w:val="21"/>
        </w:rPr>
      </w:pPr>
      <w:r w:rsidRPr="00481A16">
        <w:rPr>
          <w:rFonts w:asciiTheme="minorEastAsia" w:eastAsiaTheme="minorEastAsia" w:hAnsiTheme="minorEastAsia"/>
          <w:sz w:val="21"/>
          <w:szCs w:val="21"/>
        </w:rPr>
        <w:t>在计算机视觉的例子里，我们的滤波器每次只对图像的一小块区域运算，但在处理自然语言时滤波器通常覆盖上下几行（几个词）。因此，滤波器的宽度也就和输入矩阵的宽度相等了。尽管高度，或者区域大小可以随意调整，但一般滑动窗口的覆盖范围是2~5行。综上所述，</w:t>
      </w:r>
      <w:r w:rsidRPr="00481A16">
        <w:rPr>
          <w:rFonts w:asciiTheme="minorEastAsia" w:eastAsiaTheme="minorEastAsia" w:hAnsiTheme="minorEastAsia"/>
          <w:sz w:val="21"/>
          <w:szCs w:val="21"/>
        </w:rPr>
        <w:lastRenderedPageBreak/>
        <w:t>处理自然语言的卷积神经网络结构是这样的（花几分钟时间理解这张图片，以及维度是如何变化的。你可以先暂时</w:t>
      </w:r>
      <w:proofErr w:type="gramStart"/>
      <w:r w:rsidRPr="00481A16">
        <w:rPr>
          <w:rFonts w:asciiTheme="minorEastAsia" w:eastAsiaTheme="minorEastAsia" w:hAnsiTheme="minorEastAsia"/>
          <w:sz w:val="21"/>
          <w:szCs w:val="21"/>
        </w:rPr>
        <w:t>忽略池化操作</w:t>
      </w:r>
      <w:proofErr w:type="gramEnd"/>
      <w:r w:rsidRPr="00481A16">
        <w:rPr>
          <w:rFonts w:asciiTheme="minorEastAsia" w:eastAsiaTheme="minorEastAsia" w:hAnsiTheme="minorEastAsia"/>
          <w:sz w:val="21"/>
          <w:szCs w:val="21"/>
        </w:rPr>
        <w:t>，我们在稍后会解释它）：</w:t>
      </w:r>
    </w:p>
    <w:p w:rsidR="00481A16" w:rsidRDefault="00481A16">
      <w:r>
        <w:t>这里我们对滤波器设置了三种尺寸：</w:t>
      </w:r>
      <w:r>
        <w:t>2</w:t>
      </w:r>
      <w:r>
        <w:t>、</w:t>
      </w:r>
      <w:r>
        <w:t>3</w:t>
      </w:r>
      <w:r>
        <w:t>和</w:t>
      </w:r>
      <w:r>
        <w:t>4</w:t>
      </w:r>
      <w:r>
        <w:t>行，每种尺寸各有两种滤波器。每个滤波器对句子矩阵做卷积运算，得到（不同程度的）特征字典。然后对每个特征字典做最大</w:t>
      </w:r>
      <w:proofErr w:type="gramStart"/>
      <w:r>
        <w:t>值池化</w:t>
      </w:r>
      <w:proofErr w:type="gramEnd"/>
      <w:r>
        <w:t>，也就是只记录每个特征字典的最大值。这样，就由六个字典生成了一串单变量特征向量（</w:t>
      </w:r>
      <w:proofErr w:type="spellStart"/>
      <w:r>
        <w:t>univariate</w:t>
      </w:r>
      <w:proofErr w:type="spellEnd"/>
      <w:r>
        <w:t> feature vector</w:t>
      </w:r>
      <w:r>
        <w:t>），然后这六个特征拼接形成一个特征向量，传给网络的倒数第二层。最后的</w:t>
      </w:r>
      <w:proofErr w:type="spellStart"/>
      <w:r>
        <w:t>softmax</w:t>
      </w:r>
      <w:proofErr w:type="spellEnd"/>
      <w:r>
        <w:t>层以这个特征向量作为输入，用其来对句子做分类；我们假设这里是二分类问题，因此得到两个可能的输出状态。</w:t>
      </w:r>
    </w:p>
    <w:p w:rsidR="00481A16" w:rsidRDefault="00481A16"/>
    <w:p w:rsidR="00481A16" w:rsidRDefault="00481A16" w:rsidP="00481A16">
      <w:pPr>
        <w:pStyle w:val="2"/>
      </w:pPr>
      <w:r>
        <w:rPr>
          <w:color w:val="E36C09"/>
        </w:rPr>
        <w:t>CNN的超参数</w:t>
      </w:r>
    </w:p>
    <w:p w:rsidR="00481A16" w:rsidRPr="00481A16" w:rsidRDefault="00481A16" w:rsidP="00481A16">
      <w:pPr>
        <w:pStyle w:val="a5"/>
        <w:rPr>
          <w:sz w:val="21"/>
          <w:szCs w:val="21"/>
        </w:rPr>
      </w:pPr>
      <w:r w:rsidRPr="00481A16">
        <w:rPr>
          <w:sz w:val="21"/>
          <w:szCs w:val="21"/>
        </w:rPr>
        <w:t>在解释如何将CNNs用于NLP任务之前，先来看一下构建CNN网络时需要面临的几个选择。希望这能帮助你更好地理解相关文献。</w:t>
      </w:r>
    </w:p>
    <w:p w:rsidR="00481A16" w:rsidRDefault="00481A16" w:rsidP="00481A16">
      <w:pPr>
        <w:pStyle w:val="3"/>
      </w:pPr>
      <w:proofErr w:type="gramStart"/>
      <w:r>
        <w:rPr>
          <w:color w:val="548DD4"/>
        </w:rPr>
        <w:t>窄</w:t>
      </w:r>
      <w:proofErr w:type="gramEnd"/>
      <w:r>
        <w:rPr>
          <w:color w:val="548DD4"/>
        </w:rPr>
        <w:t>卷积 vs 宽卷积</w:t>
      </w:r>
    </w:p>
    <w:p w:rsidR="00481A16" w:rsidRPr="00481A16" w:rsidRDefault="00481A16" w:rsidP="00481A16">
      <w:pPr>
        <w:pStyle w:val="a5"/>
        <w:rPr>
          <w:sz w:val="21"/>
          <w:szCs w:val="21"/>
        </w:rPr>
      </w:pPr>
      <w:r w:rsidRPr="00481A16">
        <w:rPr>
          <w:sz w:val="21"/>
          <w:szCs w:val="21"/>
        </w:rPr>
        <w:t>在上文中解释卷积运算的时候，我忽略了如何使用滤波器的一个小细节。在矩阵的中部使用3x3的滤波器没有问题，在矩阵的边缘该怎么办呢？左上角的元素没有顶部和左侧相邻的元素，该如何滤波呢？解决的办法是采用补零法（zero-padding）。所有落在矩阵范围之外的元素值都默认为0。这样就可以对输入矩阵的每一个元素做滤波了，输出一个同样大小或是更大的矩阵。补零法又被称为是宽卷积，不使用补零的方法则被称为</w:t>
      </w:r>
      <w:proofErr w:type="gramStart"/>
      <w:r w:rsidRPr="00481A16">
        <w:rPr>
          <w:sz w:val="21"/>
          <w:szCs w:val="21"/>
        </w:rPr>
        <w:t>窄</w:t>
      </w:r>
      <w:proofErr w:type="gramEnd"/>
      <w:r w:rsidRPr="00481A16">
        <w:rPr>
          <w:sz w:val="21"/>
          <w:szCs w:val="21"/>
        </w:rPr>
        <w:t>卷积。1D的例子如图所示：</w:t>
      </w:r>
    </w:p>
    <w:p w:rsidR="00481A16" w:rsidRDefault="00481A16" w:rsidP="00481A16">
      <w:pPr>
        <w:pStyle w:val="a5"/>
        <w:jc w:val="center"/>
      </w:pPr>
      <w:r>
        <w:rPr>
          <w:noProof/>
        </w:rPr>
        <w:drawing>
          <wp:inline distT="0" distB="0" distL="0" distR="0">
            <wp:extent cx="4000500" cy="1019175"/>
            <wp:effectExtent l="0" t="0" r="0" b="9525"/>
            <wp:docPr id="5" name="图片 5" descr="http://img.ptcms.csdn.net/article/201511/11/5643476415da1_middle.jpg?_=12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ptcms.csdn.net/article/201511/11/5643476415da1_middle.jpg?_=126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A16" w:rsidRPr="00481A16" w:rsidRDefault="00481A16" w:rsidP="00481A16">
      <w:pPr>
        <w:pStyle w:val="a5"/>
        <w:jc w:val="center"/>
        <w:rPr>
          <w:sz w:val="21"/>
          <w:szCs w:val="21"/>
        </w:rPr>
      </w:pPr>
      <w:proofErr w:type="gramStart"/>
      <w:r w:rsidRPr="00481A16">
        <w:rPr>
          <w:sz w:val="21"/>
          <w:szCs w:val="21"/>
        </w:rPr>
        <w:t>窄</w:t>
      </w:r>
      <w:proofErr w:type="gramEnd"/>
      <w:r w:rsidRPr="00481A16">
        <w:rPr>
          <w:sz w:val="21"/>
          <w:szCs w:val="21"/>
        </w:rPr>
        <w:t>卷积 vs 宽卷积。滤波器长度为5，输入长度为7。来源：A Convolutional Neural Network for Modelling Sentences (2014)</w:t>
      </w:r>
    </w:p>
    <w:p w:rsidR="00481A16" w:rsidRPr="00481A16" w:rsidRDefault="00481A16" w:rsidP="00481A16">
      <w:pPr>
        <w:pStyle w:val="a5"/>
        <w:rPr>
          <w:sz w:val="21"/>
          <w:szCs w:val="21"/>
        </w:rPr>
      </w:pPr>
      <w:r w:rsidRPr="00481A16">
        <w:rPr>
          <w:sz w:val="21"/>
          <w:szCs w:val="21"/>
        </w:rPr>
        <w:t>当滤波器长度相对输入向量的长度较大时，你会发现宽卷积很有用，或者说很有必要。在上图中，窄卷积输出的长度是 (7-5)+1=3，宽卷积输出的长度是(7+2*4-5)+1=11。一般形式为</w:t>
      </w:r>
      <w:r w:rsidRPr="00481A16">
        <w:rPr>
          <w:noProof/>
          <w:sz w:val="21"/>
          <w:szCs w:val="21"/>
        </w:rPr>
        <w:drawing>
          <wp:inline distT="0" distB="0" distL="0" distR="0" wp14:anchorId="6AB36956" wp14:editId="7FDD0299">
            <wp:extent cx="2533650" cy="180975"/>
            <wp:effectExtent l="0" t="0" r="0" b="9525"/>
            <wp:docPr id="4" name="图片 4" descr="http://img.ptcms.csdn.net/article/201511/11/564349debf5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ptcms.csdn.net/article/201511/11/564349debf5a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A16" w:rsidRDefault="00481A16" w:rsidP="00481A16">
      <w:pPr>
        <w:pStyle w:val="3"/>
      </w:pPr>
      <w:r>
        <w:rPr>
          <w:color w:val="548DD4"/>
        </w:rPr>
        <w:t>步长</w:t>
      </w:r>
    </w:p>
    <w:p w:rsidR="00481A16" w:rsidRPr="00481A16" w:rsidRDefault="00481A16" w:rsidP="00481A16">
      <w:pPr>
        <w:pStyle w:val="a5"/>
        <w:rPr>
          <w:sz w:val="21"/>
          <w:szCs w:val="21"/>
        </w:rPr>
      </w:pPr>
      <w:r w:rsidRPr="00481A16">
        <w:rPr>
          <w:sz w:val="21"/>
          <w:szCs w:val="21"/>
        </w:rPr>
        <w:lastRenderedPageBreak/>
        <w:t>卷积运算的另一个超参数是步长，即每一次滤波器平移的距离。上面所有例子中的步长都是1，相邻两个滤波器有重叠。步长越大，则用到的滤波器越少，输出的值也越少。下图来自斯坦福的</w:t>
      </w:r>
      <w:hyperlink r:id="rId10" w:history="1">
        <w:r w:rsidRPr="00481A16">
          <w:rPr>
            <w:rStyle w:val="a4"/>
            <w:sz w:val="21"/>
            <w:szCs w:val="21"/>
          </w:rPr>
          <w:t>cs231课程网页</w:t>
        </w:r>
      </w:hyperlink>
      <w:r w:rsidRPr="00481A16">
        <w:rPr>
          <w:sz w:val="21"/>
          <w:szCs w:val="21"/>
        </w:rPr>
        <w:t>，分别是步长为1和2的情况：</w:t>
      </w:r>
    </w:p>
    <w:p w:rsidR="00481A16" w:rsidRDefault="00481A16" w:rsidP="00481A16">
      <w:pPr>
        <w:pStyle w:val="a5"/>
        <w:jc w:val="center"/>
      </w:pPr>
      <w:r>
        <w:rPr>
          <w:noProof/>
        </w:rPr>
        <w:drawing>
          <wp:inline distT="0" distB="0" distL="0" distR="0">
            <wp:extent cx="4000500" cy="981075"/>
            <wp:effectExtent l="0" t="0" r="0" b="9525"/>
            <wp:docPr id="3" name="图片 3" descr="http://img.ptcms.csdn.net/article/201511/11/5643473d198fb_middle.jpg?_=37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ptcms.csdn.net/article/201511/11/5643473d198fb_middle.jpg?_=3756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A16" w:rsidRPr="00481A16" w:rsidRDefault="00481A16" w:rsidP="00481A16">
      <w:pPr>
        <w:pStyle w:val="a5"/>
        <w:jc w:val="center"/>
        <w:rPr>
          <w:sz w:val="21"/>
          <w:szCs w:val="21"/>
        </w:rPr>
      </w:pPr>
      <w:r w:rsidRPr="00481A16">
        <w:rPr>
          <w:sz w:val="21"/>
          <w:szCs w:val="21"/>
        </w:rPr>
        <w:t>卷积步长。左侧：步长为1，右侧：步长为2。来源： </w:t>
      </w:r>
      <w:hyperlink r:id="rId12" w:history="1">
        <w:r w:rsidRPr="00481A16">
          <w:rPr>
            <w:rStyle w:val="a4"/>
            <w:sz w:val="21"/>
            <w:szCs w:val="21"/>
          </w:rPr>
          <w:t>http://cs231n.github.io/convolutional-networks/</w:t>
        </w:r>
      </w:hyperlink>
    </w:p>
    <w:p w:rsidR="00481A16" w:rsidRPr="00481A16" w:rsidRDefault="00481A16" w:rsidP="00481A16">
      <w:pPr>
        <w:pStyle w:val="a5"/>
        <w:rPr>
          <w:sz w:val="21"/>
          <w:szCs w:val="21"/>
        </w:rPr>
      </w:pPr>
      <w:r w:rsidRPr="00481A16">
        <w:rPr>
          <w:sz w:val="21"/>
          <w:szCs w:val="21"/>
        </w:rPr>
        <w:t>在文献中我们常常见到的步长是1，但选择更大的步长会让模型更接近于</w:t>
      </w:r>
      <w:hyperlink r:id="rId13" w:history="1">
        <w:r w:rsidRPr="00481A16">
          <w:rPr>
            <w:rStyle w:val="a4"/>
            <w:sz w:val="21"/>
            <w:szCs w:val="21"/>
          </w:rPr>
          <w:t>递归神经网络</w:t>
        </w:r>
      </w:hyperlink>
      <w:r w:rsidRPr="00481A16">
        <w:rPr>
          <w:sz w:val="21"/>
          <w:szCs w:val="21"/>
        </w:rPr>
        <w:t>，其结构就像是一棵树。</w:t>
      </w:r>
    </w:p>
    <w:p w:rsidR="00481A16" w:rsidRDefault="00481A16" w:rsidP="00481A16">
      <w:pPr>
        <w:pStyle w:val="3"/>
      </w:pPr>
      <w:r>
        <w:rPr>
          <w:color w:val="548DD4"/>
        </w:rPr>
        <w:t>池化层</w:t>
      </w:r>
    </w:p>
    <w:p w:rsidR="00481A16" w:rsidRPr="00481A16" w:rsidRDefault="00481A16" w:rsidP="00481A16">
      <w:pPr>
        <w:pStyle w:val="a5"/>
        <w:rPr>
          <w:sz w:val="21"/>
          <w:szCs w:val="21"/>
        </w:rPr>
      </w:pPr>
      <w:r w:rsidRPr="00481A16">
        <w:rPr>
          <w:sz w:val="21"/>
          <w:szCs w:val="21"/>
        </w:rPr>
        <w:t>卷积神经网络的一个重要概念就是池化层，一般是在卷积层之后。池化层对输入做降采样。常用的池化做法是对每个滤波器的输出求最大值。我们并不需要对整个矩阵都做池化，可以只对某个窗口区间做池化。例如，下图所示的是2x2窗口的最大值池化（在NLP里，我们通常对整个输出做池化，每个滤波器只有一个输出值）：</w:t>
      </w:r>
    </w:p>
    <w:p w:rsidR="00481A16" w:rsidRPr="00481A16" w:rsidRDefault="00481A16" w:rsidP="00481A16">
      <w:pPr>
        <w:pStyle w:val="a5"/>
        <w:jc w:val="center"/>
        <w:rPr>
          <w:sz w:val="21"/>
          <w:szCs w:val="21"/>
        </w:rPr>
      </w:pPr>
      <w:r w:rsidRPr="00481A16">
        <w:rPr>
          <w:noProof/>
          <w:sz w:val="21"/>
          <w:szCs w:val="21"/>
        </w:rPr>
        <w:drawing>
          <wp:inline distT="0" distB="0" distL="0" distR="0" wp14:anchorId="3AD16EDF" wp14:editId="0F972666">
            <wp:extent cx="4000500" cy="2085975"/>
            <wp:effectExtent l="0" t="0" r="0" b="9525"/>
            <wp:docPr id="1" name="图片 1" descr="http://img.ptcms.csdn.net/article/201511/11/5643474d71a2d_middle.jpg?_=59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ptcms.csdn.net/article/201511/11/5643474d71a2d_middle.jpg?_=5995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A16" w:rsidRPr="00481A16" w:rsidRDefault="00481A16" w:rsidP="00481A16">
      <w:pPr>
        <w:pStyle w:val="a5"/>
        <w:jc w:val="center"/>
        <w:rPr>
          <w:sz w:val="21"/>
          <w:szCs w:val="21"/>
        </w:rPr>
      </w:pPr>
      <w:r w:rsidRPr="00481A16">
        <w:rPr>
          <w:sz w:val="21"/>
          <w:szCs w:val="21"/>
        </w:rPr>
        <w:t>CNN的最大池化。</w:t>
      </w:r>
    </w:p>
    <w:p w:rsidR="00481A16" w:rsidRPr="00481A16" w:rsidRDefault="00481A16" w:rsidP="00481A16">
      <w:pPr>
        <w:pStyle w:val="a5"/>
        <w:jc w:val="center"/>
        <w:rPr>
          <w:sz w:val="21"/>
          <w:szCs w:val="21"/>
        </w:rPr>
      </w:pPr>
      <w:r w:rsidRPr="00481A16">
        <w:rPr>
          <w:sz w:val="21"/>
          <w:szCs w:val="21"/>
        </w:rPr>
        <w:t>来源： </w:t>
      </w:r>
      <w:hyperlink r:id="rId15" w:anchor="pool" w:history="1">
        <w:r w:rsidRPr="00481A16">
          <w:rPr>
            <w:rStyle w:val="a4"/>
            <w:sz w:val="21"/>
            <w:szCs w:val="21"/>
          </w:rPr>
          <w:t>http://cs231n.github.io/convolutional-networks/#pool</w:t>
        </w:r>
      </w:hyperlink>
    </w:p>
    <w:p w:rsidR="00481A16" w:rsidRDefault="00481A16" w:rsidP="00481A16">
      <w:pPr>
        <w:pStyle w:val="3"/>
      </w:pPr>
      <w:r>
        <w:rPr>
          <w:color w:val="548DD4"/>
        </w:rPr>
        <w:t>为什么要池化呢？有许多原因。 </w:t>
      </w:r>
    </w:p>
    <w:p w:rsidR="00481A16" w:rsidRPr="00481A16" w:rsidRDefault="00481A16" w:rsidP="00481A16">
      <w:pPr>
        <w:pStyle w:val="a5"/>
        <w:rPr>
          <w:sz w:val="21"/>
          <w:szCs w:val="21"/>
        </w:rPr>
      </w:pPr>
      <w:r w:rsidRPr="00481A16">
        <w:rPr>
          <w:sz w:val="21"/>
          <w:szCs w:val="21"/>
        </w:rPr>
        <w:lastRenderedPageBreak/>
        <w:t>池化的特点之一就是它输出一个固定大小的矩阵，这对分类问题很有必要。例如，如果你用了1000个滤波器，并对每个输出使用最大池化，那么无论滤波器的尺寸是多大，也无论输入数据的维度如何变化，你都将得到一个1000维的输出。这让你可以应用不同长度的句子和不同大小的滤波器，但总是得到一个相同维度的输出结果，传入下一层的分类器。</w:t>
      </w:r>
    </w:p>
    <w:p w:rsidR="00481A16" w:rsidRPr="00481A16" w:rsidRDefault="00481A16" w:rsidP="00481A16">
      <w:pPr>
        <w:pStyle w:val="a5"/>
        <w:rPr>
          <w:sz w:val="21"/>
          <w:szCs w:val="21"/>
        </w:rPr>
      </w:pPr>
      <w:r w:rsidRPr="00481A16">
        <w:rPr>
          <w:sz w:val="21"/>
          <w:szCs w:val="21"/>
        </w:rPr>
        <w:t>池化还能降低输出结果的维度，（理想情况下）却能保留显著的特征。你可以认为每个滤波器都是检测一种特定的特征，例如，检测句子是否包含诸如“not amazing”等否定意思。如果这个短语在句子中的某个位置出现，那么对应位置的滤波器的输出值将会非常大，而在其它位置的输出</w:t>
      </w:r>
      <w:proofErr w:type="gramStart"/>
      <w:r w:rsidRPr="00481A16">
        <w:rPr>
          <w:sz w:val="21"/>
          <w:szCs w:val="21"/>
        </w:rPr>
        <w:t>值非常</w:t>
      </w:r>
      <w:proofErr w:type="gramEnd"/>
      <w:r w:rsidRPr="00481A16">
        <w:rPr>
          <w:sz w:val="21"/>
          <w:szCs w:val="21"/>
        </w:rPr>
        <w:t>小。通过采用取最大值的方式，能将某个特征是否出现在句子中的信息保留下来，但是无法确定它究竟在句子的哪个位置出现。这个信息出现的位置真的很重要吗？确实是的，它有点类似于一组n-grams模型的行为。尽管丢失了关于位置的全局信息（在句子中的大致位置），但是滤波器捕捉到的局部信息却被保留下来了，比如“not amazing”和“amazing not”的意思就大相径庭。</w:t>
      </w:r>
    </w:p>
    <w:p w:rsidR="00481A16" w:rsidRPr="00481A16" w:rsidRDefault="00481A16" w:rsidP="00481A16">
      <w:pPr>
        <w:pStyle w:val="a5"/>
        <w:rPr>
          <w:sz w:val="21"/>
          <w:szCs w:val="21"/>
        </w:rPr>
      </w:pPr>
      <w:r w:rsidRPr="00481A16">
        <w:rPr>
          <w:sz w:val="21"/>
          <w:szCs w:val="21"/>
        </w:rPr>
        <w:t>在图像识别领域，池化还能提供平移和旋转不变性。若对某个区域做了池化，即使图像平移/旋转几个像素，得到的输出值也基本一样，因为每次最大值运算得到的结果总是一样的。</w:t>
      </w:r>
    </w:p>
    <w:p w:rsidR="00481A16" w:rsidRDefault="00481A16" w:rsidP="00481A16">
      <w:pPr>
        <w:pStyle w:val="3"/>
      </w:pPr>
      <w:r>
        <w:rPr>
          <w:color w:val="548DD4"/>
        </w:rPr>
        <w:t>通道</w:t>
      </w:r>
    </w:p>
    <w:p w:rsidR="00481A16" w:rsidRPr="00481A16" w:rsidRDefault="00481A16" w:rsidP="00481A16">
      <w:pPr>
        <w:pStyle w:val="a5"/>
        <w:rPr>
          <w:sz w:val="21"/>
          <w:szCs w:val="21"/>
        </w:rPr>
      </w:pPr>
      <w:r w:rsidRPr="00481A16">
        <w:rPr>
          <w:sz w:val="21"/>
          <w:szCs w:val="21"/>
        </w:rPr>
        <w:t>我们需要了解的最后一个概念是通道。通道即是输入数据的不同“视角”。比如说，做图像识别时一般会用到RGB通道（红绿蓝）。你可以对每个通道做卷积运算，赋予相同或不同的权值。你也同样可以把NLP想象成有许多个通道：把</w:t>
      </w:r>
      <w:proofErr w:type="gramStart"/>
      <w:r w:rsidRPr="00481A16">
        <w:rPr>
          <w:sz w:val="21"/>
          <w:szCs w:val="21"/>
        </w:rPr>
        <w:t>不</w:t>
      </w:r>
      <w:proofErr w:type="gramEnd"/>
      <w:r w:rsidRPr="00481A16">
        <w:rPr>
          <w:sz w:val="21"/>
          <w:szCs w:val="21"/>
        </w:rPr>
        <w:t>同类的词向量表征（例如</w:t>
      </w:r>
      <w:hyperlink r:id="rId16" w:history="1">
        <w:r w:rsidRPr="00481A16">
          <w:rPr>
            <w:rStyle w:val="a4"/>
            <w:sz w:val="21"/>
            <w:szCs w:val="21"/>
          </w:rPr>
          <w:t>word2vec</w:t>
        </w:r>
      </w:hyperlink>
      <w:r w:rsidRPr="00481A16">
        <w:rPr>
          <w:sz w:val="21"/>
          <w:szCs w:val="21"/>
        </w:rPr>
        <w:t>和</w:t>
      </w:r>
      <w:hyperlink r:id="rId17" w:history="1">
        <w:r w:rsidRPr="00481A16">
          <w:rPr>
            <w:rStyle w:val="a4"/>
            <w:sz w:val="21"/>
            <w:szCs w:val="21"/>
          </w:rPr>
          <w:t>GloVe</w:t>
        </w:r>
      </w:hyperlink>
      <w:r w:rsidRPr="00481A16">
        <w:rPr>
          <w:sz w:val="21"/>
          <w:szCs w:val="21"/>
        </w:rPr>
        <w:t>）</w:t>
      </w:r>
      <w:proofErr w:type="gramStart"/>
      <w:r w:rsidRPr="00481A16">
        <w:rPr>
          <w:sz w:val="21"/>
          <w:szCs w:val="21"/>
        </w:rPr>
        <w:t>看做</w:t>
      </w:r>
      <w:proofErr w:type="gramEnd"/>
      <w:r w:rsidRPr="00481A16">
        <w:rPr>
          <w:sz w:val="21"/>
          <w:szCs w:val="21"/>
        </w:rPr>
        <w:t>是独立的通道，或是把不同语言版本的同一句话看作是一个通道。</w:t>
      </w:r>
    </w:p>
    <w:p w:rsidR="00481A16" w:rsidRPr="00481A16" w:rsidRDefault="00481A16"/>
    <w:sectPr w:rsidR="00481A16" w:rsidRPr="00481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D53"/>
    <w:rsid w:val="001B6E51"/>
    <w:rsid w:val="00362D53"/>
    <w:rsid w:val="00481A16"/>
    <w:rsid w:val="007251AB"/>
    <w:rsid w:val="008E2CF2"/>
    <w:rsid w:val="00C8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81A1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81A1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2C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2CF2"/>
    <w:rPr>
      <w:sz w:val="18"/>
      <w:szCs w:val="18"/>
    </w:rPr>
  </w:style>
  <w:style w:type="character" w:styleId="a4">
    <w:name w:val="Hyperlink"/>
    <w:basedOn w:val="a0"/>
    <w:uiPriority w:val="99"/>
    <w:unhideWhenUsed/>
    <w:rsid w:val="00C8573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81A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81A1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81A16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81A1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81A1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2C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2CF2"/>
    <w:rPr>
      <w:sz w:val="18"/>
      <w:szCs w:val="18"/>
    </w:rPr>
  </w:style>
  <w:style w:type="character" w:styleId="a4">
    <w:name w:val="Hyperlink"/>
    <w:basedOn w:val="a0"/>
    <w:uiPriority w:val="99"/>
    <w:unhideWhenUsed/>
    <w:rsid w:val="00C8573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81A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81A1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81A16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Recursive_neural_networ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cs231n.github.io/convolutional-networks/" TargetMode="External"/><Relationship Id="rId17" Type="http://schemas.openxmlformats.org/officeDocument/2006/relationships/hyperlink" Target="http://nlp.stanford.edu/projects/glove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code.google.com/p/word2vec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sdn.net/article/2015-11-11/2826192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wildml.com/2015/11/understanding-convolutional-neural-networks-for-nlp/" TargetMode="External"/><Relationship Id="rId15" Type="http://schemas.openxmlformats.org/officeDocument/2006/relationships/hyperlink" Target="http://cs231n.github.io/convolutional-networks/" TargetMode="External"/><Relationship Id="rId10" Type="http://schemas.openxmlformats.org/officeDocument/2006/relationships/hyperlink" Target="http://cs231n.github.io/convolutional-network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</dc:creator>
  <cp:lastModifiedBy>ZL</cp:lastModifiedBy>
  <cp:revision>5</cp:revision>
  <cp:lastPrinted>2017-01-10T13:47:00Z</cp:lastPrinted>
  <dcterms:created xsi:type="dcterms:W3CDTF">2017-01-08T06:37:00Z</dcterms:created>
  <dcterms:modified xsi:type="dcterms:W3CDTF">2017-01-10T13:47:00Z</dcterms:modified>
</cp:coreProperties>
</file>