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4CE7" w14:textId="1CC9A096" w:rsidR="00CF7E00" w:rsidRPr="00CF7E00" w:rsidRDefault="00CF7E00" w:rsidP="00CF7E00">
      <w:pPr>
        <w:jc w:val="center"/>
        <w:rPr>
          <w:b/>
          <w:sz w:val="24"/>
          <w:szCs w:val="24"/>
          <w:u w:val="single"/>
        </w:rPr>
      </w:pPr>
      <w:r>
        <w:rPr>
          <w:b/>
          <w:sz w:val="24"/>
          <w:szCs w:val="24"/>
          <w:u w:val="single"/>
        </w:rPr>
        <w:t>Overview</w:t>
      </w:r>
    </w:p>
    <w:p w14:paraId="251319D6" w14:textId="77777777" w:rsidR="00CF7E00" w:rsidRDefault="00CF7E00"/>
    <w:p w14:paraId="779DBFDD" w14:textId="24390603" w:rsidR="00AE090B" w:rsidRDefault="0037470B">
      <w:r>
        <w:t xml:space="preserve">This document will serve as a log of reconstruction model runs starting with </w:t>
      </w:r>
      <w:r w:rsidR="00CF7E00">
        <w:t>2016</w:t>
      </w:r>
      <w:r>
        <w:t>. Eventually I hope we can retroactively produce a record of the use of this model for the reconstruction of Bristol Bay brood tables that can be published in some ADF&amp;G report.</w:t>
      </w:r>
    </w:p>
    <w:p w14:paraId="50B8241A" w14:textId="434DCC8A" w:rsidR="0037470B" w:rsidRDefault="0037470B"/>
    <w:p w14:paraId="1AACB4D5" w14:textId="497561AA" w:rsidR="0037470B" w:rsidRPr="0037470B" w:rsidRDefault="0037470B">
      <w:pPr>
        <w:rPr>
          <w:b/>
          <w:u w:val="single"/>
        </w:rPr>
      </w:pPr>
      <w:r w:rsidRPr="0037470B">
        <w:rPr>
          <w:b/>
          <w:u w:val="single"/>
        </w:rPr>
        <w:t>2016 Reconstruction</w:t>
      </w:r>
    </w:p>
    <w:p w14:paraId="69783F22" w14:textId="09C3C7C7" w:rsidR="0037470B" w:rsidRDefault="0037470B">
      <w:r>
        <w:t>Unallocated total return (C+E) tables constructed by Fred West (ASL from FDMS imported into ACCESS and dumped by query into excel table). Fred moves on to new position immediately after passing TR table to Curry.  Input files created by Curry and model run by Curry.</w:t>
      </w:r>
    </w:p>
    <w:p w14:paraId="36093594" w14:textId="1A594AA1" w:rsidR="0037470B" w:rsidRDefault="0037470B"/>
    <w:p w14:paraId="40832FAD" w14:textId="4DAB7E47" w:rsidR="0037470B" w:rsidRPr="0037470B" w:rsidRDefault="0037470B" w:rsidP="0037470B">
      <w:pPr>
        <w:rPr>
          <w:b/>
          <w:u w:val="single"/>
        </w:rPr>
      </w:pPr>
      <w:r w:rsidRPr="0037470B">
        <w:rPr>
          <w:b/>
          <w:u w:val="single"/>
        </w:rPr>
        <w:t>201</w:t>
      </w:r>
      <w:r>
        <w:rPr>
          <w:b/>
          <w:u w:val="single"/>
        </w:rPr>
        <w:t>7</w:t>
      </w:r>
      <w:r w:rsidRPr="0037470B">
        <w:rPr>
          <w:b/>
          <w:u w:val="single"/>
        </w:rPr>
        <w:t xml:space="preserve"> Reconstruction</w:t>
      </w:r>
    </w:p>
    <w:p w14:paraId="0AD2F96A" w14:textId="2BCCC6EE" w:rsidR="0037470B" w:rsidRDefault="0037470B" w:rsidP="0037470B">
      <w:r>
        <w:t xml:space="preserve">Unallocated total return (C+E) tables constructed by </w:t>
      </w:r>
      <w:r>
        <w:t>Greg Buck and Katie Sechrist</w:t>
      </w:r>
      <w:r>
        <w:t xml:space="preserve"> (ASL from FDMS imported into ACCESS and dumped by query into excel table). Model run by </w:t>
      </w:r>
      <w:r>
        <w:t xml:space="preserve">Hamachan and </w:t>
      </w:r>
      <w:r>
        <w:t>Curry.</w:t>
      </w:r>
      <w:r>
        <w:t xml:space="preserve"> Curry’s results (7 Nov 17) kept. Much difficulty as this was first year of involvement of Katie, Greg and Hamachan and first attempt to create input files by ADF&amp;G staff. Did not go smoothly.</w:t>
      </w:r>
    </w:p>
    <w:p w14:paraId="785A6744" w14:textId="77777777" w:rsidR="0037470B" w:rsidRDefault="0037470B" w:rsidP="0037470B">
      <w:pPr>
        <w:rPr>
          <w:b/>
          <w:u w:val="single"/>
        </w:rPr>
      </w:pPr>
    </w:p>
    <w:p w14:paraId="03C8D9EA" w14:textId="69F85ED1" w:rsidR="0037470B" w:rsidRPr="0037470B" w:rsidRDefault="0037470B" w:rsidP="0037470B">
      <w:pPr>
        <w:rPr>
          <w:b/>
          <w:u w:val="single"/>
        </w:rPr>
      </w:pPr>
      <w:r w:rsidRPr="0037470B">
        <w:rPr>
          <w:b/>
          <w:u w:val="single"/>
        </w:rPr>
        <w:t>201</w:t>
      </w:r>
      <w:r>
        <w:rPr>
          <w:b/>
          <w:u w:val="single"/>
        </w:rPr>
        <w:t>8</w:t>
      </w:r>
      <w:r w:rsidRPr="0037470B">
        <w:rPr>
          <w:b/>
          <w:u w:val="single"/>
        </w:rPr>
        <w:t xml:space="preserve"> Reconstruction</w:t>
      </w:r>
    </w:p>
    <w:p w14:paraId="65AB24AD" w14:textId="1064629C" w:rsidR="0037470B" w:rsidRDefault="0074026A">
      <w:r>
        <w:t xml:space="preserve">Begin assigning </w:t>
      </w:r>
      <w:r w:rsidR="00EE100E">
        <w:t>Input files to specific ADF&amp;G staff:</w:t>
      </w:r>
    </w:p>
    <w:p w14:paraId="1D505960" w14:textId="3701F85D" w:rsidR="0074026A" w:rsidRDefault="0074026A" w:rsidP="0074026A">
      <w:proofErr w:type="gramStart"/>
      <w:r>
        <w:t>/R/ageComp.annual.csv</w:t>
      </w:r>
      <w:r>
        <w:t xml:space="preserve">  ---</w:t>
      </w:r>
      <w:proofErr w:type="gramEnd"/>
      <w:r>
        <w:t xml:space="preserve"> Katie Sechrist</w:t>
      </w:r>
    </w:p>
    <w:p w14:paraId="2E8177B7" w14:textId="3298C44E" w:rsidR="0074026A" w:rsidRDefault="0074026A" w:rsidP="0074026A">
      <w:proofErr w:type="gramStart"/>
      <w:r>
        <w:t>/R/GeneticsComp_updated_Annual.csv</w:t>
      </w:r>
      <w:r>
        <w:t xml:space="preserve">  --</w:t>
      </w:r>
      <w:proofErr w:type="gramEnd"/>
      <w:r>
        <w:t xml:space="preserve"> Tyler Dann</w:t>
      </w:r>
    </w:p>
    <w:p w14:paraId="37DA7807" w14:textId="653E6743" w:rsidR="0074026A" w:rsidRDefault="0074026A" w:rsidP="0074026A">
      <w:proofErr w:type="gramStart"/>
      <w:r>
        <w:t>/R/qry_Annual_ESCAPEMENT_updated.csv</w:t>
      </w:r>
      <w:r>
        <w:t xml:space="preserve">  --</w:t>
      </w:r>
      <w:proofErr w:type="gramEnd"/>
      <w:r>
        <w:t xml:space="preserve"> Jordan Head</w:t>
      </w:r>
    </w:p>
    <w:p w14:paraId="533B887F" w14:textId="68126192" w:rsidR="0074026A" w:rsidRDefault="0074026A" w:rsidP="0074026A">
      <w:proofErr w:type="gramStart"/>
      <w:r>
        <w:t>/R/qry_Annual_CATCH_updated.csv</w:t>
      </w:r>
      <w:r>
        <w:t xml:space="preserve">  --</w:t>
      </w:r>
      <w:proofErr w:type="gramEnd"/>
      <w:r>
        <w:t xml:space="preserve"> Greg Buck</w:t>
      </w:r>
    </w:p>
    <w:p w14:paraId="2DF055D1" w14:textId="0F60CC09" w:rsidR="0074026A" w:rsidRDefault="0074026A" w:rsidP="0074026A">
      <w:proofErr w:type="gramStart"/>
      <w:r>
        <w:t>/Syrah/</w:t>
      </w:r>
      <w:proofErr w:type="spellStart"/>
      <w:r>
        <w:t>outputFiles</w:t>
      </w:r>
      <w:proofErr w:type="spellEnd"/>
      <w:r>
        <w:t>/Reallocation/catchAdd.csv</w:t>
      </w:r>
      <w:r>
        <w:t xml:space="preserve">  --</w:t>
      </w:r>
      <w:proofErr w:type="gramEnd"/>
      <w:r>
        <w:t xml:space="preserve"> Greg Buck</w:t>
      </w:r>
    </w:p>
    <w:p w14:paraId="7818F90E" w14:textId="17F71B5E" w:rsidR="0074026A" w:rsidRDefault="0074026A" w:rsidP="0074026A">
      <w:proofErr w:type="gramStart"/>
      <w:r>
        <w:t>/Syrah/</w:t>
      </w:r>
      <w:proofErr w:type="spellStart"/>
      <w:r>
        <w:t>outputFiles</w:t>
      </w:r>
      <w:proofErr w:type="spellEnd"/>
      <w:r>
        <w:t>/Reallocation/ageCompAdd.csv</w:t>
      </w:r>
      <w:r>
        <w:t xml:space="preserve">  --</w:t>
      </w:r>
      <w:proofErr w:type="gramEnd"/>
      <w:r>
        <w:t xml:space="preserve"> Katie Sechrist</w:t>
      </w:r>
    </w:p>
    <w:p w14:paraId="71178EE3" w14:textId="2345ACBF" w:rsidR="0074026A" w:rsidRDefault="0074026A" w:rsidP="0074026A">
      <w:proofErr w:type="gramStart"/>
      <w:r>
        <w:t>/Syrah/</w:t>
      </w:r>
      <w:proofErr w:type="spellStart"/>
      <w:r>
        <w:t>outputFiles</w:t>
      </w:r>
      <w:proofErr w:type="spellEnd"/>
      <w:r>
        <w:t>/Reallocation/inshoreTogiak.csv</w:t>
      </w:r>
      <w:r>
        <w:t xml:space="preserve">  --</w:t>
      </w:r>
      <w:proofErr w:type="gramEnd"/>
      <w:r>
        <w:t xml:space="preserve"> Jordan Head</w:t>
      </w:r>
    </w:p>
    <w:p w14:paraId="2FD17D99" w14:textId="7627ADEB" w:rsidR="0074026A" w:rsidRDefault="0074026A" w:rsidP="0074026A">
      <w:proofErr w:type="gramStart"/>
      <w:r>
        <w:t>/Syrah/</w:t>
      </w:r>
      <w:proofErr w:type="spellStart"/>
      <w:r>
        <w:t>outputFiles</w:t>
      </w:r>
      <w:proofErr w:type="spellEnd"/>
      <w:r>
        <w:t>/Reallocation/offshoreCatchAdd.csv</w:t>
      </w:r>
      <w:r>
        <w:t xml:space="preserve">  --</w:t>
      </w:r>
      <w:proofErr w:type="gramEnd"/>
      <w:r>
        <w:t xml:space="preserve"> Jordan Head</w:t>
      </w:r>
    </w:p>
    <w:p w14:paraId="6B4819DD" w14:textId="4815191D" w:rsidR="0074026A" w:rsidRDefault="0074026A" w:rsidP="0074026A"/>
    <w:p w14:paraId="6C7141AD" w14:textId="2E02B371" w:rsidR="0074026A" w:rsidRDefault="0074026A" w:rsidP="0074026A">
      <w:r>
        <w:t>Curry establishes a GitHub repository for the reconstruction model:</w:t>
      </w:r>
    </w:p>
    <w:p w14:paraId="29B6EDA1" w14:textId="38AAB90A" w:rsidR="0074026A" w:rsidRDefault="0074026A" w:rsidP="0074026A">
      <w:hyperlink r:id="rId4" w:history="1">
        <w:r w:rsidRPr="00182197">
          <w:rPr>
            <w:rStyle w:val="Hyperlink"/>
          </w:rPr>
          <w:t>https://github.com/curryc2/Bristol-Bay-Run-Recon</w:t>
        </w:r>
      </w:hyperlink>
    </w:p>
    <w:p w14:paraId="088976F3" w14:textId="064C2C4C" w:rsidR="0074026A" w:rsidRDefault="0074026A" w:rsidP="0074026A"/>
    <w:p w14:paraId="334C24C5" w14:textId="24583328" w:rsidR="0074026A" w:rsidRDefault="0074026A" w:rsidP="0074026A">
      <w:r>
        <w:lastRenderedPageBreak/>
        <w:t xml:space="preserve">The 2018 model run included new genetic information from 2016 and 2018 and was run retroactively back through 2016. Harvests back through 2016 were checked against fish ticket database and changes made as necessary. Fish tickets from 2018 were almost 100% </w:t>
      </w:r>
      <w:r w:rsidR="00826FD9">
        <w:t>complete and checked</w:t>
      </w:r>
      <w:r>
        <w:t xml:space="preserve"> when </w:t>
      </w:r>
      <w:r w:rsidR="00826FD9">
        <w:t>harvest numbers for 2016 -2018 were updated</w:t>
      </w:r>
      <w:bookmarkStart w:id="0" w:name="_GoBack"/>
      <w:bookmarkEnd w:id="0"/>
      <w:r w:rsidR="00E963AF">
        <w:t xml:space="preserve"> (Table 1)</w:t>
      </w:r>
      <w:r>
        <w:t>.</w:t>
      </w:r>
    </w:p>
    <w:p w14:paraId="2190813F" w14:textId="77777777" w:rsidR="00E963AF" w:rsidRDefault="00E963AF" w:rsidP="0074026A">
      <w:pPr>
        <w:sectPr w:rsidR="00E963AF">
          <w:pgSz w:w="12240" w:h="15840"/>
          <w:pgMar w:top="1440" w:right="1440" w:bottom="1440" w:left="1440" w:header="720" w:footer="720" w:gutter="0"/>
          <w:cols w:space="720"/>
          <w:docGrid w:linePitch="360"/>
        </w:sectPr>
      </w:pPr>
    </w:p>
    <w:p w14:paraId="6A83776A" w14:textId="3FBB0735" w:rsidR="0074026A" w:rsidRDefault="0074026A" w:rsidP="0074026A"/>
    <w:p w14:paraId="05105460" w14:textId="574B8E05" w:rsidR="00E963AF" w:rsidRDefault="00E963AF" w:rsidP="0074026A">
      <w:r>
        <w:t>Table 1. Summary of Bristol Bay inshore harvest and how it was handled for the 2018 model run.</w:t>
      </w:r>
    </w:p>
    <w:tbl>
      <w:tblPr>
        <w:tblW w:w="9240" w:type="dxa"/>
        <w:tblLook w:val="04A0" w:firstRow="1" w:lastRow="0" w:firstColumn="1" w:lastColumn="0" w:noHBand="0" w:noVBand="1"/>
      </w:tblPr>
      <w:tblGrid>
        <w:gridCol w:w="3300"/>
        <w:gridCol w:w="979"/>
        <w:gridCol w:w="1780"/>
        <w:gridCol w:w="380"/>
        <w:gridCol w:w="1218"/>
        <w:gridCol w:w="320"/>
        <w:gridCol w:w="1218"/>
        <w:gridCol w:w="285"/>
      </w:tblGrid>
      <w:tr w:rsidR="00E963AF" w:rsidRPr="00E963AF" w14:paraId="2AC4B4C7" w14:textId="77777777" w:rsidTr="00E963AF">
        <w:trPr>
          <w:trHeight w:val="290"/>
        </w:trPr>
        <w:tc>
          <w:tcPr>
            <w:tcW w:w="3300" w:type="dxa"/>
            <w:tcBorders>
              <w:top w:val="nil"/>
              <w:left w:val="nil"/>
              <w:bottom w:val="single" w:sz="4" w:space="0" w:color="auto"/>
              <w:right w:val="nil"/>
            </w:tcBorders>
            <w:shd w:val="clear" w:color="auto" w:fill="auto"/>
            <w:noWrap/>
            <w:vAlign w:val="bottom"/>
            <w:hideMark/>
          </w:tcPr>
          <w:p w14:paraId="288A5E81" w14:textId="77777777" w:rsidR="00E963AF" w:rsidRPr="00E963AF" w:rsidRDefault="00E963AF" w:rsidP="00E963AF">
            <w:pPr>
              <w:spacing w:after="0" w:line="240" w:lineRule="auto"/>
              <w:rPr>
                <w:rFonts w:ascii="Calibri" w:eastAsia="Times New Roman" w:hAnsi="Calibri" w:cs="Calibri"/>
                <w:color w:val="000000"/>
              </w:rPr>
            </w:pPr>
            <w:proofErr w:type="spellStart"/>
            <w:r w:rsidRPr="00E963AF">
              <w:rPr>
                <w:rFonts w:ascii="Calibri" w:eastAsia="Times New Roman" w:hAnsi="Calibri" w:cs="Calibri"/>
                <w:color w:val="000000"/>
              </w:rPr>
              <w:t>FileName</w:t>
            </w:r>
            <w:proofErr w:type="spellEnd"/>
          </w:p>
        </w:tc>
        <w:tc>
          <w:tcPr>
            <w:tcW w:w="960" w:type="dxa"/>
            <w:tcBorders>
              <w:top w:val="nil"/>
              <w:left w:val="nil"/>
              <w:bottom w:val="single" w:sz="4" w:space="0" w:color="auto"/>
              <w:right w:val="nil"/>
            </w:tcBorders>
            <w:shd w:val="clear" w:color="auto" w:fill="auto"/>
            <w:noWrap/>
            <w:vAlign w:val="bottom"/>
            <w:hideMark/>
          </w:tcPr>
          <w:p w14:paraId="5F5832FC" w14:textId="77777777" w:rsidR="00E963AF" w:rsidRPr="00E963AF" w:rsidRDefault="00E963AF" w:rsidP="00E963AF">
            <w:pPr>
              <w:spacing w:after="0" w:line="240" w:lineRule="auto"/>
              <w:rPr>
                <w:rFonts w:ascii="Calibri" w:eastAsia="Times New Roman" w:hAnsi="Calibri" w:cs="Calibri"/>
                <w:color w:val="000000"/>
              </w:rPr>
            </w:pPr>
            <w:r w:rsidRPr="00E963AF">
              <w:rPr>
                <w:rFonts w:ascii="Calibri" w:eastAsia="Times New Roman" w:hAnsi="Calibri" w:cs="Calibri"/>
                <w:color w:val="000000"/>
              </w:rPr>
              <w:t>Location</w:t>
            </w:r>
          </w:p>
        </w:tc>
        <w:tc>
          <w:tcPr>
            <w:tcW w:w="1780" w:type="dxa"/>
            <w:tcBorders>
              <w:top w:val="nil"/>
              <w:left w:val="nil"/>
              <w:bottom w:val="single" w:sz="4" w:space="0" w:color="auto"/>
              <w:right w:val="nil"/>
            </w:tcBorders>
            <w:shd w:val="clear" w:color="auto" w:fill="auto"/>
            <w:noWrap/>
            <w:vAlign w:val="bottom"/>
            <w:hideMark/>
          </w:tcPr>
          <w:p w14:paraId="55A8C942" w14:textId="77777777" w:rsidR="00E963AF" w:rsidRPr="00E963AF" w:rsidRDefault="00E963AF" w:rsidP="00E963AF">
            <w:pPr>
              <w:spacing w:after="0" w:line="240" w:lineRule="auto"/>
              <w:jc w:val="center"/>
              <w:rPr>
                <w:rFonts w:ascii="Calibri" w:eastAsia="Times New Roman" w:hAnsi="Calibri" w:cs="Calibri"/>
                <w:color w:val="000000"/>
              </w:rPr>
            </w:pPr>
            <w:r w:rsidRPr="00E963AF">
              <w:rPr>
                <w:rFonts w:ascii="Calibri" w:eastAsia="Times New Roman" w:hAnsi="Calibri" w:cs="Calibri"/>
                <w:color w:val="000000"/>
              </w:rPr>
              <w:t>2018</w:t>
            </w:r>
          </w:p>
        </w:tc>
        <w:tc>
          <w:tcPr>
            <w:tcW w:w="380" w:type="dxa"/>
            <w:tcBorders>
              <w:top w:val="nil"/>
              <w:left w:val="nil"/>
              <w:bottom w:val="single" w:sz="4" w:space="0" w:color="auto"/>
              <w:right w:val="nil"/>
            </w:tcBorders>
            <w:shd w:val="clear" w:color="auto" w:fill="auto"/>
            <w:noWrap/>
            <w:vAlign w:val="bottom"/>
            <w:hideMark/>
          </w:tcPr>
          <w:p w14:paraId="473DCF67" w14:textId="08944996" w:rsidR="00E963AF" w:rsidRPr="00E963AF" w:rsidRDefault="00E963AF" w:rsidP="00E963AF">
            <w:pPr>
              <w:spacing w:after="0" w:line="240" w:lineRule="auto"/>
              <w:jc w:val="center"/>
              <w:rPr>
                <w:rFonts w:ascii="Calibri" w:eastAsia="Times New Roman" w:hAnsi="Calibri" w:cs="Calibri"/>
                <w:color w:val="000000"/>
              </w:rPr>
            </w:pPr>
          </w:p>
        </w:tc>
        <w:tc>
          <w:tcPr>
            <w:tcW w:w="1120" w:type="dxa"/>
            <w:tcBorders>
              <w:top w:val="nil"/>
              <w:left w:val="nil"/>
              <w:bottom w:val="single" w:sz="4" w:space="0" w:color="auto"/>
              <w:right w:val="nil"/>
            </w:tcBorders>
            <w:shd w:val="clear" w:color="auto" w:fill="auto"/>
            <w:noWrap/>
            <w:vAlign w:val="bottom"/>
            <w:hideMark/>
          </w:tcPr>
          <w:p w14:paraId="294A87DF" w14:textId="77777777" w:rsidR="00E963AF" w:rsidRPr="00E963AF" w:rsidRDefault="00E963AF" w:rsidP="00E963AF">
            <w:pPr>
              <w:spacing w:after="0" w:line="240" w:lineRule="auto"/>
              <w:jc w:val="center"/>
              <w:rPr>
                <w:rFonts w:ascii="Calibri" w:eastAsia="Times New Roman" w:hAnsi="Calibri" w:cs="Calibri"/>
                <w:color w:val="000000"/>
              </w:rPr>
            </w:pPr>
            <w:r w:rsidRPr="00E963AF">
              <w:rPr>
                <w:rFonts w:ascii="Calibri" w:eastAsia="Times New Roman" w:hAnsi="Calibri" w:cs="Calibri"/>
                <w:color w:val="000000"/>
              </w:rPr>
              <w:t>2017</w:t>
            </w:r>
          </w:p>
        </w:tc>
        <w:tc>
          <w:tcPr>
            <w:tcW w:w="320" w:type="dxa"/>
            <w:tcBorders>
              <w:top w:val="nil"/>
              <w:left w:val="nil"/>
              <w:bottom w:val="single" w:sz="4" w:space="0" w:color="auto"/>
              <w:right w:val="nil"/>
            </w:tcBorders>
            <w:shd w:val="clear" w:color="auto" w:fill="auto"/>
            <w:noWrap/>
            <w:vAlign w:val="bottom"/>
            <w:hideMark/>
          </w:tcPr>
          <w:p w14:paraId="2B4B4D9B" w14:textId="3BD7A4F5" w:rsidR="00E963AF" w:rsidRPr="00E963AF" w:rsidRDefault="00E963AF" w:rsidP="00E963AF">
            <w:pPr>
              <w:spacing w:after="0" w:line="240" w:lineRule="auto"/>
              <w:jc w:val="center"/>
              <w:rPr>
                <w:rFonts w:ascii="Calibri" w:eastAsia="Times New Roman" w:hAnsi="Calibri" w:cs="Calibri"/>
                <w:color w:val="000000"/>
              </w:rPr>
            </w:pPr>
          </w:p>
        </w:tc>
        <w:tc>
          <w:tcPr>
            <w:tcW w:w="1120" w:type="dxa"/>
            <w:tcBorders>
              <w:top w:val="nil"/>
              <w:left w:val="nil"/>
              <w:bottom w:val="single" w:sz="4" w:space="0" w:color="auto"/>
              <w:right w:val="nil"/>
            </w:tcBorders>
            <w:shd w:val="clear" w:color="auto" w:fill="auto"/>
            <w:noWrap/>
            <w:vAlign w:val="bottom"/>
            <w:hideMark/>
          </w:tcPr>
          <w:p w14:paraId="02ECF3C0" w14:textId="77777777" w:rsidR="00E963AF" w:rsidRPr="00E963AF" w:rsidRDefault="00E963AF" w:rsidP="00E963AF">
            <w:pPr>
              <w:spacing w:after="0" w:line="240" w:lineRule="auto"/>
              <w:jc w:val="center"/>
              <w:rPr>
                <w:rFonts w:ascii="Calibri" w:eastAsia="Times New Roman" w:hAnsi="Calibri" w:cs="Calibri"/>
                <w:color w:val="000000"/>
              </w:rPr>
            </w:pPr>
            <w:r w:rsidRPr="00E963AF">
              <w:rPr>
                <w:rFonts w:ascii="Calibri" w:eastAsia="Times New Roman" w:hAnsi="Calibri" w:cs="Calibri"/>
                <w:color w:val="000000"/>
              </w:rPr>
              <w:t>2016</w:t>
            </w:r>
          </w:p>
        </w:tc>
        <w:tc>
          <w:tcPr>
            <w:tcW w:w="260" w:type="dxa"/>
            <w:tcBorders>
              <w:top w:val="nil"/>
              <w:left w:val="nil"/>
              <w:bottom w:val="single" w:sz="4" w:space="0" w:color="auto"/>
              <w:right w:val="nil"/>
            </w:tcBorders>
            <w:shd w:val="clear" w:color="auto" w:fill="auto"/>
            <w:noWrap/>
            <w:vAlign w:val="bottom"/>
            <w:hideMark/>
          </w:tcPr>
          <w:p w14:paraId="574FC851" w14:textId="77777777" w:rsidR="00E963AF" w:rsidRPr="00E963AF" w:rsidRDefault="00E963AF" w:rsidP="00E963AF">
            <w:pPr>
              <w:spacing w:after="0" w:line="240" w:lineRule="auto"/>
              <w:rPr>
                <w:rFonts w:ascii="Calibri" w:eastAsia="Times New Roman" w:hAnsi="Calibri" w:cs="Calibri"/>
                <w:color w:val="000000"/>
              </w:rPr>
            </w:pPr>
            <w:r w:rsidRPr="00E963AF">
              <w:rPr>
                <w:rFonts w:ascii="Calibri" w:eastAsia="Times New Roman" w:hAnsi="Calibri" w:cs="Calibri"/>
                <w:color w:val="000000"/>
              </w:rPr>
              <w:t> </w:t>
            </w:r>
          </w:p>
        </w:tc>
      </w:tr>
      <w:tr w:rsidR="00E963AF" w:rsidRPr="00E963AF" w14:paraId="2797BB1D" w14:textId="77777777" w:rsidTr="00E963AF">
        <w:trPr>
          <w:trHeight w:val="290"/>
        </w:trPr>
        <w:tc>
          <w:tcPr>
            <w:tcW w:w="3300" w:type="dxa"/>
            <w:tcBorders>
              <w:top w:val="nil"/>
              <w:left w:val="nil"/>
              <w:bottom w:val="nil"/>
              <w:right w:val="nil"/>
            </w:tcBorders>
            <w:shd w:val="clear" w:color="auto" w:fill="auto"/>
            <w:noWrap/>
            <w:vAlign w:val="bottom"/>
            <w:hideMark/>
          </w:tcPr>
          <w:p w14:paraId="57580F9B" w14:textId="77777777" w:rsidR="00E963AF" w:rsidRPr="00E963AF" w:rsidRDefault="00E963AF" w:rsidP="00E963AF">
            <w:pPr>
              <w:spacing w:after="0" w:line="240" w:lineRule="auto"/>
              <w:rPr>
                <w:rFonts w:ascii="Calibri" w:eastAsia="Times New Roman" w:hAnsi="Calibri" w:cs="Calibri"/>
                <w:color w:val="0070C0"/>
              </w:rPr>
            </w:pPr>
            <w:r w:rsidRPr="00E963AF">
              <w:rPr>
                <w:rFonts w:ascii="Calibri" w:eastAsia="Times New Roman" w:hAnsi="Calibri" w:cs="Calibri"/>
                <w:color w:val="0070C0"/>
              </w:rPr>
              <w:t>qry_Annual_CATCH_updated.csv</w:t>
            </w:r>
          </w:p>
        </w:tc>
        <w:tc>
          <w:tcPr>
            <w:tcW w:w="960" w:type="dxa"/>
            <w:tcBorders>
              <w:top w:val="nil"/>
              <w:left w:val="nil"/>
              <w:bottom w:val="nil"/>
              <w:right w:val="nil"/>
            </w:tcBorders>
            <w:shd w:val="clear" w:color="auto" w:fill="auto"/>
            <w:noWrap/>
            <w:vAlign w:val="bottom"/>
            <w:hideMark/>
          </w:tcPr>
          <w:p w14:paraId="685B9AED" w14:textId="77777777" w:rsidR="00E963AF" w:rsidRPr="00E963AF" w:rsidRDefault="00E963AF" w:rsidP="00E963AF">
            <w:pPr>
              <w:spacing w:after="0" w:line="240" w:lineRule="auto"/>
              <w:rPr>
                <w:rFonts w:ascii="Calibri" w:eastAsia="Times New Roman" w:hAnsi="Calibri" w:cs="Calibri"/>
                <w:color w:val="0070C0"/>
              </w:rPr>
            </w:pPr>
            <w:r w:rsidRPr="00E963AF">
              <w:rPr>
                <w:rFonts w:ascii="Calibri" w:eastAsia="Times New Roman" w:hAnsi="Calibri" w:cs="Calibri"/>
                <w:color w:val="0070C0"/>
              </w:rPr>
              <w:t>321</w:t>
            </w:r>
          </w:p>
        </w:tc>
        <w:tc>
          <w:tcPr>
            <w:tcW w:w="1780" w:type="dxa"/>
            <w:tcBorders>
              <w:top w:val="nil"/>
              <w:left w:val="nil"/>
              <w:bottom w:val="nil"/>
              <w:right w:val="nil"/>
            </w:tcBorders>
            <w:shd w:val="clear" w:color="auto" w:fill="auto"/>
            <w:noWrap/>
            <w:vAlign w:val="bottom"/>
            <w:hideMark/>
          </w:tcPr>
          <w:p w14:paraId="1D536C56"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2,772,500</w:t>
            </w:r>
          </w:p>
        </w:tc>
        <w:tc>
          <w:tcPr>
            <w:tcW w:w="380" w:type="dxa"/>
            <w:tcBorders>
              <w:top w:val="nil"/>
              <w:left w:val="nil"/>
              <w:bottom w:val="nil"/>
              <w:right w:val="nil"/>
            </w:tcBorders>
            <w:shd w:val="clear" w:color="auto" w:fill="auto"/>
            <w:noWrap/>
            <w:vAlign w:val="bottom"/>
            <w:hideMark/>
          </w:tcPr>
          <w:p w14:paraId="246FEAD9" w14:textId="77777777" w:rsidR="00E963AF" w:rsidRPr="00E963AF" w:rsidRDefault="00E963AF" w:rsidP="00E963AF">
            <w:pPr>
              <w:spacing w:after="0" w:line="240" w:lineRule="auto"/>
              <w:jc w:val="center"/>
              <w:rPr>
                <w:rFonts w:ascii="Calibri" w:eastAsia="Times New Roman" w:hAnsi="Calibri" w:cs="Calibri"/>
                <w:color w:val="0070C0"/>
              </w:rPr>
            </w:pPr>
          </w:p>
        </w:tc>
        <w:tc>
          <w:tcPr>
            <w:tcW w:w="1120" w:type="dxa"/>
            <w:tcBorders>
              <w:top w:val="nil"/>
              <w:left w:val="nil"/>
              <w:bottom w:val="nil"/>
              <w:right w:val="nil"/>
            </w:tcBorders>
            <w:shd w:val="clear" w:color="auto" w:fill="auto"/>
            <w:noWrap/>
            <w:vAlign w:val="bottom"/>
            <w:hideMark/>
          </w:tcPr>
          <w:p w14:paraId="749144DF"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5,706,496</w:t>
            </w:r>
          </w:p>
        </w:tc>
        <w:tc>
          <w:tcPr>
            <w:tcW w:w="320" w:type="dxa"/>
            <w:tcBorders>
              <w:top w:val="nil"/>
              <w:left w:val="nil"/>
              <w:bottom w:val="nil"/>
              <w:right w:val="nil"/>
            </w:tcBorders>
            <w:shd w:val="clear" w:color="auto" w:fill="auto"/>
            <w:noWrap/>
            <w:vAlign w:val="bottom"/>
            <w:hideMark/>
          </w:tcPr>
          <w:p w14:paraId="040C0824" w14:textId="77777777" w:rsidR="00E963AF" w:rsidRPr="00E963AF" w:rsidRDefault="00E963AF" w:rsidP="00E963AF">
            <w:pPr>
              <w:spacing w:after="0" w:line="240" w:lineRule="auto"/>
              <w:jc w:val="center"/>
              <w:rPr>
                <w:rFonts w:ascii="Calibri" w:eastAsia="Times New Roman" w:hAnsi="Calibri" w:cs="Calibri"/>
                <w:color w:val="0070C0"/>
              </w:rPr>
            </w:pPr>
          </w:p>
        </w:tc>
        <w:tc>
          <w:tcPr>
            <w:tcW w:w="1120" w:type="dxa"/>
            <w:tcBorders>
              <w:top w:val="nil"/>
              <w:left w:val="nil"/>
              <w:bottom w:val="nil"/>
              <w:right w:val="nil"/>
            </w:tcBorders>
            <w:shd w:val="clear" w:color="auto" w:fill="auto"/>
            <w:noWrap/>
            <w:vAlign w:val="bottom"/>
            <w:hideMark/>
          </w:tcPr>
          <w:p w14:paraId="5CA0FA8F"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6,631,116</w:t>
            </w:r>
          </w:p>
        </w:tc>
        <w:tc>
          <w:tcPr>
            <w:tcW w:w="260" w:type="dxa"/>
            <w:tcBorders>
              <w:top w:val="nil"/>
              <w:left w:val="nil"/>
              <w:bottom w:val="nil"/>
              <w:right w:val="nil"/>
            </w:tcBorders>
            <w:shd w:val="clear" w:color="auto" w:fill="auto"/>
            <w:noWrap/>
            <w:vAlign w:val="bottom"/>
            <w:hideMark/>
          </w:tcPr>
          <w:p w14:paraId="26B9239B" w14:textId="77777777" w:rsidR="00E963AF" w:rsidRPr="00E963AF" w:rsidRDefault="00E963AF" w:rsidP="00E963AF">
            <w:pPr>
              <w:spacing w:after="0" w:line="240" w:lineRule="auto"/>
              <w:jc w:val="center"/>
              <w:rPr>
                <w:rFonts w:ascii="Calibri" w:eastAsia="Times New Roman" w:hAnsi="Calibri" w:cs="Calibri"/>
                <w:color w:val="0070C0"/>
              </w:rPr>
            </w:pPr>
          </w:p>
        </w:tc>
      </w:tr>
      <w:tr w:rsidR="00E963AF" w:rsidRPr="00E963AF" w14:paraId="48536134" w14:textId="77777777" w:rsidTr="00E963AF">
        <w:trPr>
          <w:trHeight w:val="290"/>
        </w:trPr>
        <w:tc>
          <w:tcPr>
            <w:tcW w:w="3300" w:type="dxa"/>
            <w:tcBorders>
              <w:top w:val="nil"/>
              <w:left w:val="nil"/>
              <w:bottom w:val="nil"/>
              <w:right w:val="nil"/>
            </w:tcBorders>
            <w:shd w:val="clear" w:color="auto" w:fill="auto"/>
            <w:noWrap/>
            <w:vAlign w:val="bottom"/>
            <w:hideMark/>
          </w:tcPr>
          <w:p w14:paraId="02F21E28" w14:textId="77777777" w:rsidR="00E963AF" w:rsidRPr="00E963AF" w:rsidRDefault="00E963AF" w:rsidP="00E963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7B971C" w14:textId="77777777" w:rsidR="00E963AF" w:rsidRPr="00E963AF" w:rsidRDefault="00E963AF" w:rsidP="00E963AF">
            <w:pPr>
              <w:spacing w:after="0" w:line="240" w:lineRule="auto"/>
              <w:rPr>
                <w:rFonts w:ascii="Calibri" w:eastAsia="Times New Roman" w:hAnsi="Calibri" w:cs="Calibri"/>
                <w:color w:val="0070C0"/>
              </w:rPr>
            </w:pPr>
            <w:r w:rsidRPr="00E963AF">
              <w:rPr>
                <w:rFonts w:ascii="Calibri" w:eastAsia="Times New Roman" w:hAnsi="Calibri" w:cs="Calibri"/>
                <w:color w:val="0070C0"/>
              </w:rPr>
              <w:t>322</w:t>
            </w:r>
          </w:p>
        </w:tc>
        <w:tc>
          <w:tcPr>
            <w:tcW w:w="1780" w:type="dxa"/>
            <w:tcBorders>
              <w:top w:val="nil"/>
              <w:left w:val="nil"/>
              <w:bottom w:val="nil"/>
              <w:right w:val="nil"/>
            </w:tcBorders>
            <w:shd w:val="clear" w:color="auto" w:fill="auto"/>
            <w:noWrap/>
            <w:vAlign w:val="bottom"/>
            <w:hideMark/>
          </w:tcPr>
          <w:p w14:paraId="2960D7F4"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5,150,759</w:t>
            </w:r>
          </w:p>
        </w:tc>
        <w:tc>
          <w:tcPr>
            <w:tcW w:w="380" w:type="dxa"/>
            <w:tcBorders>
              <w:top w:val="nil"/>
              <w:left w:val="nil"/>
              <w:bottom w:val="nil"/>
              <w:right w:val="nil"/>
            </w:tcBorders>
            <w:shd w:val="clear" w:color="auto" w:fill="auto"/>
            <w:noWrap/>
            <w:vAlign w:val="bottom"/>
            <w:hideMark/>
          </w:tcPr>
          <w:p w14:paraId="034980C3" w14:textId="77777777" w:rsidR="00E963AF" w:rsidRPr="00E963AF" w:rsidRDefault="00E963AF" w:rsidP="00E963AF">
            <w:pPr>
              <w:spacing w:after="0" w:line="240" w:lineRule="auto"/>
              <w:jc w:val="center"/>
              <w:rPr>
                <w:rFonts w:ascii="Calibri" w:eastAsia="Times New Roman" w:hAnsi="Calibri" w:cs="Calibri"/>
                <w:color w:val="0070C0"/>
              </w:rPr>
            </w:pPr>
          </w:p>
        </w:tc>
        <w:tc>
          <w:tcPr>
            <w:tcW w:w="1120" w:type="dxa"/>
            <w:tcBorders>
              <w:top w:val="nil"/>
              <w:left w:val="nil"/>
              <w:bottom w:val="nil"/>
              <w:right w:val="nil"/>
            </w:tcBorders>
            <w:shd w:val="clear" w:color="auto" w:fill="auto"/>
            <w:noWrap/>
            <w:vAlign w:val="bottom"/>
            <w:hideMark/>
          </w:tcPr>
          <w:p w14:paraId="35DD7981"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11,981,007</w:t>
            </w:r>
          </w:p>
        </w:tc>
        <w:tc>
          <w:tcPr>
            <w:tcW w:w="320" w:type="dxa"/>
            <w:tcBorders>
              <w:top w:val="nil"/>
              <w:left w:val="nil"/>
              <w:bottom w:val="nil"/>
              <w:right w:val="nil"/>
            </w:tcBorders>
            <w:shd w:val="clear" w:color="auto" w:fill="auto"/>
            <w:noWrap/>
            <w:vAlign w:val="bottom"/>
            <w:hideMark/>
          </w:tcPr>
          <w:p w14:paraId="0C8B1A58" w14:textId="77777777" w:rsidR="00E963AF" w:rsidRPr="00E963AF" w:rsidRDefault="00E963AF" w:rsidP="00E963AF">
            <w:pPr>
              <w:spacing w:after="0" w:line="240" w:lineRule="auto"/>
              <w:jc w:val="center"/>
              <w:rPr>
                <w:rFonts w:ascii="Calibri" w:eastAsia="Times New Roman" w:hAnsi="Calibri" w:cs="Calibri"/>
                <w:color w:val="0070C0"/>
              </w:rPr>
            </w:pPr>
          </w:p>
        </w:tc>
        <w:tc>
          <w:tcPr>
            <w:tcW w:w="1120" w:type="dxa"/>
            <w:tcBorders>
              <w:top w:val="nil"/>
              <w:left w:val="nil"/>
              <w:bottom w:val="nil"/>
              <w:right w:val="nil"/>
            </w:tcBorders>
            <w:shd w:val="clear" w:color="auto" w:fill="auto"/>
            <w:noWrap/>
            <w:vAlign w:val="bottom"/>
            <w:hideMark/>
          </w:tcPr>
          <w:p w14:paraId="4F7E493B"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8,740,030</w:t>
            </w:r>
          </w:p>
        </w:tc>
        <w:tc>
          <w:tcPr>
            <w:tcW w:w="260" w:type="dxa"/>
            <w:tcBorders>
              <w:top w:val="nil"/>
              <w:left w:val="nil"/>
              <w:bottom w:val="nil"/>
              <w:right w:val="nil"/>
            </w:tcBorders>
            <w:shd w:val="clear" w:color="auto" w:fill="auto"/>
            <w:noWrap/>
            <w:vAlign w:val="bottom"/>
            <w:hideMark/>
          </w:tcPr>
          <w:p w14:paraId="3ACC3D2B" w14:textId="77777777" w:rsidR="00E963AF" w:rsidRPr="00E963AF" w:rsidRDefault="00E963AF" w:rsidP="00E963AF">
            <w:pPr>
              <w:spacing w:after="0" w:line="240" w:lineRule="auto"/>
              <w:jc w:val="center"/>
              <w:rPr>
                <w:rFonts w:ascii="Calibri" w:eastAsia="Times New Roman" w:hAnsi="Calibri" w:cs="Calibri"/>
                <w:color w:val="0070C0"/>
              </w:rPr>
            </w:pPr>
          </w:p>
        </w:tc>
      </w:tr>
      <w:tr w:rsidR="00E963AF" w:rsidRPr="00E963AF" w14:paraId="2F3A4C51" w14:textId="77777777" w:rsidTr="00E963AF">
        <w:trPr>
          <w:trHeight w:val="300"/>
        </w:trPr>
        <w:tc>
          <w:tcPr>
            <w:tcW w:w="3300" w:type="dxa"/>
            <w:tcBorders>
              <w:top w:val="nil"/>
              <w:left w:val="nil"/>
              <w:bottom w:val="nil"/>
              <w:right w:val="nil"/>
            </w:tcBorders>
            <w:shd w:val="clear" w:color="auto" w:fill="auto"/>
            <w:noWrap/>
            <w:vAlign w:val="bottom"/>
            <w:hideMark/>
          </w:tcPr>
          <w:p w14:paraId="41C4E5C7" w14:textId="77777777" w:rsidR="00E963AF" w:rsidRPr="00E963AF" w:rsidRDefault="00E963AF" w:rsidP="00E963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9AFCD9F" w14:textId="77777777" w:rsidR="00E963AF" w:rsidRPr="00E963AF" w:rsidRDefault="00E963AF" w:rsidP="00E963AF">
            <w:pPr>
              <w:spacing w:after="0" w:line="240" w:lineRule="auto"/>
              <w:rPr>
                <w:rFonts w:ascii="Calibri" w:eastAsia="Times New Roman" w:hAnsi="Calibri" w:cs="Calibri"/>
                <w:color w:val="0070C0"/>
              </w:rPr>
            </w:pPr>
            <w:r w:rsidRPr="00E963AF">
              <w:rPr>
                <w:rFonts w:ascii="Calibri" w:eastAsia="Times New Roman" w:hAnsi="Calibri" w:cs="Calibri"/>
                <w:color w:val="0070C0"/>
              </w:rPr>
              <w:t>324</w:t>
            </w:r>
          </w:p>
        </w:tc>
        <w:tc>
          <w:tcPr>
            <w:tcW w:w="1780" w:type="dxa"/>
            <w:tcBorders>
              <w:top w:val="nil"/>
              <w:left w:val="nil"/>
              <w:bottom w:val="nil"/>
              <w:right w:val="nil"/>
            </w:tcBorders>
            <w:shd w:val="clear" w:color="auto" w:fill="auto"/>
            <w:noWrap/>
            <w:vAlign w:val="bottom"/>
            <w:hideMark/>
          </w:tcPr>
          <w:p w14:paraId="28702DCC"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5,880,323</w:t>
            </w:r>
          </w:p>
        </w:tc>
        <w:tc>
          <w:tcPr>
            <w:tcW w:w="380" w:type="dxa"/>
            <w:tcBorders>
              <w:top w:val="nil"/>
              <w:left w:val="nil"/>
              <w:bottom w:val="nil"/>
              <w:right w:val="nil"/>
            </w:tcBorders>
            <w:shd w:val="clear" w:color="auto" w:fill="auto"/>
            <w:noWrap/>
            <w:vAlign w:val="bottom"/>
            <w:hideMark/>
          </w:tcPr>
          <w:p w14:paraId="7299A733" w14:textId="77777777" w:rsidR="00E963AF" w:rsidRPr="00E963AF" w:rsidRDefault="00E963AF" w:rsidP="00E963AF">
            <w:pPr>
              <w:spacing w:after="0" w:line="240" w:lineRule="auto"/>
              <w:jc w:val="center"/>
              <w:rPr>
                <w:rFonts w:ascii="Calibri" w:eastAsia="Times New Roman" w:hAnsi="Calibri" w:cs="Calibri"/>
                <w:color w:val="0070C0"/>
              </w:rPr>
            </w:pPr>
          </w:p>
        </w:tc>
        <w:tc>
          <w:tcPr>
            <w:tcW w:w="1120" w:type="dxa"/>
            <w:tcBorders>
              <w:top w:val="nil"/>
              <w:left w:val="nil"/>
              <w:bottom w:val="nil"/>
              <w:right w:val="nil"/>
            </w:tcBorders>
            <w:shd w:val="clear" w:color="auto" w:fill="auto"/>
            <w:noWrap/>
            <w:vAlign w:val="bottom"/>
            <w:hideMark/>
          </w:tcPr>
          <w:p w14:paraId="0BB0434C"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7,227,725</w:t>
            </w:r>
          </w:p>
        </w:tc>
        <w:tc>
          <w:tcPr>
            <w:tcW w:w="320" w:type="dxa"/>
            <w:tcBorders>
              <w:top w:val="nil"/>
              <w:left w:val="nil"/>
              <w:bottom w:val="nil"/>
              <w:right w:val="nil"/>
            </w:tcBorders>
            <w:shd w:val="clear" w:color="auto" w:fill="auto"/>
            <w:noWrap/>
            <w:vAlign w:val="bottom"/>
            <w:hideMark/>
          </w:tcPr>
          <w:p w14:paraId="04126027" w14:textId="77777777" w:rsidR="00E963AF" w:rsidRPr="00E963AF" w:rsidRDefault="00E963AF" w:rsidP="00E963AF">
            <w:pPr>
              <w:spacing w:after="0" w:line="240" w:lineRule="auto"/>
              <w:jc w:val="center"/>
              <w:rPr>
                <w:rFonts w:ascii="Calibri" w:eastAsia="Times New Roman" w:hAnsi="Calibri" w:cs="Calibri"/>
                <w:color w:val="0070C0"/>
                <w:sz w:val="20"/>
                <w:szCs w:val="20"/>
              </w:rPr>
            </w:pPr>
            <w:r w:rsidRPr="00E963AF">
              <w:rPr>
                <w:rFonts w:ascii="Calibri" w:eastAsia="Times New Roman" w:hAnsi="Calibri" w:cs="Calibri"/>
                <w:color w:val="0070C0"/>
                <w:sz w:val="20"/>
                <w:szCs w:val="20"/>
                <w:vertAlign w:val="superscript"/>
              </w:rPr>
              <w:t>a</w:t>
            </w:r>
          </w:p>
        </w:tc>
        <w:tc>
          <w:tcPr>
            <w:tcW w:w="1120" w:type="dxa"/>
            <w:tcBorders>
              <w:top w:val="nil"/>
              <w:left w:val="nil"/>
              <w:bottom w:val="nil"/>
              <w:right w:val="nil"/>
            </w:tcBorders>
            <w:shd w:val="clear" w:color="auto" w:fill="auto"/>
            <w:noWrap/>
            <w:vAlign w:val="bottom"/>
            <w:hideMark/>
          </w:tcPr>
          <w:p w14:paraId="4FFF6BB8"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12,403,630</w:t>
            </w:r>
          </w:p>
        </w:tc>
        <w:tc>
          <w:tcPr>
            <w:tcW w:w="260" w:type="dxa"/>
            <w:tcBorders>
              <w:top w:val="nil"/>
              <w:left w:val="nil"/>
              <w:bottom w:val="nil"/>
              <w:right w:val="nil"/>
            </w:tcBorders>
            <w:shd w:val="clear" w:color="auto" w:fill="auto"/>
            <w:noWrap/>
            <w:vAlign w:val="bottom"/>
            <w:hideMark/>
          </w:tcPr>
          <w:p w14:paraId="14D44A7D" w14:textId="77777777" w:rsidR="00E963AF" w:rsidRPr="00E963AF" w:rsidRDefault="00E963AF" w:rsidP="00E963AF">
            <w:pPr>
              <w:spacing w:after="0" w:line="240" w:lineRule="auto"/>
              <w:jc w:val="center"/>
              <w:rPr>
                <w:rFonts w:ascii="Calibri" w:eastAsia="Times New Roman" w:hAnsi="Calibri" w:cs="Calibri"/>
                <w:color w:val="0070C0"/>
              </w:rPr>
            </w:pPr>
          </w:p>
        </w:tc>
      </w:tr>
      <w:tr w:rsidR="00E963AF" w:rsidRPr="00E963AF" w14:paraId="49A6256C" w14:textId="77777777" w:rsidTr="00E963AF">
        <w:trPr>
          <w:trHeight w:val="300"/>
        </w:trPr>
        <w:tc>
          <w:tcPr>
            <w:tcW w:w="3300" w:type="dxa"/>
            <w:tcBorders>
              <w:top w:val="nil"/>
              <w:left w:val="nil"/>
              <w:bottom w:val="single" w:sz="4" w:space="0" w:color="auto"/>
              <w:right w:val="nil"/>
            </w:tcBorders>
            <w:shd w:val="clear" w:color="auto" w:fill="auto"/>
            <w:noWrap/>
            <w:vAlign w:val="bottom"/>
            <w:hideMark/>
          </w:tcPr>
          <w:p w14:paraId="6A8E8E06" w14:textId="77777777" w:rsidR="00E963AF" w:rsidRPr="00E963AF" w:rsidRDefault="00E963AF" w:rsidP="00E963AF">
            <w:pPr>
              <w:spacing w:after="0" w:line="240" w:lineRule="auto"/>
              <w:rPr>
                <w:rFonts w:ascii="Calibri" w:eastAsia="Times New Roman" w:hAnsi="Calibri" w:cs="Calibri"/>
                <w:color w:val="0070C0"/>
              </w:rPr>
            </w:pPr>
            <w:r w:rsidRPr="00E963AF">
              <w:rPr>
                <w:rFonts w:ascii="Calibri" w:eastAsia="Times New Roman" w:hAnsi="Calibri" w:cs="Calibri"/>
                <w:color w:val="0070C0"/>
              </w:rPr>
              <w:t> </w:t>
            </w:r>
          </w:p>
        </w:tc>
        <w:tc>
          <w:tcPr>
            <w:tcW w:w="960" w:type="dxa"/>
            <w:tcBorders>
              <w:top w:val="nil"/>
              <w:left w:val="nil"/>
              <w:bottom w:val="single" w:sz="4" w:space="0" w:color="auto"/>
              <w:right w:val="nil"/>
            </w:tcBorders>
            <w:shd w:val="clear" w:color="auto" w:fill="auto"/>
            <w:noWrap/>
            <w:vAlign w:val="bottom"/>
            <w:hideMark/>
          </w:tcPr>
          <w:p w14:paraId="79EB6AC5" w14:textId="77777777" w:rsidR="00E963AF" w:rsidRPr="00E963AF" w:rsidRDefault="00E963AF" w:rsidP="00E963AF">
            <w:pPr>
              <w:spacing w:after="0" w:line="240" w:lineRule="auto"/>
              <w:rPr>
                <w:rFonts w:ascii="Calibri" w:eastAsia="Times New Roman" w:hAnsi="Calibri" w:cs="Calibri"/>
                <w:color w:val="0070C0"/>
              </w:rPr>
            </w:pPr>
            <w:r w:rsidRPr="00E963AF">
              <w:rPr>
                <w:rFonts w:ascii="Calibri" w:eastAsia="Times New Roman" w:hAnsi="Calibri" w:cs="Calibri"/>
                <w:color w:val="0070C0"/>
              </w:rPr>
              <w:t>325</w:t>
            </w:r>
          </w:p>
        </w:tc>
        <w:tc>
          <w:tcPr>
            <w:tcW w:w="1780" w:type="dxa"/>
            <w:tcBorders>
              <w:top w:val="nil"/>
              <w:left w:val="nil"/>
              <w:bottom w:val="single" w:sz="4" w:space="0" w:color="auto"/>
              <w:right w:val="nil"/>
            </w:tcBorders>
            <w:shd w:val="clear" w:color="auto" w:fill="auto"/>
            <w:noWrap/>
            <w:vAlign w:val="bottom"/>
            <w:hideMark/>
          </w:tcPr>
          <w:p w14:paraId="576C0BAA"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22,798,340</w:t>
            </w:r>
          </w:p>
        </w:tc>
        <w:tc>
          <w:tcPr>
            <w:tcW w:w="380" w:type="dxa"/>
            <w:tcBorders>
              <w:top w:val="nil"/>
              <w:left w:val="nil"/>
              <w:bottom w:val="single" w:sz="4" w:space="0" w:color="auto"/>
              <w:right w:val="nil"/>
            </w:tcBorders>
            <w:shd w:val="clear" w:color="auto" w:fill="auto"/>
            <w:noWrap/>
            <w:vAlign w:val="bottom"/>
            <w:hideMark/>
          </w:tcPr>
          <w:p w14:paraId="67085B96" w14:textId="5AE01DF3" w:rsidR="00E963AF" w:rsidRPr="00E963AF" w:rsidRDefault="00E963AF" w:rsidP="00E963AF">
            <w:pPr>
              <w:spacing w:after="0" w:line="240" w:lineRule="auto"/>
              <w:jc w:val="center"/>
              <w:rPr>
                <w:rFonts w:ascii="Calibri" w:eastAsia="Times New Roman" w:hAnsi="Calibri" w:cs="Calibri"/>
                <w:color w:val="0070C0"/>
              </w:rPr>
            </w:pPr>
          </w:p>
        </w:tc>
        <w:tc>
          <w:tcPr>
            <w:tcW w:w="1120" w:type="dxa"/>
            <w:tcBorders>
              <w:top w:val="nil"/>
              <w:left w:val="nil"/>
              <w:bottom w:val="single" w:sz="4" w:space="0" w:color="auto"/>
              <w:right w:val="nil"/>
            </w:tcBorders>
            <w:shd w:val="clear" w:color="auto" w:fill="auto"/>
            <w:noWrap/>
            <w:vAlign w:val="bottom"/>
            <w:hideMark/>
          </w:tcPr>
          <w:p w14:paraId="46AE79BC"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11,387,724</w:t>
            </w:r>
          </w:p>
        </w:tc>
        <w:tc>
          <w:tcPr>
            <w:tcW w:w="320" w:type="dxa"/>
            <w:tcBorders>
              <w:top w:val="nil"/>
              <w:left w:val="nil"/>
              <w:bottom w:val="single" w:sz="4" w:space="0" w:color="auto"/>
              <w:right w:val="nil"/>
            </w:tcBorders>
            <w:shd w:val="clear" w:color="auto" w:fill="auto"/>
            <w:noWrap/>
            <w:vAlign w:val="bottom"/>
            <w:hideMark/>
          </w:tcPr>
          <w:p w14:paraId="2E80FEE2" w14:textId="62E9D009" w:rsidR="00E963AF" w:rsidRPr="00E963AF" w:rsidRDefault="00E963AF" w:rsidP="00E963AF">
            <w:pPr>
              <w:spacing w:after="0" w:line="240" w:lineRule="auto"/>
              <w:jc w:val="center"/>
              <w:rPr>
                <w:rFonts w:ascii="Calibri" w:eastAsia="Times New Roman" w:hAnsi="Calibri" w:cs="Calibri"/>
                <w:color w:val="0070C0"/>
                <w:sz w:val="20"/>
                <w:szCs w:val="20"/>
              </w:rPr>
            </w:pPr>
          </w:p>
        </w:tc>
        <w:tc>
          <w:tcPr>
            <w:tcW w:w="1120" w:type="dxa"/>
            <w:tcBorders>
              <w:top w:val="nil"/>
              <w:left w:val="nil"/>
              <w:bottom w:val="single" w:sz="4" w:space="0" w:color="auto"/>
              <w:right w:val="nil"/>
            </w:tcBorders>
            <w:shd w:val="clear" w:color="auto" w:fill="auto"/>
            <w:noWrap/>
            <w:vAlign w:val="bottom"/>
            <w:hideMark/>
          </w:tcPr>
          <w:p w14:paraId="25BEF8EC" w14:textId="77777777" w:rsidR="00E963AF" w:rsidRPr="00E963AF" w:rsidRDefault="00E963AF" w:rsidP="00E963AF">
            <w:pPr>
              <w:spacing w:after="0" w:line="240" w:lineRule="auto"/>
              <w:jc w:val="center"/>
              <w:rPr>
                <w:rFonts w:ascii="Calibri" w:eastAsia="Times New Roman" w:hAnsi="Calibri" w:cs="Calibri"/>
                <w:color w:val="0070C0"/>
              </w:rPr>
            </w:pPr>
            <w:r w:rsidRPr="00E963AF">
              <w:rPr>
                <w:rFonts w:ascii="Calibri" w:eastAsia="Times New Roman" w:hAnsi="Calibri" w:cs="Calibri"/>
                <w:color w:val="0070C0"/>
              </w:rPr>
              <w:t>7,268,141</w:t>
            </w:r>
          </w:p>
        </w:tc>
        <w:tc>
          <w:tcPr>
            <w:tcW w:w="260" w:type="dxa"/>
            <w:tcBorders>
              <w:top w:val="nil"/>
              <w:left w:val="nil"/>
              <w:bottom w:val="single" w:sz="4" w:space="0" w:color="auto"/>
              <w:right w:val="nil"/>
            </w:tcBorders>
            <w:shd w:val="clear" w:color="auto" w:fill="auto"/>
            <w:noWrap/>
            <w:vAlign w:val="bottom"/>
            <w:hideMark/>
          </w:tcPr>
          <w:p w14:paraId="2A6040E4" w14:textId="77777777" w:rsidR="00E963AF" w:rsidRPr="00E963AF" w:rsidRDefault="00E963AF" w:rsidP="00E963AF">
            <w:pPr>
              <w:spacing w:after="0" w:line="240" w:lineRule="auto"/>
              <w:rPr>
                <w:rFonts w:ascii="Calibri" w:eastAsia="Times New Roman" w:hAnsi="Calibri" w:cs="Calibri"/>
                <w:color w:val="000000"/>
              </w:rPr>
            </w:pPr>
            <w:r w:rsidRPr="00E963AF">
              <w:rPr>
                <w:rFonts w:ascii="Calibri" w:eastAsia="Times New Roman" w:hAnsi="Calibri" w:cs="Calibri"/>
                <w:color w:val="000000"/>
              </w:rPr>
              <w:t> </w:t>
            </w:r>
          </w:p>
        </w:tc>
      </w:tr>
      <w:tr w:rsidR="00E963AF" w:rsidRPr="00E963AF" w14:paraId="7AA451EC" w14:textId="77777777" w:rsidTr="00E963AF">
        <w:trPr>
          <w:trHeight w:val="300"/>
        </w:trPr>
        <w:tc>
          <w:tcPr>
            <w:tcW w:w="3300" w:type="dxa"/>
            <w:tcBorders>
              <w:top w:val="nil"/>
              <w:left w:val="nil"/>
              <w:bottom w:val="nil"/>
              <w:right w:val="nil"/>
            </w:tcBorders>
            <w:shd w:val="clear" w:color="auto" w:fill="auto"/>
            <w:noWrap/>
            <w:vAlign w:val="bottom"/>
            <w:hideMark/>
          </w:tcPr>
          <w:p w14:paraId="05F67BBA" w14:textId="77777777" w:rsidR="00E963AF" w:rsidRPr="00E963AF" w:rsidRDefault="00E963AF" w:rsidP="00E963AF">
            <w:pPr>
              <w:spacing w:after="0" w:line="240" w:lineRule="auto"/>
              <w:rPr>
                <w:rFonts w:ascii="Calibri" w:eastAsia="Times New Roman" w:hAnsi="Calibri" w:cs="Calibri"/>
                <w:color w:val="548235"/>
              </w:rPr>
            </w:pPr>
            <w:r w:rsidRPr="00E963AF">
              <w:rPr>
                <w:rFonts w:ascii="Calibri" w:eastAsia="Times New Roman" w:hAnsi="Calibri" w:cs="Calibri"/>
                <w:color w:val="548235"/>
              </w:rPr>
              <w:t>catchAdd.csv</w:t>
            </w:r>
          </w:p>
        </w:tc>
        <w:tc>
          <w:tcPr>
            <w:tcW w:w="960" w:type="dxa"/>
            <w:tcBorders>
              <w:top w:val="nil"/>
              <w:left w:val="nil"/>
              <w:bottom w:val="nil"/>
              <w:right w:val="nil"/>
            </w:tcBorders>
            <w:shd w:val="clear" w:color="auto" w:fill="auto"/>
            <w:noWrap/>
            <w:vAlign w:val="bottom"/>
            <w:hideMark/>
          </w:tcPr>
          <w:p w14:paraId="5BF539BA" w14:textId="77777777" w:rsidR="00E963AF" w:rsidRPr="00E963AF" w:rsidRDefault="00E963AF" w:rsidP="00E963AF">
            <w:pPr>
              <w:spacing w:after="0" w:line="240" w:lineRule="auto"/>
              <w:rPr>
                <w:rFonts w:ascii="Calibri" w:eastAsia="Times New Roman" w:hAnsi="Calibri" w:cs="Calibri"/>
                <w:color w:val="548235"/>
              </w:rPr>
            </w:pPr>
            <w:proofErr w:type="spellStart"/>
            <w:r w:rsidRPr="00E963AF">
              <w:rPr>
                <w:rFonts w:ascii="Calibri" w:eastAsia="Times New Roman" w:hAnsi="Calibri" w:cs="Calibri"/>
                <w:color w:val="548235"/>
              </w:rPr>
              <w:t>Kvi</w:t>
            </w:r>
            <w:proofErr w:type="spellEnd"/>
            <w:r w:rsidRPr="00E963AF">
              <w:rPr>
                <w:rFonts w:ascii="Calibri" w:eastAsia="Times New Roman" w:hAnsi="Calibri" w:cs="Calibri"/>
                <w:color w:val="548235"/>
              </w:rPr>
              <w:t xml:space="preserve"> Set</w:t>
            </w:r>
          </w:p>
        </w:tc>
        <w:tc>
          <w:tcPr>
            <w:tcW w:w="1780" w:type="dxa"/>
            <w:tcBorders>
              <w:top w:val="nil"/>
              <w:left w:val="nil"/>
              <w:bottom w:val="nil"/>
              <w:right w:val="nil"/>
            </w:tcBorders>
            <w:shd w:val="clear" w:color="auto" w:fill="auto"/>
            <w:noWrap/>
            <w:vAlign w:val="bottom"/>
            <w:hideMark/>
          </w:tcPr>
          <w:p w14:paraId="69B48662" w14:textId="77777777" w:rsidR="00E963AF" w:rsidRPr="00E963AF" w:rsidRDefault="00E963AF" w:rsidP="00E963AF">
            <w:pPr>
              <w:spacing w:after="0" w:line="240" w:lineRule="auto"/>
              <w:jc w:val="center"/>
              <w:rPr>
                <w:rFonts w:ascii="Calibri" w:eastAsia="Times New Roman" w:hAnsi="Calibri" w:cs="Calibri"/>
                <w:color w:val="548235"/>
              </w:rPr>
            </w:pPr>
            <w:r w:rsidRPr="00E963AF">
              <w:rPr>
                <w:rFonts w:ascii="Calibri" w:eastAsia="Times New Roman" w:hAnsi="Calibri" w:cs="Calibri"/>
                <w:color w:val="548235"/>
              </w:rPr>
              <w:t>612,475</w:t>
            </w:r>
          </w:p>
        </w:tc>
        <w:tc>
          <w:tcPr>
            <w:tcW w:w="380" w:type="dxa"/>
            <w:tcBorders>
              <w:top w:val="nil"/>
              <w:left w:val="nil"/>
              <w:bottom w:val="nil"/>
              <w:right w:val="nil"/>
            </w:tcBorders>
            <w:shd w:val="clear" w:color="auto" w:fill="auto"/>
            <w:noWrap/>
            <w:vAlign w:val="bottom"/>
            <w:hideMark/>
          </w:tcPr>
          <w:p w14:paraId="4D945A6E" w14:textId="77777777" w:rsidR="00E963AF" w:rsidRPr="00E963AF" w:rsidRDefault="00E963AF" w:rsidP="00E963AF">
            <w:pPr>
              <w:spacing w:after="0" w:line="240" w:lineRule="auto"/>
              <w:jc w:val="center"/>
              <w:rPr>
                <w:rFonts w:ascii="Calibri" w:eastAsia="Times New Roman" w:hAnsi="Calibri" w:cs="Calibri"/>
                <w:color w:val="548235"/>
              </w:rPr>
            </w:pPr>
          </w:p>
        </w:tc>
        <w:tc>
          <w:tcPr>
            <w:tcW w:w="1120" w:type="dxa"/>
            <w:tcBorders>
              <w:top w:val="nil"/>
              <w:left w:val="nil"/>
              <w:bottom w:val="nil"/>
              <w:right w:val="nil"/>
            </w:tcBorders>
            <w:shd w:val="clear" w:color="auto" w:fill="auto"/>
            <w:noWrap/>
            <w:vAlign w:val="bottom"/>
            <w:hideMark/>
          </w:tcPr>
          <w:p w14:paraId="4F5E1F54" w14:textId="77777777" w:rsidR="00E963AF" w:rsidRPr="00E963AF" w:rsidRDefault="00E963AF" w:rsidP="00E963AF">
            <w:pPr>
              <w:spacing w:after="0" w:line="240" w:lineRule="auto"/>
              <w:jc w:val="center"/>
              <w:rPr>
                <w:rFonts w:ascii="Calibri" w:eastAsia="Times New Roman" w:hAnsi="Calibri" w:cs="Calibri"/>
                <w:color w:val="548235"/>
              </w:rPr>
            </w:pPr>
            <w:r w:rsidRPr="00E963AF">
              <w:rPr>
                <w:rFonts w:ascii="Calibri" w:eastAsia="Times New Roman" w:hAnsi="Calibri" w:cs="Calibri"/>
                <w:color w:val="548235"/>
              </w:rPr>
              <w:t>1,033,485</w:t>
            </w:r>
          </w:p>
        </w:tc>
        <w:tc>
          <w:tcPr>
            <w:tcW w:w="320" w:type="dxa"/>
            <w:tcBorders>
              <w:top w:val="nil"/>
              <w:left w:val="nil"/>
              <w:bottom w:val="nil"/>
              <w:right w:val="nil"/>
            </w:tcBorders>
            <w:shd w:val="clear" w:color="auto" w:fill="auto"/>
            <w:noWrap/>
            <w:vAlign w:val="bottom"/>
            <w:hideMark/>
          </w:tcPr>
          <w:p w14:paraId="68E4AC89" w14:textId="77777777" w:rsidR="00E963AF" w:rsidRPr="00E963AF" w:rsidRDefault="00E963AF" w:rsidP="00E963AF">
            <w:pPr>
              <w:spacing w:after="0" w:line="240" w:lineRule="auto"/>
              <w:jc w:val="center"/>
              <w:rPr>
                <w:rFonts w:ascii="Calibri" w:eastAsia="Times New Roman" w:hAnsi="Calibri" w:cs="Calibri"/>
                <w:color w:val="548235"/>
              </w:rPr>
            </w:pPr>
          </w:p>
        </w:tc>
        <w:tc>
          <w:tcPr>
            <w:tcW w:w="1120" w:type="dxa"/>
            <w:tcBorders>
              <w:top w:val="nil"/>
              <w:left w:val="nil"/>
              <w:bottom w:val="nil"/>
              <w:right w:val="nil"/>
            </w:tcBorders>
            <w:shd w:val="clear" w:color="auto" w:fill="auto"/>
            <w:noWrap/>
            <w:vAlign w:val="bottom"/>
            <w:hideMark/>
          </w:tcPr>
          <w:p w14:paraId="27BBE780" w14:textId="77777777" w:rsidR="00E963AF" w:rsidRPr="00E963AF" w:rsidRDefault="00E963AF" w:rsidP="00E963AF">
            <w:pPr>
              <w:spacing w:after="0" w:line="240" w:lineRule="auto"/>
              <w:jc w:val="center"/>
              <w:rPr>
                <w:rFonts w:ascii="Calibri" w:eastAsia="Times New Roman" w:hAnsi="Calibri" w:cs="Calibri"/>
                <w:color w:val="548235"/>
              </w:rPr>
            </w:pPr>
            <w:r w:rsidRPr="00E963AF">
              <w:rPr>
                <w:rFonts w:ascii="Calibri" w:eastAsia="Times New Roman" w:hAnsi="Calibri" w:cs="Calibri"/>
                <w:color w:val="548235"/>
              </w:rPr>
              <w:t>1,070,228</w:t>
            </w:r>
          </w:p>
        </w:tc>
        <w:tc>
          <w:tcPr>
            <w:tcW w:w="260" w:type="dxa"/>
            <w:tcBorders>
              <w:top w:val="nil"/>
              <w:left w:val="nil"/>
              <w:bottom w:val="nil"/>
              <w:right w:val="nil"/>
            </w:tcBorders>
            <w:shd w:val="clear" w:color="auto" w:fill="auto"/>
            <w:noWrap/>
            <w:vAlign w:val="bottom"/>
            <w:hideMark/>
          </w:tcPr>
          <w:p w14:paraId="6EACEA45" w14:textId="77777777" w:rsidR="00E963AF" w:rsidRPr="00E963AF" w:rsidRDefault="00E963AF" w:rsidP="00E963AF">
            <w:pPr>
              <w:spacing w:after="0" w:line="240" w:lineRule="auto"/>
              <w:jc w:val="center"/>
              <w:rPr>
                <w:rFonts w:ascii="Calibri" w:eastAsia="Times New Roman" w:hAnsi="Calibri" w:cs="Calibri"/>
                <w:color w:val="548235"/>
              </w:rPr>
            </w:pPr>
          </w:p>
        </w:tc>
      </w:tr>
      <w:tr w:rsidR="00E963AF" w:rsidRPr="00E963AF" w14:paraId="755E2F7F" w14:textId="77777777" w:rsidTr="00E963AF">
        <w:trPr>
          <w:trHeight w:val="300"/>
        </w:trPr>
        <w:tc>
          <w:tcPr>
            <w:tcW w:w="3300" w:type="dxa"/>
            <w:tcBorders>
              <w:top w:val="nil"/>
              <w:left w:val="nil"/>
              <w:bottom w:val="nil"/>
              <w:right w:val="nil"/>
            </w:tcBorders>
            <w:shd w:val="clear" w:color="auto" w:fill="auto"/>
            <w:noWrap/>
            <w:vAlign w:val="bottom"/>
            <w:hideMark/>
          </w:tcPr>
          <w:p w14:paraId="0CE7CA7E" w14:textId="77777777" w:rsidR="00E963AF" w:rsidRPr="00E963AF" w:rsidRDefault="00E963AF" w:rsidP="00E963AF">
            <w:pPr>
              <w:spacing w:after="0" w:line="240" w:lineRule="auto"/>
              <w:rPr>
                <w:rFonts w:ascii="Calibri" w:eastAsia="Times New Roman" w:hAnsi="Calibri" w:cs="Calibri"/>
                <w:color w:val="548235"/>
                <w:sz w:val="18"/>
                <w:szCs w:val="18"/>
              </w:rPr>
            </w:pPr>
            <w:r w:rsidRPr="00E963AF">
              <w:rPr>
                <w:rFonts w:ascii="Calibri" w:eastAsia="Times New Roman" w:hAnsi="Calibri" w:cs="Calibri"/>
                <w:color w:val="548235"/>
                <w:sz w:val="18"/>
                <w:szCs w:val="18"/>
              </w:rPr>
              <w:t>note: all genetically apportioned</w:t>
            </w:r>
          </w:p>
        </w:tc>
        <w:tc>
          <w:tcPr>
            <w:tcW w:w="960" w:type="dxa"/>
            <w:tcBorders>
              <w:top w:val="nil"/>
              <w:left w:val="nil"/>
              <w:bottom w:val="nil"/>
              <w:right w:val="nil"/>
            </w:tcBorders>
            <w:shd w:val="clear" w:color="auto" w:fill="auto"/>
            <w:noWrap/>
            <w:vAlign w:val="bottom"/>
            <w:hideMark/>
          </w:tcPr>
          <w:p w14:paraId="334FEBB6" w14:textId="77777777" w:rsidR="00E963AF" w:rsidRPr="00E963AF" w:rsidRDefault="00E963AF" w:rsidP="00E963AF">
            <w:pPr>
              <w:spacing w:after="0" w:line="240" w:lineRule="auto"/>
              <w:rPr>
                <w:rFonts w:ascii="Calibri" w:eastAsia="Times New Roman" w:hAnsi="Calibri" w:cs="Calibri"/>
                <w:color w:val="548235"/>
              </w:rPr>
            </w:pPr>
            <w:r w:rsidRPr="00E963AF">
              <w:rPr>
                <w:rFonts w:ascii="Calibri" w:eastAsia="Times New Roman" w:hAnsi="Calibri" w:cs="Calibri"/>
                <w:color w:val="548235"/>
              </w:rPr>
              <w:t>Ig Set</w:t>
            </w:r>
          </w:p>
        </w:tc>
        <w:tc>
          <w:tcPr>
            <w:tcW w:w="1780" w:type="dxa"/>
            <w:tcBorders>
              <w:top w:val="nil"/>
              <w:left w:val="nil"/>
              <w:bottom w:val="nil"/>
              <w:right w:val="nil"/>
            </w:tcBorders>
            <w:shd w:val="clear" w:color="auto" w:fill="auto"/>
            <w:noWrap/>
            <w:vAlign w:val="bottom"/>
            <w:hideMark/>
          </w:tcPr>
          <w:p w14:paraId="1C1277D7" w14:textId="77777777" w:rsidR="00E963AF" w:rsidRPr="00E963AF" w:rsidRDefault="00E963AF" w:rsidP="00E963AF">
            <w:pPr>
              <w:spacing w:after="0" w:line="240" w:lineRule="auto"/>
              <w:jc w:val="center"/>
              <w:rPr>
                <w:rFonts w:ascii="Calibri" w:eastAsia="Times New Roman" w:hAnsi="Calibri" w:cs="Calibri"/>
                <w:color w:val="548235"/>
              </w:rPr>
            </w:pPr>
            <w:r w:rsidRPr="00E963AF">
              <w:rPr>
                <w:rFonts w:ascii="Calibri" w:eastAsia="Times New Roman" w:hAnsi="Calibri" w:cs="Calibri"/>
                <w:color w:val="548235"/>
              </w:rPr>
              <w:t>588,495</w:t>
            </w:r>
          </w:p>
        </w:tc>
        <w:tc>
          <w:tcPr>
            <w:tcW w:w="380" w:type="dxa"/>
            <w:tcBorders>
              <w:top w:val="nil"/>
              <w:left w:val="nil"/>
              <w:bottom w:val="nil"/>
              <w:right w:val="nil"/>
            </w:tcBorders>
            <w:shd w:val="clear" w:color="auto" w:fill="auto"/>
            <w:noWrap/>
            <w:vAlign w:val="bottom"/>
            <w:hideMark/>
          </w:tcPr>
          <w:p w14:paraId="0B8C3AF7" w14:textId="77777777" w:rsidR="00E963AF" w:rsidRPr="00E963AF" w:rsidRDefault="00E963AF" w:rsidP="00E963AF">
            <w:pPr>
              <w:spacing w:after="0" w:line="240" w:lineRule="auto"/>
              <w:jc w:val="center"/>
              <w:rPr>
                <w:rFonts w:ascii="Calibri" w:eastAsia="Times New Roman" w:hAnsi="Calibri" w:cs="Calibri"/>
                <w:color w:val="548235"/>
              </w:rPr>
            </w:pPr>
          </w:p>
        </w:tc>
        <w:tc>
          <w:tcPr>
            <w:tcW w:w="1120" w:type="dxa"/>
            <w:tcBorders>
              <w:top w:val="nil"/>
              <w:left w:val="nil"/>
              <w:bottom w:val="nil"/>
              <w:right w:val="nil"/>
            </w:tcBorders>
            <w:shd w:val="clear" w:color="auto" w:fill="auto"/>
            <w:noWrap/>
            <w:vAlign w:val="bottom"/>
            <w:hideMark/>
          </w:tcPr>
          <w:p w14:paraId="1DBED0A0" w14:textId="77777777" w:rsidR="00E963AF" w:rsidRPr="00E963AF" w:rsidRDefault="00E963AF" w:rsidP="00E963AF">
            <w:pPr>
              <w:spacing w:after="0" w:line="240" w:lineRule="auto"/>
              <w:jc w:val="center"/>
              <w:rPr>
                <w:rFonts w:ascii="Calibri" w:eastAsia="Times New Roman" w:hAnsi="Calibri" w:cs="Calibri"/>
                <w:color w:val="548235"/>
              </w:rPr>
            </w:pPr>
            <w:r w:rsidRPr="00E963AF">
              <w:rPr>
                <w:rFonts w:ascii="Calibri" w:eastAsia="Times New Roman" w:hAnsi="Calibri" w:cs="Calibri"/>
                <w:color w:val="548235"/>
              </w:rPr>
              <w:t>462,408</w:t>
            </w:r>
          </w:p>
        </w:tc>
        <w:tc>
          <w:tcPr>
            <w:tcW w:w="320" w:type="dxa"/>
            <w:tcBorders>
              <w:top w:val="nil"/>
              <w:left w:val="nil"/>
              <w:bottom w:val="nil"/>
              <w:right w:val="nil"/>
            </w:tcBorders>
            <w:shd w:val="clear" w:color="auto" w:fill="auto"/>
            <w:noWrap/>
            <w:vAlign w:val="bottom"/>
            <w:hideMark/>
          </w:tcPr>
          <w:p w14:paraId="3C565B1F" w14:textId="77777777" w:rsidR="00E963AF" w:rsidRPr="00E963AF" w:rsidRDefault="00E963AF" w:rsidP="00E963AF">
            <w:pPr>
              <w:spacing w:after="0" w:line="240" w:lineRule="auto"/>
              <w:jc w:val="center"/>
              <w:rPr>
                <w:rFonts w:ascii="Calibri" w:eastAsia="Times New Roman" w:hAnsi="Calibri" w:cs="Calibri"/>
                <w:color w:val="548235"/>
                <w:sz w:val="20"/>
                <w:szCs w:val="20"/>
              </w:rPr>
            </w:pPr>
            <w:r w:rsidRPr="00E963AF">
              <w:rPr>
                <w:rFonts w:ascii="Calibri" w:eastAsia="Times New Roman" w:hAnsi="Calibri" w:cs="Calibri"/>
                <w:color w:val="548235"/>
                <w:sz w:val="20"/>
                <w:szCs w:val="20"/>
                <w:vertAlign w:val="superscript"/>
              </w:rPr>
              <w:t>b</w:t>
            </w:r>
          </w:p>
        </w:tc>
        <w:tc>
          <w:tcPr>
            <w:tcW w:w="1120" w:type="dxa"/>
            <w:tcBorders>
              <w:top w:val="nil"/>
              <w:left w:val="nil"/>
              <w:bottom w:val="nil"/>
              <w:right w:val="nil"/>
            </w:tcBorders>
            <w:shd w:val="clear" w:color="auto" w:fill="auto"/>
            <w:noWrap/>
            <w:vAlign w:val="bottom"/>
            <w:hideMark/>
          </w:tcPr>
          <w:p w14:paraId="57F29BA9" w14:textId="77777777" w:rsidR="00E963AF" w:rsidRPr="00E963AF" w:rsidRDefault="00E963AF" w:rsidP="00E963AF">
            <w:pPr>
              <w:spacing w:after="0" w:line="240" w:lineRule="auto"/>
              <w:jc w:val="center"/>
              <w:rPr>
                <w:rFonts w:ascii="Calibri" w:eastAsia="Times New Roman" w:hAnsi="Calibri" w:cs="Calibri"/>
                <w:color w:val="548235"/>
              </w:rPr>
            </w:pPr>
            <w:r w:rsidRPr="00E963AF">
              <w:rPr>
                <w:rFonts w:ascii="Calibri" w:eastAsia="Times New Roman" w:hAnsi="Calibri" w:cs="Calibri"/>
                <w:color w:val="548235"/>
              </w:rPr>
              <w:t>841,730</w:t>
            </w:r>
          </w:p>
        </w:tc>
        <w:tc>
          <w:tcPr>
            <w:tcW w:w="260" w:type="dxa"/>
            <w:tcBorders>
              <w:top w:val="nil"/>
              <w:left w:val="nil"/>
              <w:bottom w:val="nil"/>
              <w:right w:val="nil"/>
            </w:tcBorders>
            <w:shd w:val="clear" w:color="auto" w:fill="auto"/>
            <w:noWrap/>
            <w:vAlign w:val="bottom"/>
            <w:hideMark/>
          </w:tcPr>
          <w:p w14:paraId="114A95B6" w14:textId="77777777" w:rsidR="00E963AF" w:rsidRPr="00E963AF" w:rsidRDefault="00E963AF" w:rsidP="00E963AF">
            <w:pPr>
              <w:spacing w:after="0" w:line="240" w:lineRule="auto"/>
              <w:jc w:val="center"/>
              <w:rPr>
                <w:rFonts w:ascii="Calibri" w:eastAsia="Times New Roman" w:hAnsi="Calibri" w:cs="Calibri"/>
                <w:color w:val="548235"/>
                <w:sz w:val="20"/>
                <w:szCs w:val="20"/>
              </w:rPr>
            </w:pPr>
            <w:r w:rsidRPr="00E963AF">
              <w:rPr>
                <w:rFonts w:ascii="Calibri" w:eastAsia="Times New Roman" w:hAnsi="Calibri" w:cs="Calibri"/>
                <w:color w:val="548235"/>
                <w:sz w:val="20"/>
                <w:szCs w:val="20"/>
                <w:vertAlign w:val="superscript"/>
              </w:rPr>
              <w:t>b</w:t>
            </w:r>
          </w:p>
        </w:tc>
      </w:tr>
      <w:tr w:rsidR="00E963AF" w:rsidRPr="00E963AF" w14:paraId="2AFF1675" w14:textId="77777777" w:rsidTr="00E963AF">
        <w:trPr>
          <w:trHeight w:val="300"/>
        </w:trPr>
        <w:tc>
          <w:tcPr>
            <w:tcW w:w="3300" w:type="dxa"/>
            <w:tcBorders>
              <w:top w:val="nil"/>
              <w:left w:val="nil"/>
              <w:bottom w:val="nil"/>
              <w:right w:val="nil"/>
            </w:tcBorders>
            <w:shd w:val="clear" w:color="auto" w:fill="auto"/>
            <w:noWrap/>
            <w:vAlign w:val="bottom"/>
            <w:hideMark/>
          </w:tcPr>
          <w:p w14:paraId="395106CF" w14:textId="77777777" w:rsidR="00E963AF" w:rsidRPr="00E963AF" w:rsidRDefault="00E963AF" w:rsidP="00E963AF">
            <w:pPr>
              <w:spacing w:after="0" w:line="240" w:lineRule="auto"/>
              <w:rPr>
                <w:rFonts w:ascii="Calibri" w:eastAsia="Times New Roman" w:hAnsi="Calibri" w:cs="Calibri"/>
                <w:color w:val="548235"/>
                <w:sz w:val="18"/>
                <w:szCs w:val="18"/>
              </w:rPr>
            </w:pPr>
            <w:r w:rsidRPr="00E963AF">
              <w:rPr>
                <w:rFonts w:ascii="Calibri" w:eastAsia="Times New Roman" w:hAnsi="Calibri" w:cs="Calibri"/>
                <w:color w:val="548235"/>
                <w:sz w:val="18"/>
                <w:szCs w:val="18"/>
              </w:rPr>
              <w:t xml:space="preserve">           unless footnoted</w:t>
            </w:r>
          </w:p>
        </w:tc>
        <w:tc>
          <w:tcPr>
            <w:tcW w:w="960" w:type="dxa"/>
            <w:tcBorders>
              <w:top w:val="nil"/>
              <w:left w:val="nil"/>
              <w:bottom w:val="nil"/>
              <w:right w:val="nil"/>
            </w:tcBorders>
            <w:shd w:val="clear" w:color="auto" w:fill="auto"/>
            <w:noWrap/>
            <w:vAlign w:val="bottom"/>
            <w:hideMark/>
          </w:tcPr>
          <w:p w14:paraId="747F0DC9" w14:textId="77777777" w:rsidR="00E963AF" w:rsidRPr="00E963AF" w:rsidRDefault="00E963AF" w:rsidP="00E963AF">
            <w:pPr>
              <w:spacing w:after="0" w:line="240" w:lineRule="auto"/>
              <w:rPr>
                <w:rFonts w:ascii="Calibri" w:eastAsia="Times New Roman" w:hAnsi="Calibri" w:cs="Calibri"/>
                <w:color w:val="548235"/>
              </w:rPr>
            </w:pPr>
            <w:proofErr w:type="spellStart"/>
            <w:r w:rsidRPr="00E963AF">
              <w:rPr>
                <w:rFonts w:ascii="Calibri" w:eastAsia="Times New Roman" w:hAnsi="Calibri" w:cs="Calibri"/>
                <w:color w:val="548235"/>
              </w:rPr>
              <w:t>Nak</w:t>
            </w:r>
            <w:proofErr w:type="spellEnd"/>
            <w:r w:rsidRPr="00E963AF">
              <w:rPr>
                <w:rFonts w:ascii="Calibri" w:eastAsia="Times New Roman" w:hAnsi="Calibri" w:cs="Calibri"/>
                <w:color w:val="548235"/>
              </w:rPr>
              <w:t xml:space="preserve"> Set</w:t>
            </w:r>
          </w:p>
        </w:tc>
        <w:tc>
          <w:tcPr>
            <w:tcW w:w="1780" w:type="dxa"/>
            <w:tcBorders>
              <w:top w:val="nil"/>
              <w:left w:val="nil"/>
              <w:bottom w:val="nil"/>
              <w:right w:val="nil"/>
            </w:tcBorders>
            <w:shd w:val="clear" w:color="auto" w:fill="auto"/>
            <w:noWrap/>
            <w:vAlign w:val="bottom"/>
            <w:hideMark/>
          </w:tcPr>
          <w:p w14:paraId="4940C903" w14:textId="77777777" w:rsidR="00E963AF" w:rsidRPr="00E963AF" w:rsidRDefault="00E963AF" w:rsidP="00E963AF">
            <w:pPr>
              <w:spacing w:after="0" w:line="240" w:lineRule="auto"/>
              <w:jc w:val="center"/>
              <w:rPr>
                <w:rFonts w:ascii="Calibri" w:eastAsia="Times New Roman" w:hAnsi="Calibri" w:cs="Calibri"/>
                <w:color w:val="548235"/>
              </w:rPr>
            </w:pPr>
            <w:r w:rsidRPr="00E963AF">
              <w:rPr>
                <w:rFonts w:ascii="Calibri" w:eastAsia="Times New Roman" w:hAnsi="Calibri" w:cs="Calibri"/>
                <w:color w:val="548235"/>
              </w:rPr>
              <w:t>848,000</w:t>
            </w:r>
          </w:p>
        </w:tc>
        <w:tc>
          <w:tcPr>
            <w:tcW w:w="380" w:type="dxa"/>
            <w:tcBorders>
              <w:top w:val="nil"/>
              <w:left w:val="nil"/>
              <w:bottom w:val="nil"/>
              <w:right w:val="nil"/>
            </w:tcBorders>
            <w:shd w:val="clear" w:color="auto" w:fill="auto"/>
            <w:noWrap/>
            <w:vAlign w:val="bottom"/>
            <w:hideMark/>
          </w:tcPr>
          <w:p w14:paraId="556C4EA2" w14:textId="77777777" w:rsidR="00E963AF" w:rsidRPr="00E963AF" w:rsidRDefault="00E963AF" w:rsidP="00E963AF">
            <w:pPr>
              <w:spacing w:after="0" w:line="240" w:lineRule="auto"/>
              <w:jc w:val="center"/>
              <w:rPr>
                <w:rFonts w:ascii="Calibri" w:eastAsia="Times New Roman" w:hAnsi="Calibri" w:cs="Calibri"/>
                <w:color w:val="548235"/>
              </w:rPr>
            </w:pPr>
          </w:p>
        </w:tc>
        <w:tc>
          <w:tcPr>
            <w:tcW w:w="1120" w:type="dxa"/>
            <w:tcBorders>
              <w:top w:val="nil"/>
              <w:left w:val="nil"/>
              <w:bottom w:val="nil"/>
              <w:right w:val="nil"/>
            </w:tcBorders>
            <w:shd w:val="clear" w:color="auto" w:fill="auto"/>
            <w:noWrap/>
            <w:vAlign w:val="bottom"/>
            <w:hideMark/>
          </w:tcPr>
          <w:p w14:paraId="37116ED3" w14:textId="77777777" w:rsidR="00E963AF" w:rsidRPr="00E963AF" w:rsidRDefault="00E963AF" w:rsidP="00E963AF">
            <w:pPr>
              <w:spacing w:after="0" w:line="240" w:lineRule="auto"/>
              <w:jc w:val="center"/>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2D5638E" w14:textId="77777777" w:rsidR="00E963AF" w:rsidRPr="00E963AF" w:rsidRDefault="00E963AF" w:rsidP="00E963AF">
            <w:pPr>
              <w:spacing w:after="0" w:line="240" w:lineRule="auto"/>
              <w:jc w:val="cente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F58FC54" w14:textId="77777777" w:rsidR="00E963AF" w:rsidRPr="00E963AF" w:rsidRDefault="00E963AF" w:rsidP="00E963AF">
            <w:pPr>
              <w:spacing w:after="0" w:line="240" w:lineRule="auto"/>
              <w:jc w:val="center"/>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53D4EFC4" w14:textId="77777777" w:rsidR="00E963AF" w:rsidRPr="00E963AF" w:rsidRDefault="00E963AF" w:rsidP="00E963AF">
            <w:pPr>
              <w:spacing w:after="0" w:line="240" w:lineRule="auto"/>
              <w:jc w:val="center"/>
              <w:rPr>
                <w:rFonts w:ascii="Times New Roman" w:eastAsia="Times New Roman" w:hAnsi="Times New Roman" w:cs="Times New Roman"/>
                <w:sz w:val="20"/>
                <w:szCs w:val="20"/>
              </w:rPr>
            </w:pPr>
          </w:p>
        </w:tc>
      </w:tr>
      <w:tr w:rsidR="00E963AF" w:rsidRPr="00E963AF" w14:paraId="445A504F" w14:textId="77777777" w:rsidTr="00E963AF">
        <w:trPr>
          <w:trHeight w:val="300"/>
        </w:trPr>
        <w:tc>
          <w:tcPr>
            <w:tcW w:w="3300" w:type="dxa"/>
            <w:tcBorders>
              <w:top w:val="nil"/>
              <w:left w:val="nil"/>
              <w:bottom w:val="nil"/>
              <w:right w:val="nil"/>
            </w:tcBorders>
            <w:shd w:val="clear" w:color="auto" w:fill="auto"/>
            <w:noWrap/>
            <w:vAlign w:val="bottom"/>
            <w:hideMark/>
          </w:tcPr>
          <w:p w14:paraId="170D61B2" w14:textId="77777777" w:rsidR="00E963AF" w:rsidRPr="00E963AF" w:rsidRDefault="00E963AF" w:rsidP="00E963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699F4F" w14:textId="77777777" w:rsidR="00E963AF" w:rsidRPr="00E963AF" w:rsidRDefault="00E963AF" w:rsidP="00E963AF">
            <w:pPr>
              <w:spacing w:after="0" w:line="240" w:lineRule="auto"/>
              <w:rPr>
                <w:rFonts w:ascii="Calibri" w:eastAsia="Times New Roman" w:hAnsi="Calibri" w:cs="Calibri"/>
                <w:color w:val="548235"/>
              </w:rPr>
            </w:pPr>
            <w:r w:rsidRPr="00E963AF">
              <w:rPr>
                <w:rFonts w:ascii="Calibri" w:eastAsia="Times New Roman" w:hAnsi="Calibri" w:cs="Calibri"/>
                <w:color w:val="548235"/>
              </w:rPr>
              <w:t>NRSHA</w:t>
            </w:r>
          </w:p>
        </w:tc>
        <w:tc>
          <w:tcPr>
            <w:tcW w:w="1780" w:type="dxa"/>
            <w:tcBorders>
              <w:top w:val="nil"/>
              <w:left w:val="nil"/>
              <w:bottom w:val="nil"/>
              <w:right w:val="nil"/>
            </w:tcBorders>
            <w:shd w:val="clear" w:color="auto" w:fill="auto"/>
            <w:noWrap/>
            <w:vAlign w:val="bottom"/>
            <w:hideMark/>
          </w:tcPr>
          <w:p w14:paraId="2A119C00" w14:textId="77777777" w:rsidR="00E963AF" w:rsidRPr="00E963AF" w:rsidRDefault="00E963AF" w:rsidP="00E963AF">
            <w:pPr>
              <w:spacing w:after="0" w:line="240" w:lineRule="auto"/>
              <w:jc w:val="center"/>
              <w:rPr>
                <w:rFonts w:ascii="Calibri" w:eastAsia="Times New Roman" w:hAnsi="Calibri" w:cs="Calibri"/>
                <w:color w:val="548235"/>
              </w:rPr>
            </w:pPr>
            <w:r w:rsidRPr="00E963AF">
              <w:rPr>
                <w:rFonts w:ascii="Calibri" w:eastAsia="Times New Roman" w:hAnsi="Calibri" w:cs="Calibri"/>
                <w:color w:val="548235"/>
              </w:rPr>
              <w:t>1,588,744</w:t>
            </w:r>
          </w:p>
        </w:tc>
        <w:tc>
          <w:tcPr>
            <w:tcW w:w="380" w:type="dxa"/>
            <w:tcBorders>
              <w:top w:val="nil"/>
              <w:left w:val="nil"/>
              <w:bottom w:val="nil"/>
              <w:right w:val="nil"/>
            </w:tcBorders>
            <w:shd w:val="clear" w:color="auto" w:fill="auto"/>
            <w:noWrap/>
            <w:vAlign w:val="bottom"/>
            <w:hideMark/>
          </w:tcPr>
          <w:p w14:paraId="009A810C" w14:textId="77777777" w:rsidR="00E963AF" w:rsidRPr="00E963AF" w:rsidRDefault="00E963AF" w:rsidP="00E963AF">
            <w:pPr>
              <w:spacing w:after="0" w:line="240" w:lineRule="auto"/>
              <w:jc w:val="center"/>
              <w:rPr>
                <w:rFonts w:ascii="Calibri" w:eastAsia="Times New Roman" w:hAnsi="Calibri" w:cs="Calibri"/>
                <w:color w:val="548235"/>
              </w:rPr>
            </w:pPr>
          </w:p>
        </w:tc>
        <w:tc>
          <w:tcPr>
            <w:tcW w:w="1120" w:type="dxa"/>
            <w:tcBorders>
              <w:top w:val="nil"/>
              <w:left w:val="nil"/>
              <w:bottom w:val="nil"/>
              <w:right w:val="nil"/>
            </w:tcBorders>
            <w:shd w:val="clear" w:color="auto" w:fill="auto"/>
            <w:noWrap/>
            <w:vAlign w:val="bottom"/>
            <w:hideMark/>
          </w:tcPr>
          <w:p w14:paraId="4255630E" w14:textId="77777777" w:rsidR="00E963AF" w:rsidRPr="00E963AF" w:rsidRDefault="00E963AF" w:rsidP="00E963AF">
            <w:pPr>
              <w:spacing w:after="0" w:line="240" w:lineRule="auto"/>
              <w:jc w:val="center"/>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0C5E4AE" w14:textId="77777777" w:rsidR="00E963AF" w:rsidRPr="00E963AF" w:rsidRDefault="00E963AF" w:rsidP="00E963AF">
            <w:pPr>
              <w:spacing w:after="0" w:line="240" w:lineRule="auto"/>
              <w:jc w:val="cente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2E2CF4A" w14:textId="77777777" w:rsidR="00E963AF" w:rsidRPr="00E963AF" w:rsidRDefault="00E963AF" w:rsidP="00E963AF">
            <w:pPr>
              <w:spacing w:after="0" w:line="240" w:lineRule="auto"/>
              <w:jc w:val="center"/>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723708D2" w14:textId="77777777" w:rsidR="00E963AF" w:rsidRPr="00E963AF" w:rsidRDefault="00E963AF" w:rsidP="00E963AF">
            <w:pPr>
              <w:spacing w:after="0" w:line="240" w:lineRule="auto"/>
              <w:jc w:val="center"/>
              <w:rPr>
                <w:rFonts w:ascii="Times New Roman" w:eastAsia="Times New Roman" w:hAnsi="Times New Roman" w:cs="Times New Roman"/>
                <w:sz w:val="20"/>
                <w:szCs w:val="20"/>
              </w:rPr>
            </w:pPr>
          </w:p>
        </w:tc>
      </w:tr>
      <w:tr w:rsidR="00E963AF" w:rsidRPr="00E963AF" w14:paraId="205CA150" w14:textId="77777777" w:rsidTr="00E963AF">
        <w:trPr>
          <w:trHeight w:val="300"/>
        </w:trPr>
        <w:tc>
          <w:tcPr>
            <w:tcW w:w="3300" w:type="dxa"/>
            <w:tcBorders>
              <w:top w:val="nil"/>
              <w:left w:val="nil"/>
              <w:bottom w:val="single" w:sz="4" w:space="0" w:color="auto"/>
              <w:right w:val="nil"/>
            </w:tcBorders>
            <w:shd w:val="clear" w:color="auto" w:fill="auto"/>
            <w:noWrap/>
            <w:vAlign w:val="bottom"/>
            <w:hideMark/>
          </w:tcPr>
          <w:p w14:paraId="57C7AF74" w14:textId="77777777" w:rsidR="00E963AF" w:rsidRPr="00E963AF" w:rsidRDefault="00E963AF" w:rsidP="00E963AF">
            <w:pPr>
              <w:spacing w:after="0" w:line="240" w:lineRule="auto"/>
              <w:rPr>
                <w:rFonts w:ascii="Calibri" w:eastAsia="Times New Roman" w:hAnsi="Calibri" w:cs="Calibri"/>
                <w:color w:val="548235"/>
              </w:rPr>
            </w:pPr>
            <w:r w:rsidRPr="00E963AF">
              <w:rPr>
                <w:rFonts w:ascii="Calibri" w:eastAsia="Times New Roman" w:hAnsi="Calibri" w:cs="Calibri"/>
                <w:color w:val="548235"/>
              </w:rPr>
              <w:t> </w:t>
            </w:r>
          </w:p>
        </w:tc>
        <w:tc>
          <w:tcPr>
            <w:tcW w:w="960" w:type="dxa"/>
            <w:tcBorders>
              <w:top w:val="nil"/>
              <w:left w:val="nil"/>
              <w:bottom w:val="single" w:sz="4" w:space="0" w:color="auto"/>
              <w:right w:val="nil"/>
            </w:tcBorders>
            <w:shd w:val="clear" w:color="auto" w:fill="auto"/>
            <w:noWrap/>
            <w:vAlign w:val="bottom"/>
            <w:hideMark/>
          </w:tcPr>
          <w:p w14:paraId="22A2DD4B" w14:textId="77777777" w:rsidR="00E963AF" w:rsidRPr="00E963AF" w:rsidRDefault="00E963AF" w:rsidP="00E963AF">
            <w:pPr>
              <w:spacing w:after="0" w:line="240" w:lineRule="auto"/>
              <w:rPr>
                <w:rFonts w:ascii="Calibri" w:eastAsia="Times New Roman" w:hAnsi="Calibri" w:cs="Calibri"/>
                <w:color w:val="548235"/>
              </w:rPr>
            </w:pPr>
            <w:r w:rsidRPr="00E963AF">
              <w:rPr>
                <w:rFonts w:ascii="Calibri" w:eastAsia="Times New Roman" w:hAnsi="Calibri" w:cs="Calibri"/>
                <w:color w:val="548235"/>
              </w:rPr>
              <w:t>WRSHA</w:t>
            </w:r>
          </w:p>
        </w:tc>
        <w:tc>
          <w:tcPr>
            <w:tcW w:w="1780" w:type="dxa"/>
            <w:tcBorders>
              <w:top w:val="nil"/>
              <w:left w:val="nil"/>
              <w:bottom w:val="single" w:sz="4" w:space="0" w:color="auto"/>
              <w:right w:val="nil"/>
            </w:tcBorders>
            <w:shd w:val="clear" w:color="auto" w:fill="auto"/>
            <w:noWrap/>
            <w:vAlign w:val="bottom"/>
            <w:hideMark/>
          </w:tcPr>
          <w:p w14:paraId="5D104C27" w14:textId="77777777" w:rsidR="00E963AF" w:rsidRPr="00E963AF" w:rsidRDefault="00E963AF" w:rsidP="00E963AF">
            <w:pPr>
              <w:spacing w:after="0" w:line="240" w:lineRule="auto"/>
              <w:jc w:val="center"/>
              <w:rPr>
                <w:rFonts w:ascii="Calibri" w:eastAsia="Times New Roman" w:hAnsi="Calibri" w:cs="Calibri"/>
                <w:color w:val="548235"/>
              </w:rPr>
            </w:pPr>
            <w:r w:rsidRPr="00E963AF">
              <w:rPr>
                <w:rFonts w:ascii="Calibri" w:eastAsia="Times New Roman" w:hAnsi="Calibri" w:cs="Calibri"/>
                <w:color w:val="548235"/>
              </w:rPr>
              <w:t>848,961</w:t>
            </w:r>
          </w:p>
        </w:tc>
        <w:tc>
          <w:tcPr>
            <w:tcW w:w="380" w:type="dxa"/>
            <w:tcBorders>
              <w:top w:val="nil"/>
              <w:left w:val="nil"/>
              <w:bottom w:val="single" w:sz="4" w:space="0" w:color="auto"/>
              <w:right w:val="nil"/>
            </w:tcBorders>
            <w:shd w:val="clear" w:color="auto" w:fill="auto"/>
            <w:noWrap/>
            <w:vAlign w:val="bottom"/>
            <w:hideMark/>
          </w:tcPr>
          <w:p w14:paraId="55466010" w14:textId="3EDEE487" w:rsidR="00E963AF" w:rsidRPr="00E963AF" w:rsidRDefault="00E963AF" w:rsidP="00E963AF">
            <w:pPr>
              <w:spacing w:after="0" w:line="240" w:lineRule="auto"/>
              <w:jc w:val="center"/>
              <w:rPr>
                <w:rFonts w:ascii="Calibri" w:eastAsia="Times New Roman" w:hAnsi="Calibri" w:cs="Calibri"/>
                <w:color w:val="548235"/>
              </w:rPr>
            </w:pPr>
          </w:p>
        </w:tc>
        <w:tc>
          <w:tcPr>
            <w:tcW w:w="1120" w:type="dxa"/>
            <w:tcBorders>
              <w:top w:val="nil"/>
              <w:left w:val="nil"/>
              <w:bottom w:val="single" w:sz="4" w:space="0" w:color="auto"/>
              <w:right w:val="nil"/>
            </w:tcBorders>
            <w:shd w:val="clear" w:color="auto" w:fill="auto"/>
            <w:noWrap/>
            <w:vAlign w:val="bottom"/>
            <w:hideMark/>
          </w:tcPr>
          <w:p w14:paraId="07E0353C" w14:textId="77777777" w:rsidR="00E963AF" w:rsidRPr="00E963AF" w:rsidRDefault="00E963AF" w:rsidP="00E963AF">
            <w:pPr>
              <w:spacing w:after="0" w:line="240" w:lineRule="auto"/>
              <w:jc w:val="center"/>
              <w:rPr>
                <w:rFonts w:ascii="Calibri" w:eastAsia="Times New Roman" w:hAnsi="Calibri" w:cs="Calibri"/>
                <w:color w:val="548235"/>
              </w:rPr>
            </w:pPr>
            <w:r w:rsidRPr="00E963AF">
              <w:rPr>
                <w:rFonts w:ascii="Calibri" w:eastAsia="Times New Roman" w:hAnsi="Calibri" w:cs="Calibri"/>
                <w:color w:val="548235"/>
              </w:rPr>
              <w:t>474,387</w:t>
            </w:r>
          </w:p>
        </w:tc>
        <w:tc>
          <w:tcPr>
            <w:tcW w:w="320" w:type="dxa"/>
            <w:tcBorders>
              <w:top w:val="nil"/>
              <w:left w:val="nil"/>
              <w:bottom w:val="single" w:sz="4" w:space="0" w:color="auto"/>
              <w:right w:val="nil"/>
            </w:tcBorders>
            <w:shd w:val="clear" w:color="auto" w:fill="auto"/>
            <w:noWrap/>
            <w:vAlign w:val="bottom"/>
            <w:hideMark/>
          </w:tcPr>
          <w:p w14:paraId="3F66F618" w14:textId="77777777" w:rsidR="00E963AF" w:rsidRPr="00E963AF" w:rsidRDefault="00E963AF" w:rsidP="00E963AF">
            <w:pPr>
              <w:spacing w:after="0" w:line="240" w:lineRule="auto"/>
              <w:jc w:val="center"/>
              <w:rPr>
                <w:rFonts w:ascii="Calibri" w:eastAsia="Times New Roman" w:hAnsi="Calibri" w:cs="Calibri"/>
                <w:color w:val="548235"/>
                <w:sz w:val="20"/>
                <w:szCs w:val="20"/>
              </w:rPr>
            </w:pPr>
            <w:r w:rsidRPr="00E963AF">
              <w:rPr>
                <w:rFonts w:ascii="Calibri" w:eastAsia="Times New Roman" w:hAnsi="Calibri" w:cs="Calibri"/>
                <w:color w:val="548235"/>
                <w:sz w:val="20"/>
                <w:szCs w:val="20"/>
                <w:vertAlign w:val="superscript"/>
              </w:rPr>
              <w:t>c</w:t>
            </w:r>
          </w:p>
        </w:tc>
        <w:tc>
          <w:tcPr>
            <w:tcW w:w="1120" w:type="dxa"/>
            <w:tcBorders>
              <w:top w:val="nil"/>
              <w:left w:val="nil"/>
              <w:bottom w:val="single" w:sz="4" w:space="0" w:color="auto"/>
              <w:right w:val="nil"/>
            </w:tcBorders>
            <w:shd w:val="clear" w:color="auto" w:fill="auto"/>
            <w:noWrap/>
            <w:vAlign w:val="bottom"/>
            <w:hideMark/>
          </w:tcPr>
          <w:p w14:paraId="6BFBD281" w14:textId="07F1E12B" w:rsidR="00E963AF" w:rsidRPr="00E963AF" w:rsidRDefault="00E963AF" w:rsidP="00E963AF">
            <w:pPr>
              <w:spacing w:after="0" w:line="240" w:lineRule="auto"/>
              <w:jc w:val="center"/>
              <w:rPr>
                <w:rFonts w:ascii="Calibri" w:eastAsia="Times New Roman" w:hAnsi="Calibri" w:cs="Calibri"/>
                <w:color w:val="548235"/>
              </w:rPr>
            </w:pPr>
          </w:p>
        </w:tc>
        <w:tc>
          <w:tcPr>
            <w:tcW w:w="260" w:type="dxa"/>
            <w:tcBorders>
              <w:top w:val="nil"/>
              <w:left w:val="nil"/>
              <w:bottom w:val="single" w:sz="4" w:space="0" w:color="auto"/>
              <w:right w:val="nil"/>
            </w:tcBorders>
            <w:shd w:val="clear" w:color="auto" w:fill="auto"/>
            <w:noWrap/>
            <w:vAlign w:val="bottom"/>
            <w:hideMark/>
          </w:tcPr>
          <w:p w14:paraId="36C78C42" w14:textId="77777777" w:rsidR="00E963AF" w:rsidRPr="00E963AF" w:rsidRDefault="00E963AF" w:rsidP="00E963AF">
            <w:pPr>
              <w:spacing w:after="0" w:line="240" w:lineRule="auto"/>
              <w:rPr>
                <w:rFonts w:ascii="Calibri" w:eastAsia="Times New Roman" w:hAnsi="Calibri" w:cs="Calibri"/>
                <w:color w:val="000000"/>
              </w:rPr>
            </w:pPr>
            <w:r w:rsidRPr="00E963AF">
              <w:rPr>
                <w:rFonts w:ascii="Calibri" w:eastAsia="Times New Roman" w:hAnsi="Calibri" w:cs="Calibri"/>
                <w:color w:val="000000"/>
              </w:rPr>
              <w:t> </w:t>
            </w:r>
          </w:p>
        </w:tc>
      </w:tr>
      <w:tr w:rsidR="00E963AF" w:rsidRPr="00E963AF" w14:paraId="7A406744" w14:textId="77777777" w:rsidTr="00E963AF">
        <w:trPr>
          <w:trHeight w:val="290"/>
        </w:trPr>
        <w:tc>
          <w:tcPr>
            <w:tcW w:w="3300" w:type="dxa"/>
            <w:tcBorders>
              <w:top w:val="nil"/>
              <w:left w:val="nil"/>
              <w:bottom w:val="single" w:sz="4" w:space="0" w:color="auto"/>
              <w:right w:val="nil"/>
            </w:tcBorders>
            <w:shd w:val="clear" w:color="auto" w:fill="auto"/>
            <w:noWrap/>
            <w:vAlign w:val="bottom"/>
            <w:hideMark/>
          </w:tcPr>
          <w:p w14:paraId="1CA52BAB" w14:textId="77777777" w:rsidR="00E963AF" w:rsidRPr="00E963AF" w:rsidRDefault="00E963AF" w:rsidP="00E963AF">
            <w:pPr>
              <w:spacing w:after="0" w:line="240" w:lineRule="auto"/>
              <w:rPr>
                <w:rFonts w:ascii="Calibri" w:eastAsia="Times New Roman" w:hAnsi="Calibri" w:cs="Calibri"/>
                <w:color w:val="000000"/>
              </w:rPr>
            </w:pPr>
            <w:r w:rsidRPr="00E963AF">
              <w:rPr>
                <w:rFonts w:ascii="Calibri" w:eastAsia="Times New Roman" w:hAnsi="Calibri" w:cs="Calibri"/>
                <w:color w:val="000000"/>
              </w:rPr>
              <w:t>Total</w:t>
            </w:r>
          </w:p>
        </w:tc>
        <w:tc>
          <w:tcPr>
            <w:tcW w:w="960" w:type="dxa"/>
            <w:tcBorders>
              <w:top w:val="nil"/>
              <w:left w:val="nil"/>
              <w:bottom w:val="single" w:sz="4" w:space="0" w:color="auto"/>
              <w:right w:val="nil"/>
            </w:tcBorders>
            <w:shd w:val="clear" w:color="auto" w:fill="auto"/>
            <w:noWrap/>
            <w:vAlign w:val="bottom"/>
            <w:hideMark/>
          </w:tcPr>
          <w:p w14:paraId="0788FC0B" w14:textId="77777777" w:rsidR="00E963AF" w:rsidRPr="00E963AF" w:rsidRDefault="00E963AF" w:rsidP="00E963AF">
            <w:pPr>
              <w:spacing w:after="0" w:line="240" w:lineRule="auto"/>
              <w:rPr>
                <w:rFonts w:ascii="Calibri" w:eastAsia="Times New Roman" w:hAnsi="Calibri" w:cs="Calibri"/>
                <w:color w:val="000000"/>
              </w:rPr>
            </w:pPr>
            <w:r w:rsidRPr="00E963AF">
              <w:rPr>
                <w:rFonts w:ascii="Calibri" w:eastAsia="Times New Roman" w:hAnsi="Calibri" w:cs="Calibri"/>
                <w:color w:val="000000"/>
              </w:rPr>
              <w:t> </w:t>
            </w:r>
          </w:p>
        </w:tc>
        <w:tc>
          <w:tcPr>
            <w:tcW w:w="1780" w:type="dxa"/>
            <w:tcBorders>
              <w:top w:val="nil"/>
              <w:left w:val="nil"/>
              <w:bottom w:val="single" w:sz="4" w:space="0" w:color="auto"/>
              <w:right w:val="nil"/>
            </w:tcBorders>
            <w:shd w:val="clear" w:color="auto" w:fill="auto"/>
            <w:noWrap/>
            <w:vAlign w:val="bottom"/>
            <w:hideMark/>
          </w:tcPr>
          <w:p w14:paraId="2D39D8F6" w14:textId="77777777" w:rsidR="00E963AF" w:rsidRPr="00E963AF" w:rsidRDefault="00E963AF" w:rsidP="00E963AF">
            <w:pPr>
              <w:spacing w:after="0" w:line="240" w:lineRule="auto"/>
              <w:jc w:val="center"/>
              <w:rPr>
                <w:rFonts w:ascii="Calibri" w:eastAsia="Times New Roman" w:hAnsi="Calibri" w:cs="Calibri"/>
                <w:color w:val="000000"/>
              </w:rPr>
            </w:pPr>
            <w:r w:rsidRPr="00E963AF">
              <w:rPr>
                <w:rFonts w:ascii="Calibri" w:eastAsia="Times New Roman" w:hAnsi="Calibri" w:cs="Calibri"/>
                <w:color w:val="000000"/>
              </w:rPr>
              <w:t>41,088,597</w:t>
            </w:r>
          </w:p>
        </w:tc>
        <w:tc>
          <w:tcPr>
            <w:tcW w:w="380" w:type="dxa"/>
            <w:tcBorders>
              <w:top w:val="nil"/>
              <w:left w:val="nil"/>
              <w:bottom w:val="single" w:sz="4" w:space="0" w:color="auto"/>
              <w:right w:val="nil"/>
            </w:tcBorders>
            <w:shd w:val="clear" w:color="auto" w:fill="auto"/>
            <w:noWrap/>
            <w:vAlign w:val="bottom"/>
            <w:hideMark/>
          </w:tcPr>
          <w:p w14:paraId="1F451A3B" w14:textId="6557E518" w:rsidR="00E963AF" w:rsidRPr="00E963AF" w:rsidRDefault="00E963AF" w:rsidP="00E963AF">
            <w:pPr>
              <w:spacing w:after="0" w:line="240" w:lineRule="auto"/>
              <w:jc w:val="center"/>
              <w:rPr>
                <w:rFonts w:ascii="Calibri" w:eastAsia="Times New Roman" w:hAnsi="Calibri" w:cs="Calibri"/>
                <w:color w:val="000000"/>
              </w:rPr>
            </w:pPr>
          </w:p>
        </w:tc>
        <w:tc>
          <w:tcPr>
            <w:tcW w:w="1120" w:type="dxa"/>
            <w:tcBorders>
              <w:top w:val="nil"/>
              <w:left w:val="nil"/>
              <w:bottom w:val="single" w:sz="4" w:space="0" w:color="auto"/>
              <w:right w:val="nil"/>
            </w:tcBorders>
            <w:shd w:val="clear" w:color="auto" w:fill="auto"/>
            <w:noWrap/>
            <w:vAlign w:val="bottom"/>
            <w:hideMark/>
          </w:tcPr>
          <w:p w14:paraId="390BFA23" w14:textId="77777777" w:rsidR="00E963AF" w:rsidRPr="00E963AF" w:rsidRDefault="00E963AF" w:rsidP="00E963AF">
            <w:pPr>
              <w:spacing w:after="0" w:line="240" w:lineRule="auto"/>
              <w:jc w:val="center"/>
              <w:rPr>
                <w:rFonts w:ascii="Calibri" w:eastAsia="Times New Roman" w:hAnsi="Calibri" w:cs="Calibri"/>
                <w:color w:val="000000"/>
              </w:rPr>
            </w:pPr>
            <w:r w:rsidRPr="00E963AF">
              <w:rPr>
                <w:rFonts w:ascii="Calibri" w:eastAsia="Times New Roman" w:hAnsi="Calibri" w:cs="Calibri"/>
                <w:color w:val="000000"/>
              </w:rPr>
              <w:t>38,273,232</w:t>
            </w:r>
          </w:p>
        </w:tc>
        <w:tc>
          <w:tcPr>
            <w:tcW w:w="320" w:type="dxa"/>
            <w:tcBorders>
              <w:top w:val="nil"/>
              <w:left w:val="nil"/>
              <w:bottom w:val="single" w:sz="4" w:space="0" w:color="auto"/>
              <w:right w:val="nil"/>
            </w:tcBorders>
            <w:shd w:val="clear" w:color="auto" w:fill="auto"/>
            <w:noWrap/>
            <w:vAlign w:val="bottom"/>
            <w:hideMark/>
          </w:tcPr>
          <w:p w14:paraId="1B87ED1B" w14:textId="77FCA594" w:rsidR="00E963AF" w:rsidRPr="00E963AF" w:rsidRDefault="00E963AF" w:rsidP="00E963AF">
            <w:pPr>
              <w:spacing w:after="0" w:line="240" w:lineRule="auto"/>
              <w:jc w:val="center"/>
              <w:rPr>
                <w:rFonts w:ascii="Calibri" w:eastAsia="Times New Roman" w:hAnsi="Calibri" w:cs="Calibri"/>
                <w:color w:val="000000"/>
              </w:rPr>
            </w:pPr>
          </w:p>
        </w:tc>
        <w:tc>
          <w:tcPr>
            <w:tcW w:w="1120" w:type="dxa"/>
            <w:tcBorders>
              <w:top w:val="nil"/>
              <w:left w:val="nil"/>
              <w:bottom w:val="single" w:sz="4" w:space="0" w:color="auto"/>
              <w:right w:val="nil"/>
            </w:tcBorders>
            <w:shd w:val="clear" w:color="auto" w:fill="auto"/>
            <w:noWrap/>
            <w:vAlign w:val="bottom"/>
            <w:hideMark/>
          </w:tcPr>
          <w:p w14:paraId="489FD6DC" w14:textId="77777777" w:rsidR="00E963AF" w:rsidRPr="00E963AF" w:rsidRDefault="00E963AF" w:rsidP="00E963AF">
            <w:pPr>
              <w:spacing w:after="0" w:line="240" w:lineRule="auto"/>
              <w:jc w:val="center"/>
              <w:rPr>
                <w:rFonts w:ascii="Calibri" w:eastAsia="Times New Roman" w:hAnsi="Calibri" w:cs="Calibri"/>
                <w:color w:val="000000"/>
              </w:rPr>
            </w:pPr>
            <w:r w:rsidRPr="00E963AF">
              <w:rPr>
                <w:rFonts w:ascii="Calibri" w:eastAsia="Times New Roman" w:hAnsi="Calibri" w:cs="Calibri"/>
                <w:color w:val="000000"/>
              </w:rPr>
              <w:t>36,954,875</w:t>
            </w:r>
          </w:p>
        </w:tc>
        <w:tc>
          <w:tcPr>
            <w:tcW w:w="260" w:type="dxa"/>
            <w:tcBorders>
              <w:top w:val="nil"/>
              <w:left w:val="nil"/>
              <w:bottom w:val="single" w:sz="4" w:space="0" w:color="auto"/>
              <w:right w:val="nil"/>
            </w:tcBorders>
            <w:shd w:val="clear" w:color="auto" w:fill="auto"/>
            <w:noWrap/>
            <w:vAlign w:val="bottom"/>
            <w:hideMark/>
          </w:tcPr>
          <w:p w14:paraId="37029CA6" w14:textId="77777777" w:rsidR="00E963AF" w:rsidRPr="00E963AF" w:rsidRDefault="00E963AF" w:rsidP="00E963AF">
            <w:pPr>
              <w:spacing w:after="0" w:line="240" w:lineRule="auto"/>
              <w:rPr>
                <w:rFonts w:ascii="Calibri" w:eastAsia="Times New Roman" w:hAnsi="Calibri" w:cs="Calibri"/>
                <w:color w:val="000000"/>
              </w:rPr>
            </w:pPr>
            <w:r w:rsidRPr="00E963AF">
              <w:rPr>
                <w:rFonts w:ascii="Calibri" w:eastAsia="Times New Roman" w:hAnsi="Calibri" w:cs="Calibri"/>
                <w:color w:val="000000"/>
              </w:rPr>
              <w:t> </w:t>
            </w:r>
          </w:p>
        </w:tc>
      </w:tr>
      <w:tr w:rsidR="00E963AF" w:rsidRPr="00E963AF" w14:paraId="2736B53D" w14:textId="77777777" w:rsidTr="00E963AF">
        <w:trPr>
          <w:trHeight w:val="330"/>
        </w:trPr>
        <w:tc>
          <w:tcPr>
            <w:tcW w:w="8980" w:type="dxa"/>
            <w:gridSpan w:val="7"/>
            <w:tcBorders>
              <w:top w:val="single" w:sz="4" w:space="0" w:color="auto"/>
              <w:left w:val="nil"/>
              <w:bottom w:val="nil"/>
              <w:right w:val="nil"/>
            </w:tcBorders>
            <w:shd w:val="clear" w:color="auto" w:fill="auto"/>
            <w:noWrap/>
            <w:vAlign w:val="bottom"/>
            <w:hideMark/>
          </w:tcPr>
          <w:p w14:paraId="13C6892D" w14:textId="77777777" w:rsidR="00E963AF" w:rsidRPr="00E963AF" w:rsidRDefault="00E963AF" w:rsidP="00E963AF">
            <w:pPr>
              <w:spacing w:after="0" w:line="240" w:lineRule="auto"/>
              <w:rPr>
                <w:rFonts w:ascii="Calibri" w:eastAsia="Times New Roman" w:hAnsi="Calibri" w:cs="Calibri"/>
                <w:color w:val="000000"/>
              </w:rPr>
            </w:pPr>
            <w:proofErr w:type="spellStart"/>
            <w:proofErr w:type="gramStart"/>
            <w:r w:rsidRPr="00E963AF">
              <w:rPr>
                <w:rFonts w:ascii="Calibri" w:eastAsia="Times New Roman" w:hAnsi="Calibri" w:cs="Calibri"/>
                <w:color w:val="000000"/>
                <w:vertAlign w:val="superscript"/>
              </w:rPr>
              <w:t>a</w:t>
            </w:r>
            <w:proofErr w:type="spellEnd"/>
            <w:r w:rsidRPr="00E963AF">
              <w:rPr>
                <w:rFonts w:ascii="Calibri" w:eastAsia="Times New Roman" w:hAnsi="Calibri" w:cs="Calibri"/>
                <w:color w:val="000000"/>
              </w:rPr>
              <w:t xml:space="preserve">  Excludes</w:t>
            </w:r>
            <w:proofErr w:type="gramEnd"/>
            <w:r w:rsidRPr="00E963AF">
              <w:rPr>
                <w:rFonts w:ascii="Calibri" w:eastAsia="Times New Roman" w:hAnsi="Calibri" w:cs="Calibri"/>
                <w:color w:val="000000"/>
              </w:rPr>
              <w:t xml:space="preserve"> 665 age 2.25 from all input files</w:t>
            </w:r>
          </w:p>
        </w:tc>
        <w:tc>
          <w:tcPr>
            <w:tcW w:w="260" w:type="dxa"/>
            <w:tcBorders>
              <w:top w:val="nil"/>
              <w:left w:val="nil"/>
              <w:bottom w:val="nil"/>
              <w:right w:val="nil"/>
            </w:tcBorders>
            <w:shd w:val="clear" w:color="auto" w:fill="auto"/>
            <w:noWrap/>
            <w:vAlign w:val="bottom"/>
            <w:hideMark/>
          </w:tcPr>
          <w:p w14:paraId="4289455C" w14:textId="77777777" w:rsidR="00E963AF" w:rsidRPr="00E963AF" w:rsidRDefault="00E963AF" w:rsidP="00E963AF">
            <w:pPr>
              <w:spacing w:after="0" w:line="240" w:lineRule="auto"/>
              <w:rPr>
                <w:rFonts w:ascii="Calibri" w:eastAsia="Times New Roman" w:hAnsi="Calibri" w:cs="Calibri"/>
                <w:color w:val="000000"/>
              </w:rPr>
            </w:pPr>
          </w:p>
        </w:tc>
      </w:tr>
      <w:tr w:rsidR="00E963AF" w:rsidRPr="00E963AF" w14:paraId="392C2BB2" w14:textId="77777777" w:rsidTr="00E963AF">
        <w:trPr>
          <w:trHeight w:val="300"/>
        </w:trPr>
        <w:tc>
          <w:tcPr>
            <w:tcW w:w="8980" w:type="dxa"/>
            <w:gridSpan w:val="7"/>
            <w:tcBorders>
              <w:top w:val="nil"/>
              <w:left w:val="nil"/>
              <w:bottom w:val="nil"/>
              <w:right w:val="nil"/>
            </w:tcBorders>
            <w:shd w:val="clear" w:color="auto" w:fill="auto"/>
            <w:noWrap/>
            <w:vAlign w:val="bottom"/>
            <w:hideMark/>
          </w:tcPr>
          <w:p w14:paraId="78D39E54" w14:textId="77777777" w:rsidR="00E963AF" w:rsidRPr="00E963AF" w:rsidRDefault="00E963AF" w:rsidP="00E963AF">
            <w:pPr>
              <w:spacing w:after="0" w:line="240" w:lineRule="auto"/>
              <w:rPr>
                <w:rFonts w:ascii="Calibri" w:eastAsia="Times New Roman" w:hAnsi="Calibri" w:cs="Calibri"/>
                <w:color w:val="000000"/>
              </w:rPr>
            </w:pPr>
            <w:proofErr w:type="gramStart"/>
            <w:r w:rsidRPr="00E963AF">
              <w:rPr>
                <w:rFonts w:ascii="Calibri" w:eastAsia="Times New Roman" w:hAnsi="Calibri" w:cs="Calibri"/>
                <w:color w:val="000000"/>
                <w:sz w:val="20"/>
                <w:szCs w:val="20"/>
                <w:vertAlign w:val="superscript"/>
              </w:rPr>
              <w:t>b</w:t>
            </w:r>
            <w:r w:rsidRPr="00E963AF">
              <w:rPr>
                <w:rFonts w:ascii="Calibri" w:eastAsia="Times New Roman" w:hAnsi="Calibri" w:cs="Calibri"/>
                <w:color w:val="000000"/>
              </w:rPr>
              <w:t xml:space="preserve">  Not</w:t>
            </w:r>
            <w:proofErr w:type="gramEnd"/>
            <w:r w:rsidRPr="00E963AF">
              <w:rPr>
                <w:rFonts w:ascii="Calibri" w:eastAsia="Times New Roman" w:hAnsi="Calibri" w:cs="Calibri"/>
                <w:color w:val="000000"/>
              </w:rPr>
              <w:t xml:space="preserve"> genetically apportioned.</w:t>
            </w:r>
          </w:p>
        </w:tc>
        <w:tc>
          <w:tcPr>
            <w:tcW w:w="260" w:type="dxa"/>
            <w:tcBorders>
              <w:top w:val="nil"/>
              <w:left w:val="nil"/>
              <w:bottom w:val="nil"/>
              <w:right w:val="nil"/>
            </w:tcBorders>
            <w:shd w:val="clear" w:color="auto" w:fill="auto"/>
            <w:noWrap/>
            <w:vAlign w:val="bottom"/>
            <w:hideMark/>
          </w:tcPr>
          <w:p w14:paraId="696DED0E" w14:textId="77777777" w:rsidR="00E963AF" w:rsidRPr="00E963AF" w:rsidRDefault="00E963AF" w:rsidP="00E963AF">
            <w:pPr>
              <w:spacing w:after="0" w:line="240" w:lineRule="auto"/>
              <w:rPr>
                <w:rFonts w:ascii="Calibri" w:eastAsia="Times New Roman" w:hAnsi="Calibri" w:cs="Calibri"/>
                <w:color w:val="000000"/>
              </w:rPr>
            </w:pPr>
          </w:p>
        </w:tc>
      </w:tr>
      <w:tr w:rsidR="00E963AF" w:rsidRPr="00E963AF" w14:paraId="44167547" w14:textId="77777777" w:rsidTr="00E963AF">
        <w:trPr>
          <w:trHeight w:val="300"/>
        </w:trPr>
        <w:tc>
          <w:tcPr>
            <w:tcW w:w="8980" w:type="dxa"/>
            <w:gridSpan w:val="7"/>
            <w:tcBorders>
              <w:top w:val="nil"/>
              <w:left w:val="nil"/>
              <w:bottom w:val="nil"/>
              <w:right w:val="nil"/>
            </w:tcBorders>
            <w:shd w:val="clear" w:color="auto" w:fill="auto"/>
            <w:noWrap/>
            <w:vAlign w:val="bottom"/>
            <w:hideMark/>
          </w:tcPr>
          <w:p w14:paraId="6E951DEF" w14:textId="77777777" w:rsidR="00E963AF" w:rsidRPr="00E963AF" w:rsidRDefault="00E963AF" w:rsidP="00E963AF">
            <w:pPr>
              <w:spacing w:after="0" w:line="240" w:lineRule="auto"/>
              <w:rPr>
                <w:rFonts w:ascii="Calibri" w:eastAsia="Times New Roman" w:hAnsi="Calibri" w:cs="Calibri"/>
                <w:color w:val="000000"/>
              </w:rPr>
            </w:pPr>
            <w:proofErr w:type="gramStart"/>
            <w:r w:rsidRPr="00E963AF">
              <w:rPr>
                <w:rFonts w:ascii="Calibri" w:eastAsia="Times New Roman" w:hAnsi="Calibri" w:cs="Calibri"/>
                <w:color w:val="000000"/>
                <w:sz w:val="20"/>
                <w:szCs w:val="20"/>
                <w:vertAlign w:val="superscript"/>
              </w:rPr>
              <w:t>c</w:t>
            </w:r>
            <w:r w:rsidRPr="00E963AF">
              <w:rPr>
                <w:rFonts w:ascii="Calibri" w:eastAsia="Times New Roman" w:hAnsi="Calibri" w:cs="Calibri"/>
                <w:color w:val="000000"/>
              </w:rPr>
              <w:t xml:space="preserve">  Not</w:t>
            </w:r>
            <w:proofErr w:type="gramEnd"/>
            <w:r w:rsidRPr="00E963AF">
              <w:rPr>
                <w:rFonts w:ascii="Calibri" w:eastAsia="Times New Roman" w:hAnsi="Calibri" w:cs="Calibri"/>
                <w:color w:val="000000"/>
              </w:rPr>
              <w:t xml:space="preserve"> genetically apportioned for 2017 model run but is genetically apportioned for 2018 run</w:t>
            </w:r>
          </w:p>
        </w:tc>
        <w:tc>
          <w:tcPr>
            <w:tcW w:w="260" w:type="dxa"/>
            <w:tcBorders>
              <w:top w:val="nil"/>
              <w:left w:val="nil"/>
              <w:bottom w:val="nil"/>
              <w:right w:val="nil"/>
            </w:tcBorders>
            <w:shd w:val="clear" w:color="auto" w:fill="auto"/>
            <w:noWrap/>
            <w:vAlign w:val="bottom"/>
            <w:hideMark/>
          </w:tcPr>
          <w:p w14:paraId="69AA4498" w14:textId="77777777" w:rsidR="00E963AF" w:rsidRPr="00E963AF" w:rsidRDefault="00E963AF" w:rsidP="00E963AF">
            <w:pPr>
              <w:spacing w:after="0" w:line="240" w:lineRule="auto"/>
              <w:rPr>
                <w:rFonts w:ascii="Calibri" w:eastAsia="Times New Roman" w:hAnsi="Calibri" w:cs="Calibri"/>
                <w:color w:val="000000"/>
              </w:rPr>
            </w:pPr>
          </w:p>
        </w:tc>
      </w:tr>
    </w:tbl>
    <w:p w14:paraId="2ACC5A3C" w14:textId="77777777" w:rsidR="00E963AF" w:rsidRDefault="00E963AF" w:rsidP="0074026A"/>
    <w:p w14:paraId="591BE071" w14:textId="1D7E430B" w:rsidR="0074026A" w:rsidRDefault="0074026A" w:rsidP="0074026A"/>
    <w:p w14:paraId="0FDEC2D5" w14:textId="77777777" w:rsidR="0074026A" w:rsidRDefault="0074026A" w:rsidP="0074026A"/>
    <w:p w14:paraId="3008327F" w14:textId="4B4987C4" w:rsidR="00EE100E" w:rsidRDefault="00EE100E"/>
    <w:p w14:paraId="5EEA4BD6" w14:textId="77777777" w:rsidR="0074026A" w:rsidRDefault="0074026A"/>
    <w:p w14:paraId="41A8F173" w14:textId="77777777" w:rsidR="00EE100E" w:rsidRDefault="00EE100E"/>
    <w:sectPr w:rsidR="00EE100E" w:rsidSect="00E963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0B"/>
    <w:rsid w:val="0037470B"/>
    <w:rsid w:val="0074026A"/>
    <w:rsid w:val="00826FD9"/>
    <w:rsid w:val="00AE090B"/>
    <w:rsid w:val="00CF7E00"/>
    <w:rsid w:val="00E963AF"/>
    <w:rsid w:val="00EE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42CB"/>
  <w15:chartTrackingRefBased/>
  <w15:docId w15:val="{7136BBA0-0C7D-495C-8E89-A3D90827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26A"/>
    <w:rPr>
      <w:color w:val="0563C1" w:themeColor="hyperlink"/>
      <w:u w:val="single"/>
    </w:rPr>
  </w:style>
  <w:style w:type="character" w:styleId="UnresolvedMention">
    <w:name w:val="Unresolved Mention"/>
    <w:basedOn w:val="DefaultParagraphFont"/>
    <w:uiPriority w:val="99"/>
    <w:semiHidden/>
    <w:unhideWhenUsed/>
    <w:rsid w:val="00740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573506">
      <w:bodyDiv w:val="1"/>
      <w:marLeft w:val="0"/>
      <w:marRight w:val="0"/>
      <w:marTop w:val="0"/>
      <w:marBottom w:val="0"/>
      <w:divBdr>
        <w:top w:val="none" w:sz="0" w:space="0" w:color="auto"/>
        <w:left w:val="none" w:sz="0" w:space="0" w:color="auto"/>
        <w:bottom w:val="none" w:sz="0" w:space="0" w:color="auto"/>
        <w:right w:val="none" w:sz="0" w:space="0" w:color="auto"/>
      </w:divBdr>
    </w:div>
    <w:div w:id="1002196308">
      <w:bodyDiv w:val="1"/>
      <w:marLeft w:val="0"/>
      <w:marRight w:val="0"/>
      <w:marTop w:val="0"/>
      <w:marBottom w:val="0"/>
      <w:divBdr>
        <w:top w:val="none" w:sz="0" w:space="0" w:color="auto"/>
        <w:left w:val="none" w:sz="0" w:space="0" w:color="auto"/>
        <w:bottom w:val="none" w:sz="0" w:space="0" w:color="auto"/>
        <w:right w:val="none" w:sz="0" w:space="0" w:color="auto"/>
      </w:divBdr>
    </w:div>
    <w:div w:id="1611666527">
      <w:bodyDiv w:val="1"/>
      <w:marLeft w:val="0"/>
      <w:marRight w:val="0"/>
      <w:marTop w:val="0"/>
      <w:marBottom w:val="0"/>
      <w:divBdr>
        <w:top w:val="none" w:sz="0" w:space="0" w:color="auto"/>
        <w:left w:val="none" w:sz="0" w:space="0" w:color="auto"/>
        <w:bottom w:val="none" w:sz="0" w:space="0" w:color="auto"/>
        <w:right w:val="none" w:sz="0" w:space="0" w:color="auto"/>
      </w:divBdr>
    </w:div>
    <w:div w:id="168467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urryc2/Bristol-Bay-Run-Re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Gregory B (DFG)</dc:creator>
  <cp:keywords/>
  <dc:description/>
  <cp:lastModifiedBy>Buck, Gregory B (DFG)</cp:lastModifiedBy>
  <cp:revision>3</cp:revision>
  <dcterms:created xsi:type="dcterms:W3CDTF">2018-10-16T18:48:00Z</dcterms:created>
  <dcterms:modified xsi:type="dcterms:W3CDTF">2018-10-16T19:24:00Z</dcterms:modified>
</cp:coreProperties>
</file>