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신제품 스마트폰 런칭 기획안: 『Omni AI (옴니 에이아이)』</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제품명 제안</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Omni AI (옴니 에이아이)</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의미:</w:t>
      </w:r>
      <w:r w:rsidDel="00000000" w:rsidR="00000000" w:rsidRPr="00000000">
        <w:rPr>
          <w:rFonts w:ascii="Google Sans" w:cs="Google Sans" w:eastAsia="Google Sans" w:hAnsi="Google Sans"/>
          <w:color w:val="1f1f1f"/>
          <w:rtl w:val="0"/>
        </w:rPr>
        <w:t xml:space="preserve"> '모든 것(Omni)'을 스스로 인지하고 처리하는 완벽한 인공지능이라는 의미를 담아, 일상과 업무의 모든 순간을 능동적으로 케어하는 에이전틱 AI 폰의 정체성을 강조했습니다.</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핵심 슬로건</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"당신이 생각하기 전에, 이미 완료되었습니다."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 내 손안의 능동형 에이전트, Omni AI)</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핵심 셀링 포인트 (USP) 3가지</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① 압도적인 온디바이스 AI 처리 속도 (Zero-Latency AI)</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초저전력 차세대 NPU &amp; PIM 기술 탑재:</w:t>
      </w:r>
      <w:r w:rsidDel="00000000" w:rsidR="00000000" w:rsidRPr="00000000">
        <w:rPr>
          <w:rFonts w:ascii="Google Sans" w:cs="Google Sans" w:eastAsia="Google Sans" w:hAnsi="Google Sans"/>
          <w:color w:val="1f1f1f"/>
          <w:rtl w:val="0"/>
        </w:rPr>
        <w:t xml:space="preserve"> 메모리 내부에서 AI 연산을 직접 처리하는 PIM(Processing-in-Memory) 기술과 초저전력 NPU를 적용했습니다.</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클라우드 서버를 거치지 않고 기기 내부에서 수 밀리초(ms) 이내에 연산을 마쳐 </w:t>
      </w:r>
      <w:r w:rsidDel="00000000" w:rsidR="00000000" w:rsidRPr="00000000">
        <w:rPr>
          <w:rFonts w:ascii="Google Sans" w:cs="Google Sans" w:eastAsia="Google Sans" w:hAnsi="Google Sans"/>
          <w:b w:val="1"/>
          <w:bCs w:val="1"/>
          <w:color w:val="1f1f1f"/>
          <w:rtl w:val="0"/>
        </w:rPr>
        <w:t xml:space="preserve">0.1초 미만의 초저지연 반응 속도</w:t>
      </w:r>
      <w:r w:rsidDel="00000000" w:rsidR="00000000" w:rsidRPr="00000000">
        <w:rPr>
          <w:rFonts w:ascii="Google Sans" w:cs="Google Sans" w:eastAsia="Google Sans" w:hAnsi="Google Sans"/>
          <w:color w:val="1f1f1f"/>
          <w:rtl w:val="0"/>
        </w:rPr>
        <w:t xml:space="preserve">를 자랑합니다. 오프라인 상태에서도 실시간 다국어 통역, 대용량 문서 요약, 고화질 이미지 생성이 지연 없이 즉각적으로 실행됩니다.</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② 명령이 필요 없는 '에이전틱 AI (Agentic AI)' 경험</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기존의 '묻고 답하는' 수동형 AI를 넘어, 사용자의 상황과 맥락을 이해하고 </w:t>
      </w:r>
      <w:r w:rsidDel="00000000" w:rsidR="00000000" w:rsidRPr="00000000">
        <w:rPr>
          <w:rFonts w:ascii="Google Sans" w:cs="Google Sans" w:eastAsia="Google Sans" w:hAnsi="Google Sans"/>
          <w:b w:val="1"/>
          <w:bCs w:val="1"/>
          <w:color w:val="1f1f1f"/>
          <w:rtl w:val="0"/>
        </w:rPr>
        <w:t xml:space="preserve">먼저 행동하는 능동형 AI</w:t>
      </w:r>
      <w:r w:rsidDel="00000000" w:rsidR="00000000" w:rsidRPr="00000000">
        <w:rPr>
          <w:rFonts w:ascii="Google Sans" w:cs="Google Sans" w:eastAsia="Google Sans" w:hAnsi="Google Sans"/>
          <w:color w:val="1f1f1f"/>
          <w:rtl w:val="0"/>
        </w:rPr>
        <w:t xml:space="preserve">를 전면에 내세웠습니다.</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예약 사이트 검색부터 결제, 캘린더 일정 등록, 모르는 번호의 스팸/업무 통화 스크리닝 등 여러 앱을 AI가 스스로 오케스트레이션하여 일련의 작업을 완결 짓습니다.</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③ 절대적인 프라이버시 보호 (Ironclad Privacy)</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외부 서버로 전송할 필요 없는 고성능 온디바이스 SLM(소형 언어 모델)을 기본 탑재했습니다.</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생체 정보, 금융 데이터, 민감한 개인 대화 등 사용자의 모든 데이터는 기기 내부에서만 연산되므로 정보 유출의 위험을 원천 차단합니다. 완벽한 데이터 주권을 보장합니다.</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타겟 고객층</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Target (핵심 타겟):</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25~45세 바쁜 프로페셔널 및 직장인:</w:t>
      </w:r>
      <w:r w:rsidDel="00000000" w:rsidR="00000000" w:rsidRPr="00000000">
        <w:rPr>
          <w:rFonts w:ascii="Google Sans" w:cs="Google Sans" w:eastAsia="Google Sans" w:hAnsi="Google Sans"/>
          <w:color w:val="1f1f1f"/>
          <w:rtl w:val="0"/>
        </w:rPr>
        <w:t xml:space="preserve"> 수많은 일정 관리, 이메일 요약, 미팅 예약 등 반복적이고 소모적인 업무를 AI에게 일임하여 생산성을 극대화하고자 하는 층.</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Secondary Target (서브 타겟):</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보안 민감 직군 (금융, 의료, 법률 종사자):</w:t>
      </w:r>
      <w:r w:rsidDel="00000000" w:rsidR="00000000" w:rsidRPr="00000000">
        <w:rPr>
          <w:rFonts w:ascii="Google Sans" w:cs="Google Sans" w:eastAsia="Google Sans" w:hAnsi="Google Sans"/>
          <w:color w:val="1f1f1f"/>
          <w:rtl w:val="0"/>
        </w:rPr>
        <w:t xml:space="preserve"> 외부 클라우드 전송 없이도 훌륭한 AI 성능을 누릴 수 있어, 기밀 유지와 프라이버시 보호가 필수적인 전문가 그룹.</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테크 얼리어답터:</w:t>
      </w:r>
      <w:r w:rsidDel="00000000" w:rsidR="00000000" w:rsidRPr="00000000">
        <w:rPr>
          <w:rFonts w:ascii="Google Sans" w:cs="Google Sans" w:eastAsia="Google Sans" w:hAnsi="Google Sans"/>
          <w:color w:val="1f1f1f"/>
          <w:rtl w:val="0"/>
        </w:rPr>
        <w:t xml:space="preserve"> 2026년 최신 기술인 에이전틱 AI의 자율 행동 기능을 가장 먼저 경험해 보고 싶은 IT 트렌드 리더.</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경쟁제품 대비 강점</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수동적 도구(Tool)에서 능동적 대리인(Agent)으로의 진화:</w:t>
      </w:r>
      <w:r w:rsidDel="00000000" w:rsidR="00000000" w:rsidRPr="00000000">
        <w:rPr>
          <w:rFonts w:ascii="Google Sans" w:cs="Google Sans" w:eastAsia="Google Sans" w:hAnsi="Google Sans"/>
          <w:color w:val="1f1f1f"/>
          <w:rtl w:val="0"/>
        </w:rPr>
        <w:t xml:space="preserve"> 현재 시장의 주요 경쟁사 AI 폰들이 텍스트 작성 보조나 사진 편집 등 단편적인 '기능'에 머물러 있다면, 『Omni AI』는 사용자의 목표를 이해하고 프로세스를 끝까지 완수하는 '행동력'에서 압도적인 우위를 가집니다.</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비용과 속도를 잡은 하이브리드 아키텍처:</w:t>
      </w:r>
      <w:r w:rsidDel="00000000" w:rsidR="00000000" w:rsidRPr="00000000">
        <w:rPr>
          <w:rFonts w:ascii="Google Sans" w:cs="Google Sans" w:eastAsia="Google Sans" w:hAnsi="Google Sans"/>
          <w:color w:val="1f1f1f"/>
          <w:rtl w:val="0"/>
        </w:rPr>
        <w:t xml:space="preserve"> 무거운 연산을 위해 클라우드에 의존하는 경쟁 모델들과 달리, 강화된 온디바이스 AI 연산을 통해 서버 통신 지연 시간을 없앴으며, 고객 입장에서는 데이터 무제한 요금제나 추가 AI 구독료에 대한 부담 없이 언제 어디서나 최상의 퍼포먼스를 경험할 수 있습니다.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