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ABCB39">
      <w:pPr>
        <w:bidi w:val="0"/>
        <w:jc w:val="center"/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>八</w:t>
      </w:r>
      <w:r>
        <w:rPr>
          <w:rFonts w:hint="eastAsia" w:ascii="Montserrat" w:hAnsi="Montserrat" w:eastAsia="宋体" w:cs="Montserrat"/>
          <w:b/>
          <w:bCs/>
          <w:i w:val="0"/>
          <w:iCs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  <w:t>数码三种策略</w:t>
      </w:r>
      <w:r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>自动求解可视化</w:t>
      </w:r>
    </w:p>
    <w:p w14:paraId="490A5AF1">
      <w:pPr>
        <w:bidi w:val="0"/>
        <w:jc w:val="center"/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</w:p>
    <w:p w14:paraId="6CD54B10">
      <w:pPr>
        <w:widowControl/>
        <w:jc w:val="left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一、</w:t>
      </w:r>
      <w:r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项目概述</w:t>
      </w:r>
    </w:p>
    <w:p w14:paraId="0ADEFF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  <w:t>八数码问题是一个经典的人工智能搜索问题，其目标是通过移动空格，将初始的 3×3 数字棋盘布局变换为目标布局。本项目实现了三种常见的搜索策略：A * 算法、迭代加深搜索（IDS）和贪婪最佳优先搜索，并通过 EasyX 图形库实现可视化展示，方便用户直观地观察不同搜索策略的求解过程。</w:t>
      </w:r>
    </w:p>
    <w:p w14:paraId="492C72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</w:p>
    <w:p w14:paraId="2C58FAF0">
      <w:pPr>
        <w:widowControl/>
        <w:jc w:val="left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二、</w:t>
      </w:r>
      <w:r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系统设计</w:t>
      </w:r>
    </w:p>
    <w:p w14:paraId="7462E9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2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.1 数据结构设计</w:t>
      </w:r>
    </w:p>
    <w:p w14:paraId="43C6D2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jc w:val="left"/>
        <w:textAlignment w:val="auto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>State 结构体：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  <w:t>用于表示八数码问题的一个状态，包含棋盘布局、空格位置、搜索深度、估价函数值（仅用于 A * 和贪婪最佳优先搜索）以及父节点指针（用于回溯路径）。</w:t>
      </w:r>
    </w:p>
    <w:p w14:paraId="6F54F219">
      <w:pPr>
        <w:bidi w:val="0"/>
        <w:jc w:val="both"/>
        <w:rPr>
          <w:rFonts w:hint="default"/>
        </w:rPr>
      </w:pPr>
      <w:r>
        <w:drawing>
          <wp:inline distT="0" distB="0" distL="114300" distR="114300">
            <wp:extent cx="5175250" cy="148336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7D3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jc w:val="left"/>
        <w:textAlignment w:val="auto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>哈希函数：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  <w:t>为 State 结构体定义哈希函数，以便在哈希集合和哈希映射中使用。</w:t>
      </w:r>
    </w:p>
    <w:p w14:paraId="5D437DE5">
      <w:r>
        <w:drawing>
          <wp:inline distT="0" distB="0" distL="114300" distR="114300">
            <wp:extent cx="5245100" cy="1664335"/>
            <wp:effectExtent l="0" t="0" r="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665B0"/>
    <w:p w14:paraId="382E46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2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.2 算法设计</w:t>
      </w:r>
    </w:p>
    <w:p w14:paraId="4C55AF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jc w:val="left"/>
        <w:textAlignment w:val="auto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>A * 算法：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  <w:t>结合当前状态的深度（g 值）和曼哈顿距离（h 值）作为估价函数 f = g + h，通过优先队列优先扩展 f 值最小的状态，确保找到最优解。</w:t>
      </w:r>
    </w:p>
    <w:p w14:paraId="60AA2A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jc w:val="left"/>
        <w:textAlignment w:val="auto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>迭代加深搜索（IDS）：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  <w:t>从深度 1 开始逐步增加深度限制，调用深度受限搜索（DLS）函数，在每个深度限制下进行深度优先搜索，直到找到解或达到最大深度。</w:t>
      </w:r>
    </w:p>
    <w:p w14:paraId="40CCBB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jc w:val="left"/>
        <w:textAlignment w:val="auto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>贪婪最佳优先搜索：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  <w:t>仅使用曼哈顿距离作为启发式函数，优先扩展当前状态下曼哈顿距离最小的状态，虽然效率高，但不能保证找到最优解。</w:t>
      </w:r>
    </w:p>
    <w:p w14:paraId="55C5AA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</w:p>
    <w:p w14:paraId="747902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2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.3 可视化设计</w:t>
      </w:r>
    </w:p>
    <w:p w14:paraId="19B319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宋体" w:hAnsi="宋体" w:eastAsia="宋体" w:cs="宋体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>图形界面布局：</w:t>
      </w:r>
    </w:p>
    <w:p w14:paraId="26B9C6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  <w:t>窗口大小：600×700 像素</w:t>
      </w:r>
    </w:p>
    <w:p w14:paraId="270852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  <w:t>棋盘区域：位于窗口中部，大小为 300×300 像素</w:t>
      </w:r>
    </w:p>
    <w:p w14:paraId="4535AB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  <w:t>信息展示区域：位于棋盘下方，显示求解步数和耗时</w:t>
      </w:r>
    </w:p>
    <w:p w14:paraId="2542DE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  <w:t>操作说明区域：初始状态下显示操作指令</w:t>
      </w:r>
    </w:p>
    <w:p w14:paraId="3EE7B4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宋体" w:hAnsi="宋体" w:eastAsia="宋体" w:cs="宋体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>绘制函数：</w:t>
      </w:r>
    </w:p>
    <w:p w14:paraId="5DB7F6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  <w:t>startup()：初始化图形窗口，设置目标状态和初始状态。</w:t>
      </w:r>
    </w:p>
    <w:p w14:paraId="6E9CD4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  <w:t>show()：绘制棋盘、当前状态、步数信息和操作说明。</w:t>
      </w:r>
    </w:p>
    <w:p w14:paraId="42952D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  <w:t>updateWithoutInput()：在求解过程中自动更新当前步骤。</w:t>
      </w:r>
    </w:p>
    <w:p w14:paraId="1401AF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  <w:t>updateWithInput()：处理用户按键输入，启动不同算法或重新生成初始状态。</w:t>
      </w:r>
    </w:p>
    <w:p w14:paraId="171ED5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</w:p>
    <w:p w14:paraId="6E92DA7D">
      <w:pPr>
        <w:widowControl/>
        <w:numPr>
          <w:ilvl w:val="0"/>
          <w:numId w:val="1"/>
        </w:numPr>
        <w:jc w:val="left"/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核心代码实现</w:t>
      </w:r>
    </w:p>
    <w:p w14:paraId="413303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3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.1 状态操作</w:t>
      </w:r>
    </w:p>
    <w:p w14:paraId="31CEF0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left"/>
        <w:textAlignment w:val="auto"/>
        <w:rPr>
          <w:rFonts w:hint="default" w:ascii="宋体" w:hAnsi="宋体" w:eastAsia="宋体" w:cs="宋体"/>
          <w:b/>
          <w:bCs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>计算曼哈顿距离：</w:t>
      </w:r>
    </w:p>
    <w:p w14:paraId="1BEF4245">
      <w:pPr>
        <w:widowControl/>
        <w:numPr>
          <w:numId w:val="0"/>
        </w:numPr>
        <w:jc w:val="left"/>
      </w:pPr>
      <w:r>
        <w:drawing>
          <wp:inline distT="0" distB="0" distL="114300" distR="114300">
            <wp:extent cx="4413885" cy="1594485"/>
            <wp:effectExtent l="0" t="0" r="571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1CD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>检查状态是否可解：</w:t>
      </w:r>
    </w:p>
    <w:p w14:paraId="6003D477">
      <w:pPr>
        <w:tabs>
          <w:tab w:val="left" w:pos="880"/>
        </w:tabs>
        <w:bidi w:val="0"/>
        <w:jc w:val="left"/>
      </w:pPr>
      <w:r>
        <w:drawing>
          <wp:inline distT="0" distB="0" distL="114300" distR="114300">
            <wp:extent cx="4512945" cy="2002155"/>
            <wp:effectExtent l="0" t="0" r="8255" b="444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D98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3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2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搜索算法</w:t>
      </w:r>
    </w:p>
    <w:p w14:paraId="2CDF8DE3">
      <w:pPr>
        <w:keepNext w:val="0"/>
        <w:keepLines w:val="0"/>
        <w:pageBreakBefore w:val="0"/>
        <w:widowControl/>
        <w:tabs>
          <w:tab w:val="left" w:pos="20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43" w:firstLineChars="400"/>
        <w:jc w:val="left"/>
        <w:textAlignment w:val="auto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>A*算法：</w:t>
      </w:r>
    </w:p>
    <w:p w14:paraId="07496FB2">
      <w:pPr>
        <w:tabs>
          <w:tab w:val="left" w:pos="880"/>
        </w:tabs>
        <w:bidi w:val="0"/>
        <w:jc w:val="left"/>
      </w:pPr>
      <w:r>
        <w:drawing>
          <wp:inline distT="0" distB="0" distL="114300" distR="114300">
            <wp:extent cx="5273040" cy="2316480"/>
            <wp:effectExtent l="0" t="0" r="10160" b="762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9B16B">
      <w:pPr>
        <w:tabs>
          <w:tab w:val="left" w:pos="880"/>
        </w:tabs>
        <w:bidi w:val="0"/>
        <w:jc w:val="left"/>
      </w:pPr>
    </w:p>
    <w:p w14:paraId="40509848">
      <w:pPr>
        <w:tabs>
          <w:tab w:val="left" w:pos="880"/>
        </w:tabs>
        <w:bidi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>迭代加深搜索：</w:t>
      </w:r>
    </w:p>
    <w:p w14:paraId="621DFFE8">
      <w:pPr>
        <w:tabs>
          <w:tab w:val="left" w:pos="880"/>
        </w:tabs>
        <w:bidi w:val="0"/>
        <w:jc w:val="left"/>
      </w:pPr>
      <w:r>
        <w:drawing>
          <wp:inline distT="0" distB="0" distL="114300" distR="114300">
            <wp:extent cx="5273675" cy="2515870"/>
            <wp:effectExtent l="0" t="0" r="9525" b="1143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8A4D3">
      <w:pPr>
        <w:tabs>
          <w:tab w:val="left" w:pos="880"/>
        </w:tabs>
        <w:bidi w:val="0"/>
        <w:jc w:val="left"/>
      </w:pPr>
    </w:p>
    <w:p w14:paraId="462DDA7E">
      <w:pPr>
        <w:tabs>
          <w:tab w:val="left" w:pos="880"/>
        </w:tabs>
        <w:bidi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>贪婪最佳优先：</w:t>
      </w:r>
    </w:p>
    <w:p w14:paraId="05A7A206">
      <w:pPr>
        <w:tabs>
          <w:tab w:val="left" w:pos="880"/>
        </w:tabs>
        <w:bidi w:val="0"/>
        <w:jc w:val="left"/>
      </w:pPr>
      <w:r>
        <w:drawing>
          <wp:inline distT="0" distB="0" distL="114300" distR="114300">
            <wp:extent cx="5273040" cy="2444115"/>
            <wp:effectExtent l="0" t="0" r="10160" b="698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1BE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3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3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可视化</w:t>
      </w:r>
    </w:p>
    <w:p w14:paraId="66F242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>绘制棋盘状态：</w:t>
      </w:r>
    </w:p>
    <w:p w14:paraId="136315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276860</wp:posOffset>
            </wp:positionH>
            <wp:positionV relativeFrom="paragraph">
              <wp:posOffset>55245</wp:posOffset>
            </wp:positionV>
            <wp:extent cx="2794000" cy="1944370"/>
            <wp:effectExtent l="0" t="0" r="0" b="11430"/>
            <wp:wrapTopAndBottom/>
            <wp:docPr id="3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2740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left"/>
        <w:textAlignment w:val="auto"/>
        <w:rPr>
          <w:rFonts w:hint="default" w:ascii="宋体" w:hAnsi="宋体" w:eastAsia="宋体" w:cs="宋体"/>
          <w:b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>用户交互：</w:t>
      </w:r>
    </w:p>
    <w:p w14:paraId="64A815C5">
      <w:pPr>
        <w:tabs>
          <w:tab w:val="left" w:pos="880"/>
        </w:tabs>
        <w:bidi w:val="0"/>
        <w:jc w:val="left"/>
      </w:pPr>
      <w:r>
        <w:drawing>
          <wp:inline distT="0" distB="0" distL="114300" distR="114300">
            <wp:extent cx="5175250" cy="1861185"/>
            <wp:effectExtent l="0" t="0" r="6350" b="571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00F6E">
      <w:pPr>
        <w:tabs>
          <w:tab w:val="left" w:pos="880"/>
        </w:tabs>
        <w:bidi w:val="0"/>
        <w:jc w:val="left"/>
      </w:pPr>
    </w:p>
    <w:p w14:paraId="60332318">
      <w:pPr>
        <w:tabs>
          <w:tab w:val="left" w:pos="880"/>
        </w:tabs>
        <w:bidi w:val="0"/>
        <w:jc w:val="left"/>
      </w:pPr>
    </w:p>
    <w:p w14:paraId="711CBA72">
      <w:pPr>
        <w:tabs>
          <w:tab w:val="left" w:pos="880"/>
        </w:tabs>
        <w:bidi w:val="0"/>
        <w:jc w:val="left"/>
      </w:pPr>
    </w:p>
    <w:p w14:paraId="38281EDD">
      <w:pPr>
        <w:widowControl/>
        <w:numPr>
          <w:ilvl w:val="0"/>
          <w:numId w:val="1"/>
        </w:numPr>
        <w:jc w:val="left"/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使用说明</w:t>
      </w:r>
    </w:p>
    <w:p w14:paraId="6C7632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1、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  <w:t>运行程序：启动可执行文件，显示初始状态和操作说明。</w:t>
      </w:r>
    </w:p>
    <w:p w14:paraId="666B14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2、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  <w:t>操作指令：</w:t>
      </w:r>
    </w:p>
    <w:p w14:paraId="7E56CB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  <w:t>A：使用 A * 算法求解</w:t>
      </w:r>
    </w:p>
    <w:p w14:paraId="3B1BD1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  <w:t>D：使用迭代加深搜索求解</w:t>
      </w:r>
    </w:p>
    <w:p w14:paraId="786E34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  <w:t>S：使用贪婪最佳优先搜索求解</w:t>
      </w:r>
    </w:p>
    <w:p w14:paraId="33339E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  <w:t>R：重新生成随机初始状态</w:t>
      </w:r>
    </w:p>
    <w:p w14:paraId="7F00D9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left"/>
        <w:textAlignment w:val="auto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  <w:t>ESC：退出程序</w:t>
      </w:r>
    </w:p>
    <w:p w14:paraId="2AE1C54E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  <w:t>观察结果：求解过程中，界面自动展示每一步移动，完成后显示总步数和耗时。</w:t>
      </w:r>
    </w:p>
    <w:p w14:paraId="4B1A657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</w:p>
    <w:p w14:paraId="7AB0285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</w:p>
    <w:p w14:paraId="353905D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bookmarkStart w:id="0" w:name="_GoBack"/>
      <w:bookmarkEnd w:id="0"/>
    </w:p>
    <w:p w14:paraId="0E9C963F">
      <w:pPr>
        <w:numPr>
          <w:ilvl w:val="0"/>
          <w:numId w:val="1"/>
        </w:numPr>
        <w:tabs>
          <w:tab w:val="left" w:pos="880"/>
        </w:tabs>
        <w:bidi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/>
        </w:rPr>
        <w:t>性能分析</w:t>
      </w:r>
    </w:p>
    <w:p w14:paraId="498B2B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jc w:val="left"/>
        <w:textAlignment w:val="auto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>A * 算法：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  <w:t>保证找到最优解，但时间复杂度较高，适用于对解的最优性要求严格的场景。</w:t>
      </w:r>
    </w:p>
    <w:p w14:paraId="68BADF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jc w:val="left"/>
        <w:textAlignment w:val="auto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>迭代加深搜索：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  <w:t>在一定深度限制内找到解，时间复杂度介于广度优先搜索和深度优先搜索之间。</w:t>
      </w:r>
    </w:p>
    <w:p w14:paraId="511132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2" w:firstLineChars="200"/>
        <w:jc w:val="left"/>
        <w:textAlignment w:val="auto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kern w:val="0"/>
          <w:sz w:val="21"/>
          <w:szCs w:val="21"/>
          <w:lang w:val="en-US" w:eastAsia="zh-CN"/>
        </w:rPr>
        <w:t>贪婪最佳优先搜索：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  <w:t>求解速度快，但不能保证最优解，适用于对时间要求较高且对解的质量要求不严格的场景。</w:t>
      </w:r>
    </w:p>
    <w:p w14:paraId="6CFB314B">
      <w:pPr>
        <w:numPr>
          <w:numId w:val="0"/>
        </w:numPr>
        <w:tabs>
          <w:tab w:val="left" w:pos="880"/>
        </w:tabs>
        <w:bidi w:val="0"/>
        <w:ind w:leftChars="0"/>
        <w:jc w:val="left"/>
        <w:rPr>
          <w:rFonts w:hint="default" w:ascii="宋体" w:hAnsi="宋体" w:eastAsia="宋体" w:cs="宋体"/>
          <w:b/>
          <w:bCs/>
          <w:kern w:val="0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tserrat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5B7F9D"/>
    <w:multiLevelType w:val="singleLevel"/>
    <w:tmpl w:val="9C5B7F9D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33EA263F"/>
    <w:multiLevelType w:val="singleLevel"/>
    <w:tmpl w:val="33EA263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8E187A"/>
    <w:rsid w:val="788E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2025-04-18T12:59:00Z</dcterms:created>
  <dc:creator>WPS_1669424025</dc:creator>
  <cp:lastModifiedBy>WPS_1669424025</cp:lastModifiedBy>
  <dcterms:modified xsi:type="dcterms:W3CDTF">2025-04-18T13:37:10Z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3E50F33DC8E84BB29E9B37DE8935217F_11</vt:lpwstr>
  </property>
  <property fmtid="{D5CDD505-2E9C-101B-9397-08002B2CF9AE}" pid="4" name="KSOTemplateDocerSaveRecord">
    <vt:lpwstr>eyJoZGlkIjoiNzI1MzljODBiNDliMzEyMzFlZWNlN2EzYjU0N2YzMWEiLCJ1c2VySWQiOiIxNDQ4MzUyNzg4In0=</vt:lpwstr>
  </property>
</Properties>
</file>