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65D4" w14:textId="083A2FD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第三课：约翰福音第一章</w:t>
      </w:r>
    </w:p>
    <w:p w14:paraId="74AA4BF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430DCF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5A9279F7" w14:textId="77777777" w:rsidR="00FC457A" w:rsidRDefault="00FC457A" w:rsidP="00786464">
      <w:pPr>
        <w:pStyle w:val="PlainText"/>
        <w:rPr>
          <w:rFonts w:ascii="Courier New" w:hAnsi="Courier New" w:cs="Courier New"/>
        </w:rPr>
      </w:pPr>
    </w:p>
    <w:p w14:paraId="15EA5814" w14:textId="48CA58C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有一些人通过学习获得权力，比如去学习制药或者法律。在第一章里，约翰说我们如果做一件事就有权力成为神的儿女。也许你已经这样做了。那就让我们来看看吧。</w:t>
      </w:r>
    </w:p>
    <w:p w14:paraId="4647B25D" w14:textId="77777777" w:rsidR="00FC457A" w:rsidRDefault="00FC457A" w:rsidP="00786464">
      <w:pPr>
        <w:pStyle w:val="PlainText"/>
        <w:rPr>
          <w:rFonts w:ascii="Courier New" w:hAnsi="Courier New" w:cs="Courier New"/>
        </w:rPr>
      </w:pPr>
    </w:p>
    <w:p w14:paraId="3FE6BF1E" w14:textId="7DFF4D5C" w:rsidR="00FC457A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提到耶稣，让我们看一下</w:t>
      </w:r>
      <w:r w:rsidR="00FC457A">
        <w:rPr>
          <w:rFonts w:ascii="Courier New" w:hAnsi="Courier New" w:cs="Courier New" w:hint="eastAsia"/>
        </w:rPr>
        <w:t>:</w:t>
      </w:r>
    </w:p>
    <w:p w14:paraId="5A41B215" w14:textId="02AC0FD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 w:rsidRPr="00786464">
        <w:rPr>
          <w:rFonts w:ascii="Courier New" w:hAnsi="Courier New" w:cs="Courier New"/>
        </w:rPr>
        <w:t>1:10-13</w:t>
      </w:r>
    </w:p>
    <w:p w14:paraId="4CAAB52F" w14:textId="353DF472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他在世间，世间也是藉着他造的，世界却不认识他。他到自己的地方来，自己的人倒不接待他。凡接待他的，就是信他名的人，他就赐他们权柄，作神的儿女。</w:t>
      </w:r>
    </w:p>
    <w:p w14:paraId="24D7986D" w14:textId="77777777" w:rsidR="00FC457A" w:rsidRPr="00786464" w:rsidRDefault="00FC457A" w:rsidP="00786464">
      <w:pPr>
        <w:pStyle w:val="PlainText"/>
        <w:rPr>
          <w:rFonts w:ascii="Courier New" w:hAnsi="Courier New" w:cs="Courier New"/>
        </w:rPr>
      </w:pPr>
    </w:p>
    <w:p w14:paraId="4BF5982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问题：你有权力认为自己是神的儿女之一吗？为什么？（请看以上经文，然后将你的答案写在下面）</w:t>
      </w:r>
    </w:p>
    <w:p w14:paraId="27D9EB7A" w14:textId="460A57D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6E2B77B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49CA3D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问题：是你的父母给了你肉体的生命。那你属灵的生命是从何而来呢？（请看下面第</w:t>
      </w:r>
      <w:r w:rsidRPr="00786464">
        <w:rPr>
          <w:rFonts w:ascii="Courier New" w:hAnsi="Courier New" w:cs="Courier New"/>
        </w:rPr>
        <w:t>13</w:t>
      </w:r>
      <w:r w:rsidRPr="00786464">
        <w:rPr>
          <w:rFonts w:ascii="Courier New" w:hAnsi="Courier New" w:cs="Courier New"/>
        </w:rPr>
        <w:t>节经文）</w:t>
      </w:r>
    </w:p>
    <w:p w14:paraId="58471CD7" w14:textId="15BC331C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0016813" w14:textId="010295DF" w:rsidR="00FC457A" w:rsidRDefault="00FC457A" w:rsidP="00786464">
      <w:pPr>
        <w:pStyle w:val="PlainText"/>
        <w:rPr>
          <w:rFonts w:ascii="Courier New" w:hAnsi="Courier New" w:cs="Courier New"/>
        </w:rPr>
      </w:pPr>
    </w:p>
    <w:p w14:paraId="5B3C2DF4" w14:textId="6E74BFB3" w:rsidR="00FC457A" w:rsidRPr="00786464" w:rsidRDefault="00EE24E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:</w:t>
      </w:r>
      <w:r w:rsidR="00FC457A">
        <w:rPr>
          <w:rFonts w:ascii="Courier New" w:hAnsi="Courier New" w:cs="Courier New"/>
        </w:rPr>
        <w:t>13-14</w:t>
      </w:r>
    </w:p>
    <w:p w14:paraId="3B2A4FDA" w14:textId="11F38E3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这等人不是从血气生的，不是从情欲生的，也不是从人意生的，乃是从神生的。</w:t>
      </w:r>
    </w:p>
    <w:p w14:paraId="5F05B5C0" w14:textId="3F2524F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约翰接下来继续描述了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道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是如何为我们来到这个世界。道成了肉身，住在我们中间，充充满满地有恩典有真理。我们也见过他的荣光，正是父独生子的荣光。</w:t>
      </w:r>
    </w:p>
    <w:p w14:paraId="791A61C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CE97CD5" w14:textId="11D1D90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当约翰说到：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我们见过他的荣光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他其实指的是他自己与门徒被那独一无二的耶稣的生命所震撼。他们看到耶稣向人们所行的一个又一个奇迹。看到他治愈瘸腿的和瞎眼的，看到他从人身体里赶出鬼来，甚至让死人复活，这些都证明了他是神的儿子。他们就这样看到了祂的荣光。</w:t>
      </w:r>
    </w:p>
    <w:p w14:paraId="38158EA1" w14:textId="77777777" w:rsidR="00FC457A" w:rsidRDefault="00FC457A" w:rsidP="00786464">
      <w:pPr>
        <w:pStyle w:val="PlainText"/>
        <w:rPr>
          <w:rFonts w:ascii="Courier New" w:hAnsi="Courier New" w:cs="Courier New"/>
        </w:rPr>
      </w:pPr>
    </w:p>
    <w:p w14:paraId="3466D989" w14:textId="1BF8EFD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问题：从下面</w:t>
      </w:r>
      <w:r w:rsidRPr="00786464">
        <w:rPr>
          <w:rFonts w:ascii="Courier New" w:hAnsi="Courier New" w:cs="Courier New"/>
        </w:rPr>
        <w:t>16</w:t>
      </w:r>
      <w:r w:rsidRPr="00786464">
        <w:rPr>
          <w:rFonts w:ascii="Courier New" w:hAnsi="Courier New" w:cs="Courier New"/>
        </w:rPr>
        <w:t>到</w:t>
      </w:r>
      <w:r w:rsidRPr="00786464">
        <w:rPr>
          <w:rFonts w:ascii="Courier New" w:hAnsi="Courier New" w:cs="Courier New"/>
        </w:rPr>
        <w:t>17</w:t>
      </w:r>
      <w:r w:rsidRPr="00786464">
        <w:rPr>
          <w:rFonts w:ascii="Courier New" w:hAnsi="Courier New" w:cs="Courier New"/>
        </w:rPr>
        <w:t>节经文中，门徒们还看到了耶稣的哪些方面？有哪些对他们来说是没见过的？有哪些是和他们犹太人的生活以及宗教律法相违背的事情？</w:t>
      </w:r>
    </w:p>
    <w:p w14:paraId="68B434A9" w14:textId="00B7C8B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AEEA0B2" w14:textId="77777777" w:rsidR="00FC457A" w:rsidRDefault="00FC457A" w:rsidP="00786464">
      <w:pPr>
        <w:pStyle w:val="PlainText"/>
        <w:rPr>
          <w:rFonts w:ascii="Courier New" w:hAnsi="Courier New" w:cs="Courier New"/>
        </w:rPr>
      </w:pPr>
    </w:p>
    <w:p w14:paraId="15F88A44" w14:textId="3C655E00" w:rsidR="00FC457A" w:rsidRDefault="00EE24E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:</w:t>
      </w:r>
      <w:r w:rsidR="00FC457A">
        <w:rPr>
          <w:rFonts w:ascii="Courier New" w:hAnsi="Courier New" w:cs="Courier New"/>
        </w:rPr>
        <w:t>16-17</w:t>
      </w:r>
    </w:p>
    <w:p w14:paraId="2EE1D834" w14:textId="0087E6B0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从他丰满的恩典里，我们都领受了，而且恩上加恩。律法本是藉着摩西传的；恩典和真理都是由耶稣基督来的。</w:t>
      </w:r>
    </w:p>
    <w:p w14:paraId="78A98FA7" w14:textId="77777777" w:rsidR="00FC457A" w:rsidRPr="00786464" w:rsidRDefault="00FC457A" w:rsidP="00786464">
      <w:pPr>
        <w:pStyle w:val="PlainText"/>
        <w:rPr>
          <w:rFonts w:ascii="Courier New" w:hAnsi="Courier New" w:cs="Courier New"/>
        </w:rPr>
      </w:pPr>
    </w:p>
    <w:p w14:paraId="03F247DD" w14:textId="0E3A955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在圣经里，你会看到律法指的都是神的旨意，包括了摩西十诫。律法都会有一些指令和要求，都是以这样的形式出现：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可以做这个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，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不可以做那个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。律法强调行为，外在的宗教习惯和责任。与此相反的是耶稣基督带给他们（和我们）的更多的是一种关系。我们现在可以了解神无私的爱和信实。请再次阅读</w:t>
      </w:r>
      <w:r w:rsidRPr="00786464">
        <w:rPr>
          <w:rFonts w:ascii="Courier New" w:hAnsi="Courier New" w:cs="Courier New"/>
        </w:rPr>
        <w:t>16</w:t>
      </w:r>
      <w:r w:rsidRPr="00786464">
        <w:rPr>
          <w:rFonts w:ascii="Courier New" w:hAnsi="Courier New" w:cs="Courier New"/>
        </w:rPr>
        <w:t>以及</w:t>
      </w:r>
      <w:r w:rsidRPr="00786464">
        <w:rPr>
          <w:rFonts w:ascii="Courier New" w:hAnsi="Courier New" w:cs="Courier New"/>
        </w:rPr>
        <w:t>17</w:t>
      </w:r>
      <w:r w:rsidRPr="00786464">
        <w:rPr>
          <w:rFonts w:ascii="Courier New" w:hAnsi="Courier New" w:cs="Courier New"/>
        </w:rPr>
        <w:t>节</w:t>
      </w:r>
      <w:r w:rsidR="00701917" w:rsidRPr="00786464">
        <w:rPr>
          <w:rFonts w:ascii="Courier New" w:hAnsi="Courier New" w:cs="Courier New"/>
        </w:rPr>
        <w:t>。</w:t>
      </w:r>
    </w:p>
    <w:p w14:paraId="00BB997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7FB3C3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问题：根据</w:t>
      </w:r>
      <w:r w:rsidRPr="00786464">
        <w:rPr>
          <w:rFonts w:ascii="Courier New" w:hAnsi="Courier New" w:cs="Courier New"/>
        </w:rPr>
        <w:t>18</w:t>
      </w:r>
      <w:r w:rsidRPr="00786464">
        <w:rPr>
          <w:rFonts w:ascii="Courier New" w:hAnsi="Courier New" w:cs="Courier New"/>
        </w:rPr>
        <w:t>节经文，为什么我们可以认识上帝？</w:t>
      </w:r>
    </w:p>
    <w:p w14:paraId="3C4165CB" w14:textId="6172F4C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C5451F1" w14:textId="77777777" w:rsidR="00FC457A" w:rsidRDefault="00FC457A" w:rsidP="00786464">
      <w:pPr>
        <w:pStyle w:val="PlainText"/>
        <w:rPr>
          <w:rFonts w:ascii="Courier New" w:hAnsi="Courier New" w:cs="Courier New"/>
        </w:rPr>
      </w:pPr>
    </w:p>
    <w:p w14:paraId="7113D985" w14:textId="76BC1906" w:rsidR="00FC457A" w:rsidRDefault="00EE24E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:</w:t>
      </w:r>
      <w:r w:rsidR="00701917">
        <w:rPr>
          <w:rFonts w:ascii="Courier New" w:hAnsi="Courier New" w:cs="Courier New"/>
        </w:rPr>
        <w:t>18</w:t>
      </w:r>
    </w:p>
    <w:p w14:paraId="33EAE5F4" w14:textId="60B7DD5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从来没有人看见神，只有在父怀里的独生子将他表明出来。</w:t>
      </w:r>
    </w:p>
    <w:p w14:paraId="558486E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问题：请总结你通过这些经文所学到的东西。</w:t>
      </w:r>
    </w:p>
    <w:p w14:paraId="583712EB" w14:textId="46C793A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020D451" w14:textId="77777777" w:rsidR="00701917" w:rsidRDefault="00701917" w:rsidP="00786464">
      <w:pPr>
        <w:pStyle w:val="PlainText"/>
        <w:rPr>
          <w:rFonts w:ascii="Courier New" w:hAnsi="Courier New" w:cs="Courier New"/>
        </w:rPr>
      </w:pPr>
    </w:p>
    <w:p w14:paraId="53DDAF84" w14:textId="08B2D84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所以以上就是关于约翰福音第一章我们要讨论的内容。我们不会将约翰福音的每一章节都讲到，但我会尽力按顺序来讲解。现在你脑海中会有一个整体的印象，请再次阅读第一章。</w:t>
      </w:r>
    </w:p>
    <w:p w14:paraId="7E98561E" w14:textId="77777777" w:rsidR="00701917" w:rsidRDefault="00701917" w:rsidP="00786464">
      <w:pPr>
        <w:pStyle w:val="PlainText"/>
        <w:rPr>
          <w:rFonts w:ascii="Courier New" w:hAnsi="Courier New" w:cs="Courier New"/>
        </w:rPr>
      </w:pPr>
    </w:p>
    <w:p w14:paraId="7AA3353D" w14:textId="167E192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下一次我们将直接跳到第三章。</w:t>
      </w:r>
    </w:p>
    <w:p w14:paraId="0E0E5A9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B54548E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14DF6134" wp14:editId="58A0C2D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CD6CD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2096331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289FF2D" w14:textId="08D20B99" w:rsidR="004161D6" w:rsidRPr="004161D6" w:rsidRDefault="004161D6" w:rsidP="004161D6">
      <w:pPr>
        <w:pStyle w:val="PlainText"/>
        <w:rPr>
          <w:rFonts w:ascii="Courier New" w:hAnsi="Courier New" w:cs="Courier New"/>
          <w:sz w:val="22"/>
          <w:szCs w:val="22"/>
        </w:rPr>
      </w:pPr>
      <w:r w:rsidRPr="004161D6">
        <w:rPr>
          <w:rFonts w:ascii="Courier New" w:hAnsi="Courier New" w:cs="Courier New"/>
          <w:sz w:val="22"/>
          <w:szCs w:val="22"/>
        </w:rPr>
        <w:t>下次见</w:t>
      </w:r>
      <w:r w:rsidR="007B3ACF" w:rsidRPr="00786464">
        <w:rPr>
          <w:rFonts w:ascii="Courier New" w:hAnsi="Courier New" w:cs="Courier New"/>
        </w:rPr>
        <w:t>，</w:t>
      </w:r>
    </w:p>
    <w:p w14:paraId="2872C802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66FAA26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1BB19733" w14:textId="77777777" w:rsidR="00C87241" w:rsidRDefault="00C87241" w:rsidP="00786464">
      <w:pPr>
        <w:pStyle w:val="PlainText"/>
        <w:rPr>
          <w:rFonts w:ascii="Courier New" w:hAnsi="Courier New" w:cs="Courier New"/>
        </w:rPr>
      </w:pPr>
    </w:p>
    <w:p w14:paraId="549BA0FF" w14:textId="022E24C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为了避免困惑，让我再说明一下关于第一章的事情。约翰福音的作者约翰是耶稣的十二门徒之一，在第一章里提到的另一个约翰，那个是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施洗约翰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。</w:t>
      </w:r>
    </w:p>
    <w:p w14:paraId="717C3498" w14:textId="2F4FBCCB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5CDD" w14:textId="77777777" w:rsidR="00FD1402" w:rsidRDefault="00FD1402" w:rsidP="00AA35BC">
      <w:pPr>
        <w:spacing w:after="0" w:line="240" w:lineRule="auto"/>
      </w:pPr>
      <w:r>
        <w:separator/>
      </w:r>
    </w:p>
  </w:endnote>
  <w:endnote w:type="continuationSeparator" w:id="0">
    <w:p w14:paraId="77C794EE" w14:textId="77777777" w:rsidR="00FD1402" w:rsidRDefault="00FD1402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CF71" w14:textId="77777777" w:rsidR="00FD1402" w:rsidRDefault="00FD1402" w:rsidP="00AA35BC">
      <w:pPr>
        <w:spacing w:after="0" w:line="240" w:lineRule="auto"/>
      </w:pPr>
      <w:r>
        <w:separator/>
      </w:r>
    </w:p>
  </w:footnote>
  <w:footnote w:type="continuationSeparator" w:id="0">
    <w:p w14:paraId="0D87309F" w14:textId="77777777" w:rsidR="00FD1402" w:rsidRDefault="00FD1402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37DBE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24E8"/>
    <w:rsid w:val="00EE739D"/>
    <w:rsid w:val="00F3291E"/>
    <w:rsid w:val="00F554BD"/>
    <w:rsid w:val="00FA2370"/>
    <w:rsid w:val="00FB2D7B"/>
    <w:rsid w:val="00FC457A"/>
    <w:rsid w:val="00FD1402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2023-05-16T08:22:00Z</dcterms:modified>
</cp:coreProperties>
</file>