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C3A1" w14:textId="70120662" w:rsidR="00C22CBF" w:rsidRPr="003016F5" w:rsidRDefault="00C22CBF"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t xml:space="preserve">罗马书查经 </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21a</w:t>
      </w:r>
      <w:r w:rsidR="00E31BE3" w:rsidRPr="003016F5">
        <w:rPr>
          <w:rFonts w:asciiTheme="minorEastAsia" w:hAnsiTheme="minorEastAsia" w:cs="Courier New"/>
          <w:b/>
          <w:bCs/>
          <w:sz w:val="24"/>
          <w:szCs w:val="24"/>
        </w:rPr>
        <w:t>）</w:t>
      </w:r>
      <w:r w:rsidRPr="003016F5">
        <w:rPr>
          <w:rFonts w:asciiTheme="minorEastAsia" w:hAnsiTheme="minorEastAsia" w:cs="Courier New"/>
          <w:b/>
          <w:bCs/>
          <w:sz w:val="24"/>
          <w:szCs w:val="24"/>
        </w:rPr>
        <w:t>：基督徒与公民权</w:t>
      </w:r>
    </w:p>
    <w:p w14:paraId="100FB30F" w14:textId="55ED8177" w:rsidR="00C22CBF" w:rsidRPr="003016F5" w:rsidRDefault="00C22CBF" w:rsidP="00407B0A">
      <w:pPr>
        <w:pStyle w:val="PlainText"/>
        <w:rPr>
          <w:rFonts w:asciiTheme="minorEastAsia" w:hAnsiTheme="minorEastAsia" w:cs="Courier New"/>
          <w:b/>
          <w:bCs/>
          <w:sz w:val="24"/>
          <w:szCs w:val="24"/>
        </w:rPr>
      </w:pPr>
      <w:r w:rsidRPr="003016F5">
        <w:rPr>
          <w:rFonts w:asciiTheme="minorEastAsia" w:hAnsiTheme="minorEastAsia" w:cs="Courier New"/>
          <w:b/>
          <w:bCs/>
          <w:sz w:val="24"/>
          <w:szCs w:val="24"/>
        </w:rPr>
        <w:t>经文：罗马书13:1</w:t>
      </w:r>
    </w:p>
    <w:p w14:paraId="1E945D2E" w14:textId="77777777" w:rsidR="007C7F04" w:rsidRPr="00D80238" w:rsidRDefault="007C7F04" w:rsidP="00407B0A">
      <w:pPr>
        <w:pStyle w:val="PlainText"/>
        <w:rPr>
          <w:rFonts w:asciiTheme="minorEastAsia" w:hAnsiTheme="minorEastAsia" w:cs="Courier New"/>
        </w:rPr>
      </w:pPr>
    </w:p>
    <w:p w14:paraId="3CC75E31" w14:textId="77777777" w:rsidR="007C7F04" w:rsidRPr="003016F5" w:rsidRDefault="007C7F04" w:rsidP="00407B0A">
      <w:pPr>
        <w:pStyle w:val="PlainText"/>
        <w:rPr>
          <w:rFonts w:asciiTheme="minorEastAsia" w:hAnsiTheme="minorEastAsia" w:cs="Courier New"/>
          <w:b/>
          <w:bCs/>
        </w:rPr>
      </w:pPr>
      <w:r w:rsidRPr="003016F5">
        <w:rPr>
          <w:rFonts w:asciiTheme="minorEastAsia" w:hAnsiTheme="minorEastAsia" w:cs="Courier New"/>
          <w:b/>
          <w:bCs/>
        </w:rPr>
        <w:t>引言</w:t>
      </w:r>
    </w:p>
    <w:p w14:paraId="47754548" w14:textId="77777777" w:rsidR="007C7F04" w:rsidRPr="00D80238" w:rsidRDefault="007C7F04" w:rsidP="00407B0A">
      <w:pPr>
        <w:pStyle w:val="PlainText"/>
        <w:rPr>
          <w:rFonts w:asciiTheme="minorEastAsia" w:hAnsiTheme="minorEastAsia" w:cs="Courier New"/>
        </w:rPr>
      </w:pPr>
    </w:p>
    <w:p w14:paraId="78EFBFEF" w14:textId="402E2973"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罗马书是基督教的大宪章</w:t>
      </w:r>
      <w:r w:rsidR="00C35053">
        <w:rPr>
          <w:rFonts w:asciiTheme="minorEastAsia" w:hAnsiTheme="minorEastAsia" w:cs="Courier New"/>
        </w:rPr>
        <w:t>，</w:t>
      </w:r>
      <w:r w:rsidRPr="00D80238">
        <w:rPr>
          <w:rFonts w:asciiTheme="minorEastAsia" w:hAnsiTheme="minorEastAsia" w:cs="Courier New"/>
        </w:rPr>
        <w:t>是在一个不确定时代中的坚固话语。没有上帝的话</w:t>
      </w:r>
      <w:r w:rsidR="00C35053">
        <w:rPr>
          <w:rFonts w:asciiTheme="minorEastAsia" w:hAnsiTheme="minorEastAsia" w:cs="Courier New"/>
        </w:rPr>
        <w:t>，</w:t>
      </w:r>
      <w:r w:rsidRPr="00D80238">
        <w:rPr>
          <w:rFonts w:asciiTheme="minorEastAsia" w:hAnsiTheme="minorEastAsia" w:cs="Courier New"/>
        </w:rPr>
        <w:t>我们的时代会是一个不确定的时代。我在对许多人说话</w:t>
      </w:r>
      <w:r w:rsidR="00C35053">
        <w:rPr>
          <w:rFonts w:asciiTheme="minorEastAsia" w:hAnsiTheme="minorEastAsia" w:cs="Courier New"/>
        </w:rPr>
        <w:t>，</w:t>
      </w:r>
      <w:r w:rsidRPr="00D80238">
        <w:rPr>
          <w:rFonts w:asciiTheme="minorEastAsia" w:hAnsiTheme="minorEastAsia" w:cs="Courier New"/>
        </w:rPr>
        <w:t>你们在寻找坚固的东西</w:t>
      </w:r>
      <w:r w:rsidR="00C35053">
        <w:rPr>
          <w:rFonts w:asciiTheme="minorEastAsia" w:hAnsiTheme="minorEastAsia" w:cs="Courier New"/>
        </w:rPr>
        <w:t>，</w:t>
      </w:r>
      <w:r w:rsidRPr="00D80238">
        <w:rPr>
          <w:rFonts w:asciiTheme="minorEastAsia" w:hAnsiTheme="minorEastAsia" w:cs="Courier New"/>
        </w:rPr>
        <w:t>你在找寻找坚固的地方可以站立</w:t>
      </w:r>
      <w:r w:rsidR="00C35053">
        <w:rPr>
          <w:rFonts w:asciiTheme="minorEastAsia" w:hAnsiTheme="minorEastAsia" w:cs="Courier New"/>
        </w:rPr>
        <w:t>，</w:t>
      </w:r>
      <w:r w:rsidRPr="00D80238">
        <w:rPr>
          <w:rFonts w:asciiTheme="minorEastAsia" w:hAnsiTheme="minorEastAsia" w:cs="Courier New"/>
        </w:rPr>
        <w:t>但你却感觉自己走在蛋壳和果冻上面。感谢上帝</w:t>
      </w:r>
      <w:r w:rsidR="00C35053">
        <w:rPr>
          <w:rFonts w:asciiTheme="minorEastAsia" w:hAnsiTheme="minorEastAsia" w:cs="Courier New"/>
        </w:rPr>
        <w:t>，</w:t>
      </w:r>
      <w:r w:rsidRPr="00D80238">
        <w:rPr>
          <w:rFonts w:asciiTheme="minorEastAsia" w:hAnsiTheme="minorEastAsia" w:cs="Courier New"/>
        </w:rPr>
        <w:t>上帝的话语是坚固的磐石。今天我们谈到的题目是很切身的一个题目</w:t>
      </w:r>
      <w:r w:rsidR="00C35053">
        <w:rPr>
          <w:rFonts w:asciiTheme="minorEastAsia" w:hAnsiTheme="minorEastAsia" w:cs="Courier New"/>
        </w:rPr>
        <w:t>，</w:t>
      </w:r>
      <w:r w:rsidRPr="00D80238">
        <w:rPr>
          <w:rFonts w:asciiTheme="minorEastAsia" w:hAnsiTheme="minorEastAsia" w:cs="Courier New"/>
        </w:rPr>
        <w:t>我要跟各位说到圣经怎么说到基督徒与公民权</w:t>
      </w:r>
      <w:r w:rsidR="00F20DE8">
        <w:rPr>
          <w:rFonts w:asciiTheme="minorEastAsia" w:hAnsiTheme="minorEastAsia" w:cs="Courier New"/>
        </w:rPr>
        <w:t>-</w:t>
      </w:r>
      <w:r w:rsidRPr="00D80238">
        <w:rPr>
          <w:rFonts w:asciiTheme="minorEastAsia" w:hAnsiTheme="minorEastAsia" w:cs="Courier New"/>
        </w:rPr>
        <w:t>什么是我们的责任、我们的义务、我们的权利。圣经是否对这些都默不作声</w:t>
      </w:r>
      <w:r w:rsidR="00F20DE8">
        <w:rPr>
          <w:rFonts w:asciiTheme="minorEastAsia" w:hAnsiTheme="minorEastAsia" w:cs="Courier New"/>
        </w:rPr>
        <w:t>？</w:t>
      </w:r>
      <w:r w:rsidRPr="00D80238">
        <w:rPr>
          <w:rFonts w:asciiTheme="minorEastAsia" w:hAnsiTheme="minorEastAsia" w:cs="Courier New"/>
        </w:rPr>
        <w:t>难到上帝命定人的政权</w:t>
      </w:r>
      <w:r w:rsidR="00C35053">
        <w:rPr>
          <w:rFonts w:asciiTheme="minorEastAsia" w:hAnsiTheme="minorEastAsia" w:cs="Courier New"/>
        </w:rPr>
        <w:t>，</w:t>
      </w:r>
      <w:r w:rsidRPr="00D80238">
        <w:rPr>
          <w:rFonts w:asciiTheme="minorEastAsia" w:hAnsiTheme="minorEastAsia" w:cs="Courier New"/>
        </w:rPr>
        <w:t>却命令祂的百姓要跟它远远隔离</w:t>
      </w:r>
      <w:r w:rsidR="00F20DE8">
        <w:rPr>
          <w:rFonts w:asciiTheme="minorEastAsia" w:hAnsiTheme="minorEastAsia" w:cs="Courier New"/>
        </w:rPr>
        <w:t>？</w:t>
      </w:r>
      <w:r w:rsidRPr="00D80238">
        <w:rPr>
          <w:rFonts w:asciiTheme="minorEastAsia" w:hAnsiTheme="minorEastAsia" w:cs="Courier New"/>
        </w:rPr>
        <w:t>我们基督徒该如何去思考</w:t>
      </w:r>
      <w:r w:rsidR="00C35053">
        <w:rPr>
          <w:rFonts w:asciiTheme="minorEastAsia" w:hAnsiTheme="minorEastAsia" w:cs="Courier New"/>
        </w:rPr>
        <w:t>，</w:t>
      </w:r>
      <w:r w:rsidRPr="00D80238">
        <w:rPr>
          <w:rFonts w:asciiTheme="minorEastAsia" w:hAnsiTheme="minorEastAsia" w:cs="Courier New"/>
        </w:rPr>
        <w:t>如何去行呢</w:t>
      </w:r>
      <w:r w:rsidR="00F20DE8">
        <w:rPr>
          <w:rFonts w:asciiTheme="minorEastAsia" w:hAnsiTheme="minorEastAsia" w:cs="Courier New"/>
        </w:rPr>
        <w:t>？</w:t>
      </w:r>
    </w:p>
    <w:p w14:paraId="20A3196E" w14:textId="77777777" w:rsidR="007C7F04" w:rsidRPr="00D80238" w:rsidRDefault="007C7F04" w:rsidP="00407B0A">
      <w:pPr>
        <w:pStyle w:val="PlainText"/>
        <w:rPr>
          <w:rFonts w:asciiTheme="minorEastAsia" w:hAnsiTheme="minorEastAsia" w:cs="Courier New"/>
        </w:rPr>
      </w:pPr>
    </w:p>
    <w:p w14:paraId="2C135021" w14:textId="5E1FBAA8"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我首先必须承认</w:t>
      </w:r>
      <w:r w:rsidR="00C35053">
        <w:rPr>
          <w:rFonts w:asciiTheme="minorEastAsia" w:hAnsiTheme="minorEastAsia" w:cs="Courier New"/>
        </w:rPr>
        <w:t>，</w:t>
      </w:r>
      <w:r w:rsidRPr="00D80238">
        <w:rPr>
          <w:rFonts w:asciiTheme="minorEastAsia" w:hAnsiTheme="minorEastAsia" w:cs="Courier New"/>
        </w:rPr>
        <w:t>许多基督徒就是放弃。让我告诉你们为什么许多人会放弃的原因</w:t>
      </w:r>
      <w:r w:rsidR="00C35053">
        <w:rPr>
          <w:rFonts w:asciiTheme="minorEastAsia" w:hAnsiTheme="minorEastAsia" w:cs="Courier New"/>
        </w:rPr>
        <w:t>，</w:t>
      </w:r>
      <w:r w:rsidRPr="00D80238">
        <w:rPr>
          <w:rFonts w:asciiTheme="minorEastAsia" w:hAnsiTheme="minorEastAsia" w:cs="Courier New"/>
        </w:rPr>
        <w:t>因为他们视政治参与为某种的社会福音。我个人就跟别人一样十分反对社会福音</w:t>
      </w:r>
      <w:r w:rsidR="00C35053">
        <w:rPr>
          <w:rFonts w:asciiTheme="minorEastAsia" w:hAnsiTheme="minorEastAsia" w:cs="Courier New"/>
        </w:rPr>
        <w:t>，</w:t>
      </w:r>
      <w:r w:rsidRPr="00D80238">
        <w:rPr>
          <w:rFonts w:asciiTheme="minorEastAsia" w:hAnsiTheme="minorEastAsia" w:cs="Courier New"/>
        </w:rPr>
        <w:t>因为只有一个福音</w:t>
      </w:r>
      <w:r w:rsidR="00C35053">
        <w:rPr>
          <w:rFonts w:asciiTheme="minorEastAsia" w:hAnsiTheme="minorEastAsia" w:cs="Courier New"/>
        </w:rPr>
        <w:t>，</w:t>
      </w:r>
      <w:r w:rsidRPr="00D80238">
        <w:rPr>
          <w:rFonts w:asciiTheme="minorEastAsia" w:hAnsiTheme="minorEastAsia" w:cs="Courier New"/>
        </w:rPr>
        <w:t>那就是耶稣基督拯救人的福音。照着圣经</w:t>
      </w:r>
      <w:r w:rsidR="00C35053">
        <w:rPr>
          <w:rFonts w:asciiTheme="minorEastAsia" w:hAnsiTheme="minorEastAsia" w:cs="Courier New"/>
        </w:rPr>
        <w:t>，</w:t>
      </w:r>
      <w:r w:rsidRPr="00D80238">
        <w:rPr>
          <w:rFonts w:asciiTheme="minorEastAsia" w:hAnsiTheme="minorEastAsia" w:cs="Courier New"/>
        </w:rPr>
        <w:t>耶稣流血替人赎罪的宝血福音。但有人以文化代替迦略山。别的人以为我们参与政府</w:t>
      </w:r>
      <w:r w:rsidR="00C35053">
        <w:rPr>
          <w:rFonts w:asciiTheme="minorEastAsia" w:hAnsiTheme="minorEastAsia" w:cs="Courier New"/>
        </w:rPr>
        <w:t>，</w:t>
      </w:r>
      <w:r w:rsidRPr="00D80238">
        <w:rPr>
          <w:rFonts w:asciiTheme="minorEastAsia" w:hAnsiTheme="minorEastAsia" w:cs="Courier New"/>
        </w:rPr>
        <w:t>我们所做的只不过是把世界弄成一个更好的地方下到地狱去</w:t>
      </w:r>
      <w:r w:rsidR="00C35053">
        <w:rPr>
          <w:rFonts w:asciiTheme="minorEastAsia" w:hAnsiTheme="minorEastAsia" w:cs="Courier New"/>
        </w:rPr>
        <w:t>，</w:t>
      </w:r>
      <w:r w:rsidRPr="00D80238">
        <w:rPr>
          <w:rFonts w:asciiTheme="minorEastAsia" w:hAnsiTheme="minorEastAsia" w:cs="Courier New"/>
        </w:rPr>
        <w:t>因此他们放弃</w:t>
      </w:r>
      <w:r w:rsidR="00C35053">
        <w:rPr>
          <w:rFonts w:asciiTheme="minorEastAsia" w:hAnsiTheme="minorEastAsia" w:cs="Courier New"/>
        </w:rPr>
        <w:t>，</w:t>
      </w:r>
      <w:r w:rsidRPr="00D80238">
        <w:rPr>
          <w:rFonts w:asciiTheme="minorEastAsia" w:hAnsiTheme="minorEastAsia" w:cs="Courier New"/>
        </w:rPr>
        <w:t>因为他们认为我们不应该跟社会福音有关连。</w:t>
      </w:r>
    </w:p>
    <w:p w14:paraId="7BF5BA2E" w14:textId="77777777" w:rsidR="007C7F04" w:rsidRPr="00D80238" w:rsidRDefault="007C7F04" w:rsidP="00407B0A">
      <w:pPr>
        <w:pStyle w:val="PlainText"/>
        <w:rPr>
          <w:rFonts w:asciiTheme="minorEastAsia" w:hAnsiTheme="minorEastAsia" w:cs="Courier New"/>
        </w:rPr>
      </w:pPr>
    </w:p>
    <w:p w14:paraId="1CF47FC2" w14:textId="293035C1"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还有的人放弃是因为他们已经失去了盼望</w:t>
      </w:r>
      <w:r w:rsidR="00C35053">
        <w:rPr>
          <w:rFonts w:asciiTheme="minorEastAsia" w:hAnsiTheme="minorEastAsia" w:cs="Courier New"/>
        </w:rPr>
        <w:t>，</w:t>
      </w:r>
      <w:r w:rsidRPr="00D80238">
        <w:rPr>
          <w:rFonts w:asciiTheme="minorEastAsia" w:hAnsiTheme="minorEastAsia" w:cs="Courier New"/>
        </w:rPr>
        <w:t>他们说政府制度已经到了穷途末路</w:t>
      </w:r>
      <w:r w:rsidR="00C35053">
        <w:rPr>
          <w:rFonts w:asciiTheme="minorEastAsia" w:hAnsiTheme="minorEastAsia" w:cs="Courier New"/>
        </w:rPr>
        <w:t>，</w:t>
      </w:r>
      <w:r w:rsidRPr="00D80238">
        <w:rPr>
          <w:rFonts w:asciiTheme="minorEastAsia" w:hAnsiTheme="minorEastAsia" w:cs="Courier New"/>
        </w:rPr>
        <w:t>他们所做的是躲在战壕中</w:t>
      </w:r>
      <w:r w:rsidR="00C35053">
        <w:rPr>
          <w:rFonts w:asciiTheme="minorEastAsia" w:hAnsiTheme="minorEastAsia" w:cs="Courier New"/>
        </w:rPr>
        <w:t>，</w:t>
      </w:r>
      <w:r w:rsidRPr="00D80238">
        <w:rPr>
          <w:rFonts w:asciiTheme="minorEastAsia" w:hAnsiTheme="minorEastAsia" w:cs="Courier New"/>
        </w:rPr>
        <w:t>他们开始唱</w:t>
      </w:r>
      <w:r w:rsidR="001767B6">
        <w:rPr>
          <w:rFonts w:asciiTheme="minorEastAsia" w:hAnsiTheme="minorEastAsia" w:cs="Courier New"/>
        </w:rPr>
        <w:t>'</w:t>
      </w:r>
      <w:r w:rsidRPr="00D80238">
        <w:rPr>
          <w:rFonts w:asciiTheme="minorEastAsia" w:hAnsiTheme="minorEastAsia" w:cs="Courier New"/>
        </w:rPr>
        <w:t>坚持下去</w:t>
      </w:r>
      <w:r w:rsidR="001767B6">
        <w:rPr>
          <w:rFonts w:asciiTheme="minorEastAsia" w:hAnsiTheme="minorEastAsia" w:cs="Courier New"/>
        </w:rPr>
        <w:t>'</w:t>
      </w:r>
      <w:r w:rsidRPr="00D80238">
        <w:rPr>
          <w:rFonts w:asciiTheme="minorEastAsia" w:hAnsiTheme="minorEastAsia" w:cs="Courier New"/>
        </w:rPr>
        <w:t>的歌</w:t>
      </w:r>
      <w:r w:rsidR="00C35053">
        <w:rPr>
          <w:rFonts w:asciiTheme="minorEastAsia" w:hAnsiTheme="minorEastAsia" w:cs="Courier New"/>
        </w:rPr>
        <w:t>，</w:t>
      </w:r>
      <w:r w:rsidRPr="00D80238">
        <w:rPr>
          <w:rFonts w:asciiTheme="minorEastAsia" w:hAnsiTheme="minorEastAsia" w:cs="Courier New"/>
        </w:rPr>
        <w:t>他们等候基督来到这里拯救他们。</w:t>
      </w:r>
    </w:p>
    <w:p w14:paraId="6AD5F17E" w14:textId="78A640F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还有的人放弃</w:t>
      </w:r>
      <w:r w:rsidR="00C35053">
        <w:rPr>
          <w:rFonts w:asciiTheme="minorEastAsia" w:hAnsiTheme="minorEastAsia" w:cs="Courier New"/>
        </w:rPr>
        <w:t>，</w:t>
      </w:r>
      <w:r w:rsidRPr="00D80238">
        <w:rPr>
          <w:rFonts w:asciiTheme="minorEastAsia" w:hAnsiTheme="minorEastAsia" w:cs="Courier New"/>
        </w:rPr>
        <w:t>原因不是他们把政治活动等同於社会福音</w:t>
      </w:r>
      <w:r w:rsidR="00C35053">
        <w:rPr>
          <w:rFonts w:asciiTheme="minorEastAsia" w:hAnsiTheme="minorEastAsia" w:cs="Courier New"/>
        </w:rPr>
        <w:t>，</w:t>
      </w:r>
      <w:r w:rsidRPr="00D80238">
        <w:rPr>
          <w:rFonts w:asciiTheme="minorEastAsia" w:hAnsiTheme="minorEastAsia" w:cs="Courier New"/>
        </w:rPr>
        <w:t>不是因为他们失去盼望</w:t>
      </w:r>
      <w:r w:rsidR="00C35053">
        <w:rPr>
          <w:rFonts w:asciiTheme="minorEastAsia" w:hAnsiTheme="minorEastAsia" w:cs="Courier New"/>
        </w:rPr>
        <w:t>，</w:t>
      </w:r>
      <w:r w:rsidRPr="00D80238">
        <w:rPr>
          <w:rFonts w:asciiTheme="minorEastAsia" w:hAnsiTheme="minorEastAsia" w:cs="Courier New"/>
        </w:rPr>
        <w:t>而是因为他们看政治是肮脏的东西</w:t>
      </w:r>
      <w:r w:rsidR="00C35053">
        <w:rPr>
          <w:rFonts w:asciiTheme="minorEastAsia" w:hAnsiTheme="minorEastAsia" w:cs="Courier New"/>
        </w:rPr>
        <w:t>，</w:t>
      </w:r>
      <w:r w:rsidRPr="00D80238">
        <w:rPr>
          <w:rFonts w:asciiTheme="minorEastAsia" w:hAnsiTheme="minorEastAsia" w:cs="Courier New"/>
        </w:rPr>
        <w:t>某种会污损他们的东西。基督徒本应超脱尘世的</w:t>
      </w:r>
      <w:r w:rsidR="00C35053">
        <w:rPr>
          <w:rFonts w:asciiTheme="minorEastAsia" w:hAnsiTheme="minorEastAsia" w:cs="Courier New"/>
        </w:rPr>
        <w:t>，</w:t>
      </w:r>
      <w:r w:rsidRPr="00D80238">
        <w:rPr>
          <w:rFonts w:asciiTheme="minorEastAsia" w:hAnsiTheme="minorEastAsia" w:cs="Courier New"/>
        </w:rPr>
        <w:t>我们的国不属于这个世界</w:t>
      </w:r>
      <w:r w:rsidR="00C35053">
        <w:rPr>
          <w:rFonts w:asciiTheme="minorEastAsia" w:hAnsiTheme="minorEastAsia" w:cs="Courier New"/>
        </w:rPr>
        <w:t>，</w:t>
      </w:r>
      <w:r w:rsidRPr="00D80238">
        <w:rPr>
          <w:rFonts w:asciiTheme="minorEastAsia" w:hAnsiTheme="minorEastAsia" w:cs="Courier New"/>
        </w:rPr>
        <w:t>因此</w:t>
      </w:r>
      <w:r w:rsidR="00C35053">
        <w:rPr>
          <w:rFonts w:asciiTheme="minorEastAsia" w:hAnsiTheme="minorEastAsia" w:cs="Courier New"/>
        </w:rPr>
        <w:t>，</w:t>
      </w:r>
      <w:r w:rsidRPr="00D80238">
        <w:rPr>
          <w:rFonts w:asciiTheme="minorEastAsia" w:hAnsiTheme="minorEastAsia" w:cs="Courier New"/>
        </w:rPr>
        <w:t>他们不想被污染</w:t>
      </w:r>
      <w:r w:rsidR="00C35053">
        <w:rPr>
          <w:rFonts w:asciiTheme="minorEastAsia" w:hAnsiTheme="minorEastAsia" w:cs="Courier New"/>
        </w:rPr>
        <w:t>，</w:t>
      </w:r>
      <w:r w:rsidRPr="00D80238">
        <w:rPr>
          <w:rFonts w:asciiTheme="minorEastAsia" w:hAnsiTheme="minorEastAsia" w:cs="Courier New"/>
        </w:rPr>
        <w:t>他们只好保持距离</w:t>
      </w:r>
      <w:r w:rsidR="00C35053">
        <w:rPr>
          <w:rFonts w:asciiTheme="minorEastAsia" w:hAnsiTheme="minorEastAsia" w:cs="Courier New"/>
        </w:rPr>
        <w:t>，</w:t>
      </w:r>
      <w:r w:rsidRPr="00D80238">
        <w:rPr>
          <w:rFonts w:asciiTheme="minorEastAsia" w:hAnsiTheme="minorEastAsia" w:cs="Courier New"/>
        </w:rPr>
        <w:t>以策安全。有的人真的这样相信。</w:t>
      </w:r>
    </w:p>
    <w:p w14:paraId="2C9E5B92" w14:textId="77777777" w:rsidR="007C7F04" w:rsidRPr="00D80238" w:rsidRDefault="007C7F04" w:rsidP="00407B0A">
      <w:pPr>
        <w:pStyle w:val="PlainText"/>
        <w:rPr>
          <w:rFonts w:asciiTheme="minorEastAsia" w:hAnsiTheme="minorEastAsia" w:cs="Courier New"/>
        </w:rPr>
      </w:pPr>
    </w:p>
    <w:p w14:paraId="522BBFFD" w14:textId="79D346A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坦白地说还有些人</w:t>
      </w:r>
      <w:r w:rsidR="00C35053">
        <w:rPr>
          <w:rFonts w:asciiTheme="minorEastAsia" w:hAnsiTheme="minorEastAsia" w:cs="Courier New"/>
        </w:rPr>
        <w:t>，</w:t>
      </w:r>
      <w:r w:rsidRPr="00D80238">
        <w:rPr>
          <w:rFonts w:asciiTheme="minorEastAsia" w:hAnsiTheme="minorEastAsia" w:cs="Courier New"/>
        </w:rPr>
        <w:t>一大群的人</w:t>
      </w:r>
      <w:r w:rsidR="00C35053">
        <w:rPr>
          <w:rFonts w:asciiTheme="minorEastAsia" w:hAnsiTheme="minorEastAsia" w:cs="Courier New"/>
        </w:rPr>
        <w:t>，</w:t>
      </w:r>
      <w:r w:rsidRPr="00D80238">
        <w:rPr>
          <w:rFonts w:asciiTheme="minorEastAsia" w:hAnsiTheme="minorEastAsia" w:cs="Courier New"/>
        </w:rPr>
        <w:t>放弃</w:t>
      </w:r>
      <w:r w:rsidR="00C35053">
        <w:rPr>
          <w:rFonts w:asciiTheme="minorEastAsia" w:hAnsiTheme="minorEastAsia" w:cs="Courier New"/>
        </w:rPr>
        <w:t>，</w:t>
      </w:r>
      <w:r w:rsidRPr="00D80238">
        <w:rPr>
          <w:rFonts w:asciiTheme="minorEastAsia" w:hAnsiTheme="minorEastAsia" w:cs="Courier New"/>
        </w:rPr>
        <w:t>不想参与</w:t>
      </w:r>
      <w:r w:rsidR="00C35053">
        <w:rPr>
          <w:rFonts w:asciiTheme="minorEastAsia" w:hAnsiTheme="minorEastAsia" w:cs="Courier New"/>
        </w:rPr>
        <w:t>，</w:t>
      </w:r>
      <w:r w:rsidRPr="00D80238">
        <w:rPr>
          <w:rFonts w:asciiTheme="minorEastAsia" w:hAnsiTheme="minorEastAsia" w:cs="Courier New"/>
        </w:rPr>
        <w:t>原因是他们被恫吓。许多团体强烈主张政教分离</w:t>
      </w:r>
      <w:r w:rsidR="00C35053">
        <w:rPr>
          <w:rFonts w:asciiTheme="minorEastAsia" w:hAnsiTheme="minorEastAsia" w:cs="Courier New"/>
        </w:rPr>
        <w:t>，</w:t>
      </w:r>
      <w:r w:rsidRPr="00D80238">
        <w:rPr>
          <w:rFonts w:asciiTheme="minorEastAsia" w:hAnsiTheme="minorEastAsia" w:cs="Courier New"/>
        </w:rPr>
        <w:t>以致於许多基督徒心里想</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因为我们是基督徒</w:t>
      </w:r>
      <w:r w:rsidR="00C35053">
        <w:rPr>
          <w:rFonts w:asciiTheme="minorEastAsia" w:hAnsiTheme="minorEastAsia" w:cs="Courier New"/>
        </w:rPr>
        <w:t>，</w:t>
      </w:r>
      <w:r w:rsidRPr="00D80238">
        <w:rPr>
          <w:rFonts w:asciiTheme="minorEastAsia" w:hAnsiTheme="minorEastAsia" w:cs="Courier New"/>
        </w:rPr>
        <w:t>我们在政治上就没有任何权利</w:t>
      </w:r>
      <w:r w:rsidR="00C35053">
        <w:rPr>
          <w:rFonts w:asciiTheme="minorEastAsia" w:hAnsiTheme="minorEastAsia" w:cs="Courier New"/>
        </w:rPr>
        <w:t>，</w:t>
      </w:r>
      <w:r w:rsidRPr="00D80238">
        <w:rPr>
          <w:rFonts w:asciiTheme="minorEastAsia" w:hAnsiTheme="minorEastAsia" w:cs="Courier New"/>
        </w:rPr>
        <w:t>没有任何特权</w:t>
      </w:r>
      <w:r w:rsidR="00C35053">
        <w:rPr>
          <w:rFonts w:asciiTheme="minorEastAsia" w:hAnsiTheme="minorEastAsia" w:cs="Courier New"/>
        </w:rPr>
        <w:t>，</w:t>
      </w:r>
      <w:r w:rsidRPr="00D80238">
        <w:rPr>
          <w:rFonts w:asciiTheme="minorEastAsia" w:hAnsiTheme="minorEastAsia" w:cs="Courier New"/>
        </w:rPr>
        <w:t>没有任何权力</w:t>
      </w:r>
      <w:r w:rsidR="00C35053">
        <w:rPr>
          <w:rFonts w:asciiTheme="minorEastAsia" w:hAnsiTheme="minorEastAsia" w:cs="Courier New"/>
        </w:rPr>
        <w:t>，</w:t>
      </w:r>
      <w:r w:rsidRPr="00D80238">
        <w:rPr>
          <w:rFonts w:asciiTheme="minorEastAsia" w:hAnsiTheme="minorEastAsia" w:cs="Courier New"/>
        </w:rPr>
        <w:t>因此我们就只好被剥夺公民权。</w:t>
      </w:r>
      <w:r w:rsidR="001767B6">
        <w:rPr>
          <w:rFonts w:asciiTheme="minorEastAsia" w:hAnsiTheme="minorEastAsia" w:cs="Courier New"/>
        </w:rPr>
        <w:t xml:space="preserve">” </w:t>
      </w:r>
      <w:r w:rsidRPr="00D80238">
        <w:rPr>
          <w:rFonts w:asciiTheme="minorEastAsia" w:hAnsiTheme="minorEastAsia" w:cs="Courier New"/>
        </w:rPr>
        <w:t>他们对我们说：</w:t>
      </w:r>
      <w:r w:rsidR="001767B6">
        <w:rPr>
          <w:rFonts w:asciiTheme="minorEastAsia" w:hAnsiTheme="minorEastAsia" w:cs="Courier New"/>
        </w:rPr>
        <w:t>“</w:t>
      </w:r>
      <w:r w:rsidRPr="00D80238">
        <w:rPr>
          <w:rFonts w:asciiTheme="minorEastAsia" w:hAnsiTheme="minorEastAsia" w:cs="Courier New"/>
        </w:rPr>
        <w:t>你们为什么不闭嘴</w:t>
      </w:r>
      <w:r w:rsidR="00C35053">
        <w:rPr>
          <w:rFonts w:asciiTheme="minorEastAsia" w:hAnsiTheme="minorEastAsia" w:cs="Courier New"/>
        </w:rPr>
        <w:t>，</w:t>
      </w:r>
      <w:r w:rsidRPr="00D80238">
        <w:rPr>
          <w:rFonts w:asciiTheme="minorEastAsia" w:hAnsiTheme="minorEastAsia" w:cs="Courier New"/>
        </w:rPr>
        <w:t>躲进你们彩色玻璃的小小监狱里面</w:t>
      </w:r>
      <w:r w:rsidR="00C35053">
        <w:rPr>
          <w:rFonts w:asciiTheme="minorEastAsia" w:hAnsiTheme="minorEastAsia" w:cs="Courier New"/>
        </w:rPr>
        <w:t>，</w:t>
      </w:r>
      <w:r w:rsidRPr="00D80238">
        <w:rPr>
          <w:rFonts w:asciiTheme="minorEastAsia" w:hAnsiTheme="minorEastAsia" w:cs="Courier New"/>
        </w:rPr>
        <w:t>让我们来处理呢</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很坦白地说</w:t>
      </w:r>
      <w:r w:rsidR="00C35053">
        <w:rPr>
          <w:rFonts w:asciiTheme="minorEastAsia" w:hAnsiTheme="minorEastAsia" w:cs="Courier New"/>
        </w:rPr>
        <w:t>，</w:t>
      </w:r>
      <w:r w:rsidRPr="00D80238">
        <w:rPr>
          <w:rFonts w:asciiTheme="minorEastAsia" w:hAnsiTheme="minorEastAsia" w:cs="Courier New"/>
        </w:rPr>
        <w:t>有很多信徒就这样放弃。</w:t>
      </w:r>
    </w:p>
    <w:p w14:paraId="73711F7A" w14:textId="77777777" w:rsidR="007C7F04" w:rsidRPr="00D80238" w:rsidRDefault="007C7F04" w:rsidP="00407B0A">
      <w:pPr>
        <w:pStyle w:val="PlainText"/>
        <w:rPr>
          <w:rFonts w:asciiTheme="minorEastAsia" w:hAnsiTheme="minorEastAsia" w:cs="Courier New"/>
        </w:rPr>
      </w:pPr>
    </w:p>
    <w:p w14:paraId="55D191F7" w14:textId="5F077C9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我们从哪里得到答案呢</w:t>
      </w:r>
      <w:r w:rsidR="00F20DE8">
        <w:rPr>
          <w:rFonts w:asciiTheme="minorEastAsia" w:hAnsiTheme="minorEastAsia" w:cs="Courier New"/>
        </w:rPr>
        <w:t>？</w:t>
      </w:r>
      <w:r w:rsidRPr="00D80238">
        <w:rPr>
          <w:rFonts w:asciiTheme="minorEastAsia" w:hAnsiTheme="minorEastAsia" w:cs="Courier New"/>
        </w:rPr>
        <w:t>我们从哪里得到这些问题的答案</w:t>
      </w:r>
      <w:r w:rsidR="00F20DE8">
        <w:rPr>
          <w:rFonts w:asciiTheme="minorEastAsia" w:hAnsiTheme="minorEastAsia" w:cs="Courier New"/>
        </w:rPr>
        <w:t>？</w:t>
      </w:r>
      <w:r w:rsidRPr="00D80238">
        <w:rPr>
          <w:rFonts w:asciiTheme="minorEastAsia" w:hAnsiTheme="minorEastAsia" w:cs="Courier New"/>
        </w:rPr>
        <w:t>难到我们去找那些为自己图谋利益的政客吗</w:t>
      </w:r>
      <w:r w:rsidR="00F20DE8">
        <w:rPr>
          <w:rFonts w:asciiTheme="minorEastAsia" w:hAnsiTheme="minorEastAsia" w:cs="Courier New"/>
        </w:rPr>
        <w:t>？</w:t>
      </w:r>
      <w:r w:rsidRPr="00D80238">
        <w:rPr>
          <w:rFonts w:asciiTheme="minorEastAsia" w:hAnsiTheme="minorEastAsia" w:cs="Courier New"/>
        </w:rPr>
        <w:t>当然不是所有的政治家都是谋求己利的政客</w:t>
      </w:r>
      <w:r w:rsidR="00C35053">
        <w:rPr>
          <w:rFonts w:asciiTheme="minorEastAsia" w:hAnsiTheme="minorEastAsia" w:cs="Courier New"/>
        </w:rPr>
        <w:t>，</w:t>
      </w:r>
      <w:r w:rsidRPr="00D80238">
        <w:rPr>
          <w:rFonts w:asciiTheme="minorEastAsia" w:hAnsiTheme="minorEastAsia" w:cs="Courier New"/>
        </w:rPr>
        <w:t>但难到我们要给那些谋求己利试图拉拢教会</w:t>
      </w:r>
      <w:r w:rsidR="00C35053">
        <w:rPr>
          <w:rFonts w:asciiTheme="minorEastAsia" w:hAnsiTheme="minorEastAsia" w:cs="Courier New"/>
        </w:rPr>
        <w:t>，</w:t>
      </w:r>
      <w:r w:rsidRPr="00D80238">
        <w:rPr>
          <w:rFonts w:asciiTheme="minorEastAsia" w:hAnsiTheme="minorEastAsia" w:cs="Courier New"/>
        </w:rPr>
        <w:t>利用教会的政客达成他或她的目的</w:t>
      </w:r>
      <w:r w:rsidR="00C35053">
        <w:rPr>
          <w:rFonts w:asciiTheme="minorEastAsia" w:hAnsiTheme="minorEastAsia" w:cs="Courier New"/>
        </w:rPr>
        <w:t>，</w:t>
      </w:r>
      <w:r w:rsidRPr="00D80238">
        <w:rPr>
          <w:rFonts w:asciiTheme="minorEastAsia" w:hAnsiTheme="minorEastAsia" w:cs="Courier New"/>
        </w:rPr>
        <w:t>或者去恫吓教会</w:t>
      </w:r>
      <w:r w:rsidR="00C35053">
        <w:rPr>
          <w:rFonts w:asciiTheme="minorEastAsia" w:hAnsiTheme="minorEastAsia" w:cs="Courier New"/>
        </w:rPr>
        <w:t>，</w:t>
      </w:r>
      <w:r w:rsidRPr="00D80238">
        <w:rPr>
          <w:rFonts w:asciiTheme="minorEastAsia" w:hAnsiTheme="minorEastAsia" w:cs="Courier New"/>
        </w:rPr>
        <w:t>好叫他或她可以随心所欲。政客可以告诉我们什么是对</w:t>
      </w:r>
      <w:r w:rsidR="00C35053">
        <w:rPr>
          <w:rFonts w:asciiTheme="minorEastAsia" w:hAnsiTheme="minorEastAsia" w:cs="Courier New"/>
        </w:rPr>
        <w:t>，</w:t>
      </w:r>
      <w:r w:rsidRPr="00D80238">
        <w:rPr>
          <w:rFonts w:asciiTheme="minorEastAsia" w:hAnsiTheme="minorEastAsia" w:cs="Courier New"/>
        </w:rPr>
        <w:t>什么是错吗</w:t>
      </w:r>
      <w:r w:rsidR="00F20DE8">
        <w:rPr>
          <w:rFonts w:asciiTheme="minorEastAsia" w:hAnsiTheme="minorEastAsia" w:cs="Courier New"/>
        </w:rPr>
        <w:t>？</w:t>
      </w:r>
      <w:r w:rsidRPr="00D80238">
        <w:rPr>
          <w:rFonts w:asciiTheme="minorEastAsia" w:hAnsiTheme="minorEastAsia" w:cs="Courier New"/>
        </w:rPr>
        <w:t>他们知道答案吗</w:t>
      </w:r>
      <w:r w:rsidR="00F20DE8">
        <w:rPr>
          <w:rFonts w:asciiTheme="minorEastAsia" w:hAnsiTheme="minorEastAsia" w:cs="Courier New"/>
        </w:rPr>
        <w:t>？</w:t>
      </w:r>
      <w:r w:rsidRPr="00D80238">
        <w:rPr>
          <w:rFonts w:asciiTheme="minorEastAsia" w:hAnsiTheme="minorEastAsia" w:cs="Courier New"/>
        </w:rPr>
        <w:t>到底我们可以从哪里得到答案呢</w:t>
      </w:r>
      <w:r w:rsidR="00F20DE8">
        <w:rPr>
          <w:rFonts w:asciiTheme="minorEastAsia" w:hAnsiTheme="minorEastAsia" w:cs="Courier New"/>
        </w:rPr>
        <w:t>？</w:t>
      </w:r>
      <w:r w:rsidRPr="00D80238">
        <w:rPr>
          <w:rFonts w:asciiTheme="minorEastAsia" w:hAnsiTheme="minorEastAsia" w:cs="Courier New"/>
        </w:rPr>
        <w:t>难到我们要从不相信上帝</w:t>
      </w:r>
      <w:r w:rsidR="00C35053">
        <w:rPr>
          <w:rFonts w:asciiTheme="minorEastAsia" w:hAnsiTheme="minorEastAsia" w:cs="Courier New"/>
        </w:rPr>
        <w:t>，</w:t>
      </w:r>
      <w:r w:rsidRPr="00D80238">
        <w:rPr>
          <w:rFonts w:asciiTheme="minorEastAsia" w:hAnsiTheme="minorEastAsia" w:cs="Courier New"/>
        </w:rPr>
        <w:t>不相信基督</w:t>
      </w:r>
      <w:r w:rsidR="00C35053">
        <w:rPr>
          <w:rFonts w:asciiTheme="minorEastAsia" w:hAnsiTheme="minorEastAsia" w:cs="Courier New"/>
        </w:rPr>
        <w:t>，</w:t>
      </w:r>
      <w:r w:rsidRPr="00D80238">
        <w:rPr>
          <w:rFonts w:asciiTheme="minorEastAsia" w:hAnsiTheme="minorEastAsia" w:cs="Courier New"/>
        </w:rPr>
        <w:t>不相信圣经的无神论者或人本主义者或世俗主义者得到答案吗</w:t>
      </w:r>
      <w:r w:rsidR="00F20DE8">
        <w:rPr>
          <w:rFonts w:asciiTheme="minorEastAsia" w:hAnsiTheme="minorEastAsia" w:cs="Courier New"/>
        </w:rPr>
        <w:t>？</w:t>
      </w:r>
      <w:r w:rsidRPr="00D80238">
        <w:rPr>
          <w:rFonts w:asciiTheme="minorEastAsia" w:hAnsiTheme="minorEastAsia" w:cs="Courier New"/>
        </w:rPr>
        <w:t>难到我们要那些坐在那里咬着指甲头脑大大的哲学家们告诉我们他们的想法</w:t>
      </w:r>
      <w:r w:rsidR="00F20DE8">
        <w:rPr>
          <w:rFonts w:asciiTheme="minorEastAsia" w:hAnsiTheme="minorEastAsia" w:cs="Courier New"/>
        </w:rPr>
        <w:t>？</w:t>
      </w:r>
    </w:p>
    <w:p w14:paraId="63D99A4D" w14:textId="77777777" w:rsidR="007C7F04" w:rsidRPr="00D80238" w:rsidRDefault="007C7F04" w:rsidP="00407B0A">
      <w:pPr>
        <w:pStyle w:val="PlainText"/>
        <w:rPr>
          <w:rFonts w:asciiTheme="minorEastAsia" w:hAnsiTheme="minorEastAsia" w:cs="Courier New"/>
        </w:rPr>
      </w:pPr>
    </w:p>
    <w:p w14:paraId="2E01798E" w14:textId="729913C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我要告诉你们</w:t>
      </w:r>
      <w:r w:rsidR="00C35053">
        <w:rPr>
          <w:rFonts w:asciiTheme="minorEastAsia" w:hAnsiTheme="minorEastAsia" w:cs="Courier New"/>
        </w:rPr>
        <w:t>，</w:t>
      </w:r>
      <w:r w:rsidRPr="00D80238">
        <w:rPr>
          <w:rFonts w:asciiTheme="minorEastAsia" w:hAnsiTheme="minorEastAsia" w:cs="Courier New"/>
        </w:rPr>
        <w:t>我们可以从哪里得到答案</w:t>
      </w:r>
      <w:r w:rsidR="00C35053">
        <w:rPr>
          <w:rFonts w:asciiTheme="minorEastAsia" w:hAnsiTheme="minorEastAsia" w:cs="Courier New"/>
        </w:rPr>
        <w:t>，</w:t>
      </w:r>
      <w:r w:rsidRPr="00D80238">
        <w:rPr>
          <w:rFonts w:asciiTheme="minorEastAsia" w:hAnsiTheme="minorEastAsia" w:cs="Courier New"/>
        </w:rPr>
        <w:t>就在上帝的道这里</w:t>
      </w:r>
      <w:r w:rsidR="00C35053">
        <w:rPr>
          <w:rFonts w:asciiTheme="minorEastAsia" w:hAnsiTheme="minorEastAsia" w:cs="Courier New"/>
        </w:rPr>
        <w:t>，</w:t>
      </w:r>
      <w:r w:rsidRPr="00D80238">
        <w:rPr>
          <w:rFonts w:asciiTheme="minorEastAsia" w:hAnsiTheme="minorEastAsia" w:cs="Courier New"/>
        </w:rPr>
        <w:t>并且罗马书对基督徒的政治责任这个主题讲的十分清楚。从罗马书13:1开始：</w:t>
      </w:r>
      <w:r w:rsidR="001767B6">
        <w:rPr>
          <w:rFonts w:asciiTheme="minorEastAsia" w:hAnsiTheme="minorEastAsia" w:cs="Courier New"/>
        </w:rPr>
        <w:t>“</w:t>
      </w:r>
      <w:r w:rsidRPr="00D80238">
        <w:rPr>
          <w:rFonts w:asciiTheme="minorEastAsia" w:hAnsiTheme="minorEastAsia" w:cs="Courier New"/>
        </w:rPr>
        <w:t>在上有权柄的</w:t>
      </w:r>
      <w:r w:rsidR="00C35053">
        <w:rPr>
          <w:rFonts w:asciiTheme="minorEastAsia" w:hAnsiTheme="minorEastAsia" w:cs="Courier New"/>
        </w:rPr>
        <w:t>，</w:t>
      </w:r>
      <w:r w:rsidRPr="00D80238">
        <w:rPr>
          <w:rFonts w:asciiTheme="minorEastAsia" w:hAnsiTheme="minorEastAsia" w:cs="Courier New"/>
        </w:rPr>
        <w:t>人人当顺服他。</w:t>
      </w:r>
      <w:r w:rsidR="001767B6">
        <w:rPr>
          <w:rFonts w:asciiTheme="minorEastAsia" w:hAnsiTheme="minorEastAsia" w:cs="Courier New"/>
        </w:rPr>
        <w:t xml:space="preserve">” </w:t>
      </w:r>
      <w:r w:rsidRPr="00D80238">
        <w:rPr>
          <w:rFonts w:asciiTheme="minorEastAsia" w:hAnsiTheme="minorEastAsia" w:cs="Courier New"/>
        </w:rPr>
        <w:t>这里</w:t>
      </w:r>
      <w:r w:rsidR="001767B6">
        <w:rPr>
          <w:rFonts w:asciiTheme="minorEastAsia" w:hAnsiTheme="minorEastAsia" w:cs="Courier New"/>
        </w:rPr>
        <w:t>'</w:t>
      </w:r>
      <w:r w:rsidRPr="00D80238">
        <w:rPr>
          <w:rFonts w:asciiTheme="minorEastAsia" w:hAnsiTheme="minorEastAsia" w:cs="Courier New"/>
        </w:rPr>
        <w:t>在上有权柄的</w:t>
      </w:r>
      <w:r w:rsidR="001767B6">
        <w:rPr>
          <w:rFonts w:asciiTheme="minorEastAsia" w:hAnsiTheme="minorEastAsia" w:cs="Courier New"/>
        </w:rPr>
        <w:t>'</w:t>
      </w:r>
      <w:r w:rsidRPr="00D80238">
        <w:rPr>
          <w:rFonts w:asciiTheme="minorEastAsia" w:hAnsiTheme="minorEastAsia" w:cs="Courier New"/>
        </w:rPr>
        <w:t>是指政府机关的首长</w:t>
      </w:r>
      <w:r w:rsidR="00C35053">
        <w:rPr>
          <w:rFonts w:asciiTheme="minorEastAsia" w:hAnsiTheme="minorEastAsia" w:cs="Courier New"/>
        </w:rPr>
        <w:t>，</w:t>
      </w:r>
      <w:r w:rsidRPr="00D80238">
        <w:rPr>
          <w:rFonts w:asciiTheme="minorEastAsia" w:hAnsiTheme="minorEastAsia" w:cs="Courier New"/>
        </w:rPr>
        <w:t>政府的官员。</w:t>
      </w:r>
      <w:r w:rsidR="001767B6">
        <w:rPr>
          <w:rFonts w:asciiTheme="minorEastAsia" w:hAnsiTheme="minorEastAsia" w:cs="Courier New"/>
        </w:rPr>
        <w:t>“</w:t>
      </w:r>
      <w:r w:rsidRPr="00D80238">
        <w:rPr>
          <w:rFonts w:asciiTheme="minorEastAsia" w:hAnsiTheme="minorEastAsia" w:cs="Courier New"/>
        </w:rPr>
        <w:t>在上有权柄的</w:t>
      </w:r>
      <w:r w:rsidR="00C35053">
        <w:rPr>
          <w:rFonts w:asciiTheme="minorEastAsia" w:hAnsiTheme="minorEastAsia" w:cs="Courier New"/>
        </w:rPr>
        <w:t>，</w:t>
      </w:r>
      <w:r w:rsidRPr="00D80238">
        <w:rPr>
          <w:rFonts w:asciiTheme="minorEastAsia" w:hAnsiTheme="minorEastAsia" w:cs="Courier New"/>
        </w:rPr>
        <w:t>人人当顺服他。因为没有权柄不是出於上帝的。凡掌权的都是上帝所命的。</w:t>
      </w:r>
      <w:r w:rsidR="001767B6">
        <w:rPr>
          <w:rFonts w:asciiTheme="minorEastAsia" w:hAnsiTheme="minorEastAsia" w:cs="Courier New"/>
        </w:rPr>
        <w:t xml:space="preserve">” </w:t>
      </w:r>
      <w:r w:rsidRPr="00D80238">
        <w:rPr>
          <w:rFonts w:asciiTheme="minorEastAsia" w:hAnsiTheme="minorEastAsia" w:cs="Courier New"/>
        </w:rPr>
        <w:t>就是说</w:t>
      </w:r>
      <w:r w:rsidR="00C35053">
        <w:rPr>
          <w:rFonts w:asciiTheme="minorEastAsia" w:hAnsiTheme="minorEastAsia" w:cs="Courier New"/>
        </w:rPr>
        <w:t>，</w:t>
      </w:r>
      <w:r w:rsidRPr="00D80238">
        <w:rPr>
          <w:rFonts w:asciiTheme="minorEastAsia" w:hAnsiTheme="minorEastAsia" w:cs="Courier New"/>
        </w:rPr>
        <w:t>统治者、官员、领袖、君王、总统、市长。你可能以为只有传道人才是上帝所命的</w:t>
      </w:r>
      <w:r w:rsidR="00C35053">
        <w:rPr>
          <w:rFonts w:asciiTheme="minorEastAsia" w:hAnsiTheme="minorEastAsia" w:cs="Courier New"/>
        </w:rPr>
        <w:t>，</w:t>
      </w:r>
      <w:r w:rsidRPr="00D80238">
        <w:rPr>
          <w:rFonts w:asciiTheme="minorEastAsia" w:hAnsiTheme="minorEastAsia" w:cs="Courier New"/>
        </w:rPr>
        <w:t>你可能没有想过你们的官员也是上帝所命的。</w:t>
      </w:r>
      <w:r w:rsidR="001767B6">
        <w:rPr>
          <w:rFonts w:asciiTheme="minorEastAsia" w:hAnsiTheme="minorEastAsia" w:cs="Courier New"/>
        </w:rPr>
        <w:t>“</w:t>
      </w:r>
      <w:r w:rsidRPr="00D80238">
        <w:rPr>
          <w:rFonts w:asciiTheme="minorEastAsia" w:hAnsiTheme="minorEastAsia" w:cs="Courier New"/>
        </w:rPr>
        <w:t>所以抗拒掌权的</w:t>
      </w:r>
      <w:r w:rsidR="00C35053">
        <w:rPr>
          <w:rFonts w:asciiTheme="minorEastAsia" w:hAnsiTheme="minorEastAsia" w:cs="Courier New"/>
        </w:rPr>
        <w:t>，</w:t>
      </w:r>
      <w:r w:rsidRPr="00D80238">
        <w:rPr>
          <w:rFonts w:asciiTheme="minorEastAsia" w:hAnsiTheme="minorEastAsia" w:cs="Courier New"/>
        </w:rPr>
        <w:t>就是抗拒上帝的命</w:t>
      </w:r>
      <w:r w:rsidR="00C35053">
        <w:rPr>
          <w:rFonts w:asciiTheme="minorEastAsia" w:hAnsiTheme="minorEastAsia" w:cs="Courier New"/>
        </w:rPr>
        <w:t>，</w:t>
      </w:r>
      <w:r w:rsidRPr="00D80238">
        <w:rPr>
          <w:rFonts w:asciiTheme="minorEastAsia" w:hAnsiTheme="minorEastAsia" w:cs="Courier New"/>
        </w:rPr>
        <w:t>抗拒的必自取刑罚。作官的原不是叫行善的惧怕</w:t>
      </w:r>
      <w:r w:rsidR="00C35053">
        <w:rPr>
          <w:rFonts w:asciiTheme="minorEastAsia" w:hAnsiTheme="minorEastAsia" w:cs="Courier New"/>
        </w:rPr>
        <w:t>，</w:t>
      </w:r>
      <w:r w:rsidRPr="00D80238">
        <w:rPr>
          <w:rFonts w:asciiTheme="minorEastAsia" w:hAnsiTheme="minorEastAsia" w:cs="Courier New"/>
        </w:rPr>
        <w:t>乃是叫作恶的惧怕。你愿意不惧怕掌权的吗</w:t>
      </w:r>
      <w:r w:rsidR="00F20DE8">
        <w:rPr>
          <w:rFonts w:asciiTheme="minorEastAsia" w:hAnsiTheme="minorEastAsia" w:cs="Courier New"/>
        </w:rPr>
        <w:t>？</w:t>
      </w:r>
      <w:r w:rsidRPr="00D80238">
        <w:rPr>
          <w:rFonts w:asciiTheme="minorEastAsia" w:hAnsiTheme="minorEastAsia" w:cs="Courier New"/>
        </w:rPr>
        <w:t>你只要行善</w:t>
      </w:r>
      <w:r w:rsidR="00C35053">
        <w:rPr>
          <w:rFonts w:asciiTheme="minorEastAsia" w:hAnsiTheme="minorEastAsia" w:cs="Courier New"/>
        </w:rPr>
        <w:t>，</w:t>
      </w:r>
      <w:r w:rsidRPr="00D80238">
        <w:rPr>
          <w:rFonts w:asciiTheme="minorEastAsia" w:hAnsiTheme="minorEastAsia" w:cs="Courier New"/>
        </w:rPr>
        <w:t>就可得他的称赞。因为他是上帝的用人</w:t>
      </w:r>
      <w:r w:rsidR="00C35053">
        <w:rPr>
          <w:rFonts w:asciiTheme="minorEastAsia" w:hAnsiTheme="minorEastAsia" w:cs="Courier New"/>
        </w:rPr>
        <w:t>，</w:t>
      </w:r>
      <w:r w:rsidRPr="00D80238">
        <w:rPr>
          <w:rFonts w:asciiTheme="minorEastAsia" w:hAnsiTheme="minorEastAsia" w:cs="Courier New"/>
        </w:rPr>
        <w:t>是与你有益的。你若作恶</w:t>
      </w:r>
      <w:r w:rsidR="00C35053">
        <w:rPr>
          <w:rFonts w:asciiTheme="minorEastAsia" w:hAnsiTheme="minorEastAsia" w:cs="Courier New"/>
        </w:rPr>
        <w:t>，</w:t>
      </w:r>
      <w:r w:rsidRPr="00D80238">
        <w:rPr>
          <w:rFonts w:asciiTheme="minorEastAsia" w:hAnsiTheme="minorEastAsia" w:cs="Courier New"/>
        </w:rPr>
        <w:t>却当惧怕</w:t>
      </w:r>
      <w:r w:rsidR="00C35053">
        <w:rPr>
          <w:rFonts w:asciiTheme="minorEastAsia" w:hAnsiTheme="minorEastAsia" w:cs="Courier New"/>
        </w:rPr>
        <w:t>，</w:t>
      </w:r>
      <w:r w:rsidRPr="00D80238">
        <w:rPr>
          <w:rFonts w:asciiTheme="minorEastAsia" w:hAnsiTheme="minorEastAsia" w:cs="Courier New"/>
        </w:rPr>
        <w:t>因为他不是空空的佩剑</w:t>
      </w:r>
      <w:r w:rsidR="00C35053">
        <w:rPr>
          <w:rFonts w:asciiTheme="minorEastAsia" w:hAnsiTheme="minorEastAsia" w:cs="Courier New"/>
        </w:rPr>
        <w:t>，</w:t>
      </w:r>
      <w:r w:rsidRPr="00D80238">
        <w:rPr>
          <w:rFonts w:asciiTheme="minorEastAsia" w:hAnsiTheme="minorEastAsia" w:cs="Courier New"/>
        </w:rPr>
        <w:t>他是上帝的用人</w:t>
      </w:r>
      <w:r w:rsidR="00C35053">
        <w:rPr>
          <w:rFonts w:asciiTheme="minorEastAsia" w:hAnsiTheme="minorEastAsia" w:cs="Courier New"/>
        </w:rPr>
        <w:t>，</w:t>
      </w:r>
      <w:r w:rsidRPr="00D80238">
        <w:rPr>
          <w:rFonts w:asciiTheme="minorEastAsia" w:hAnsiTheme="minorEastAsia" w:cs="Courier New"/>
        </w:rPr>
        <w:t>是伸冤的</w:t>
      </w:r>
      <w:r w:rsidR="00C35053">
        <w:rPr>
          <w:rFonts w:asciiTheme="minorEastAsia" w:hAnsiTheme="minorEastAsia" w:cs="Courier New"/>
        </w:rPr>
        <w:t>，</w:t>
      </w:r>
      <w:r w:rsidRPr="00D80238">
        <w:rPr>
          <w:rFonts w:asciiTheme="minorEastAsia" w:hAnsiTheme="minorEastAsia" w:cs="Courier New"/>
        </w:rPr>
        <w:t>刑罚那作恶的。所以你们必须顺服</w:t>
      </w:r>
      <w:r w:rsidR="00C35053">
        <w:rPr>
          <w:rFonts w:asciiTheme="minorEastAsia" w:hAnsiTheme="minorEastAsia" w:cs="Courier New"/>
        </w:rPr>
        <w:t>，</w:t>
      </w:r>
      <w:r w:rsidRPr="00D80238">
        <w:rPr>
          <w:rFonts w:asciiTheme="minorEastAsia" w:hAnsiTheme="minorEastAsia" w:cs="Courier New"/>
        </w:rPr>
        <w:t>不但是因为刑罚</w:t>
      </w:r>
      <w:r w:rsidR="00C35053">
        <w:rPr>
          <w:rFonts w:asciiTheme="minorEastAsia" w:hAnsiTheme="minorEastAsia" w:cs="Courier New"/>
        </w:rPr>
        <w:t>，</w:t>
      </w:r>
      <w:r w:rsidRPr="00D80238">
        <w:rPr>
          <w:rFonts w:asciiTheme="minorEastAsia" w:hAnsiTheme="minorEastAsia" w:cs="Courier New"/>
        </w:rPr>
        <w:t>也是因为良心。你们纳粮</w:t>
      </w:r>
      <w:r w:rsidR="00C35053">
        <w:rPr>
          <w:rFonts w:asciiTheme="minorEastAsia" w:hAnsiTheme="minorEastAsia" w:cs="Courier New"/>
        </w:rPr>
        <w:t>，</w:t>
      </w:r>
      <w:r w:rsidRPr="00D80238">
        <w:rPr>
          <w:rFonts w:asciiTheme="minorEastAsia" w:hAnsiTheme="minorEastAsia" w:cs="Courier New"/>
        </w:rPr>
        <w:t>也为这个缘故</w:t>
      </w:r>
      <w:r w:rsidR="00C35053">
        <w:rPr>
          <w:rFonts w:asciiTheme="minorEastAsia" w:hAnsiTheme="minorEastAsia" w:cs="Courier New"/>
        </w:rPr>
        <w:t>，</w:t>
      </w:r>
      <w:r w:rsidRPr="00D80238">
        <w:rPr>
          <w:rFonts w:asciiTheme="minorEastAsia" w:hAnsiTheme="minorEastAsia" w:cs="Courier New"/>
        </w:rPr>
        <w:t>因他们是上帝的差役</w:t>
      </w:r>
      <w:r w:rsidR="00C35053">
        <w:rPr>
          <w:rFonts w:asciiTheme="minorEastAsia" w:hAnsiTheme="minorEastAsia" w:cs="Courier New"/>
        </w:rPr>
        <w:t>，</w:t>
      </w:r>
      <w:r w:rsidRPr="00D80238">
        <w:rPr>
          <w:rFonts w:asciiTheme="minorEastAsia" w:hAnsiTheme="minorEastAsia" w:cs="Courier New"/>
        </w:rPr>
        <w:t>常常特管这事。凡人所当得的</w:t>
      </w:r>
      <w:r w:rsidR="00C35053">
        <w:rPr>
          <w:rFonts w:asciiTheme="minorEastAsia" w:hAnsiTheme="minorEastAsia" w:cs="Courier New"/>
        </w:rPr>
        <w:t>，</w:t>
      </w:r>
      <w:r w:rsidRPr="00D80238">
        <w:rPr>
          <w:rFonts w:asciiTheme="minorEastAsia" w:hAnsiTheme="minorEastAsia" w:cs="Courier New"/>
        </w:rPr>
        <w:t>就给他；当得粮的</w:t>
      </w:r>
      <w:r w:rsidR="00C35053">
        <w:rPr>
          <w:rFonts w:asciiTheme="minorEastAsia" w:hAnsiTheme="minorEastAsia" w:cs="Courier New"/>
        </w:rPr>
        <w:t>，</w:t>
      </w:r>
      <w:r w:rsidRPr="00D80238">
        <w:rPr>
          <w:rFonts w:asciiTheme="minorEastAsia" w:hAnsiTheme="minorEastAsia" w:cs="Courier New"/>
        </w:rPr>
        <w:t>给他纳粮；当得税的</w:t>
      </w:r>
      <w:r w:rsidR="00C35053">
        <w:rPr>
          <w:rFonts w:asciiTheme="minorEastAsia" w:hAnsiTheme="minorEastAsia" w:cs="Courier New"/>
        </w:rPr>
        <w:t>，</w:t>
      </w:r>
      <w:r w:rsidRPr="00D80238">
        <w:rPr>
          <w:rFonts w:asciiTheme="minorEastAsia" w:hAnsiTheme="minorEastAsia" w:cs="Courier New"/>
        </w:rPr>
        <w:t>给他上税；当惧怕的</w:t>
      </w:r>
      <w:r w:rsidR="00C35053">
        <w:rPr>
          <w:rFonts w:asciiTheme="minorEastAsia" w:hAnsiTheme="minorEastAsia" w:cs="Courier New"/>
        </w:rPr>
        <w:t>，</w:t>
      </w:r>
      <w:r w:rsidRPr="00D80238">
        <w:rPr>
          <w:rFonts w:asciiTheme="minorEastAsia" w:hAnsiTheme="minorEastAsia" w:cs="Courier New"/>
        </w:rPr>
        <w:t>惧怕他；当恭敬的</w:t>
      </w:r>
      <w:r w:rsidR="00C35053">
        <w:rPr>
          <w:rFonts w:asciiTheme="minorEastAsia" w:hAnsiTheme="minorEastAsia" w:cs="Courier New"/>
        </w:rPr>
        <w:t>，</w:t>
      </w:r>
      <w:r w:rsidRPr="00D80238">
        <w:rPr>
          <w:rFonts w:asciiTheme="minorEastAsia" w:hAnsiTheme="minorEastAsia" w:cs="Courier New"/>
        </w:rPr>
        <w:t>恭敬他。</w:t>
      </w:r>
      <w:r w:rsidR="001767B6">
        <w:rPr>
          <w:rFonts w:asciiTheme="minorEastAsia" w:hAnsiTheme="minorEastAsia" w:cs="Courier New"/>
        </w:rPr>
        <w:t xml:space="preserve">” </w:t>
      </w:r>
      <w:r w:rsidRPr="00D80238">
        <w:rPr>
          <w:rFonts w:asciiTheme="minorEastAsia" w:hAnsiTheme="minorEastAsia" w:cs="Courier New"/>
        </w:rPr>
        <w:t>这是我们今天要看圣经经文。</w:t>
      </w:r>
    </w:p>
    <w:p w14:paraId="09A1008D" w14:textId="77777777" w:rsidR="007C7F04" w:rsidRPr="00D80238" w:rsidRDefault="007C7F04" w:rsidP="00407B0A">
      <w:pPr>
        <w:pStyle w:val="PlainText"/>
        <w:rPr>
          <w:rFonts w:asciiTheme="minorEastAsia" w:hAnsiTheme="minorEastAsia" w:cs="Courier New"/>
        </w:rPr>
      </w:pPr>
    </w:p>
    <w:p w14:paraId="009ECB09" w14:textId="77777777" w:rsidR="007C7F04" w:rsidRPr="003016F5"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66DFD961" w14:textId="2594F4AE"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作者提到一些基督徒不参加政治的原因有哪些</w:t>
      </w:r>
      <w:r w:rsidR="00F20DE8">
        <w:rPr>
          <w:rFonts w:asciiTheme="minorEastAsia" w:hAnsiTheme="minorEastAsia" w:cs="Courier New"/>
        </w:rPr>
        <w:t>？</w:t>
      </w:r>
    </w:p>
    <w:p w14:paraId="34A35886" w14:textId="4544B3B9" w:rsidR="007C7F04" w:rsidRPr="00D80238" w:rsidRDefault="007C7F04" w:rsidP="00407B0A">
      <w:pPr>
        <w:pStyle w:val="PlainText"/>
        <w:rPr>
          <w:rFonts w:asciiTheme="minorEastAsia" w:hAnsiTheme="minorEastAsia" w:cs="Courier New"/>
        </w:rPr>
      </w:pPr>
      <w:r w:rsidRPr="003016F5">
        <w:rPr>
          <w:rFonts w:asciiTheme="minorEastAsia" w:hAnsiTheme="minorEastAsia" w:cs="Courier New"/>
          <w:b/>
          <w:bCs/>
        </w:rPr>
        <w:lastRenderedPageBreak/>
        <w:t>2.</w:t>
      </w:r>
      <w:r w:rsidR="00F37968">
        <w:rPr>
          <w:rFonts w:asciiTheme="minorEastAsia" w:hAnsiTheme="minorEastAsia" w:cs="Courier New"/>
        </w:rPr>
        <w:t xml:space="preserve"> </w:t>
      </w:r>
      <w:r w:rsidRPr="00D80238">
        <w:rPr>
          <w:rFonts w:asciiTheme="minorEastAsia" w:hAnsiTheme="minorEastAsia" w:cs="Courier New"/>
        </w:rPr>
        <w:t>作者提到现在的时代是一个不确定的时代</w:t>
      </w:r>
      <w:r w:rsidR="00C35053">
        <w:rPr>
          <w:rFonts w:asciiTheme="minorEastAsia" w:hAnsiTheme="minorEastAsia" w:cs="Courier New"/>
        </w:rPr>
        <w:t>，</w:t>
      </w:r>
      <w:r w:rsidRPr="00D80238">
        <w:rPr>
          <w:rFonts w:asciiTheme="minorEastAsia" w:hAnsiTheme="minorEastAsia" w:cs="Courier New"/>
        </w:rPr>
        <w:t>对基督徒来说</w:t>
      </w:r>
      <w:r w:rsidR="00C35053">
        <w:rPr>
          <w:rFonts w:asciiTheme="minorEastAsia" w:hAnsiTheme="minorEastAsia" w:cs="Courier New"/>
        </w:rPr>
        <w:t>，</w:t>
      </w:r>
      <w:r w:rsidRPr="00D80238">
        <w:rPr>
          <w:rFonts w:asciiTheme="minorEastAsia" w:hAnsiTheme="minorEastAsia" w:cs="Courier New"/>
        </w:rPr>
        <w:t>什么是确定不动摇的</w:t>
      </w:r>
      <w:r w:rsidR="00F20DE8">
        <w:rPr>
          <w:rFonts w:asciiTheme="minorEastAsia" w:hAnsiTheme="minorEastAsia" w:cs="Courier New"/>
        </w:rPr>
        <w:t>？</w:t>
      </w:r>
    </w:p>
    <w:p w14:paraId="7491D299" w14:textId="77777777" w:rsidR="00005F29" w:rsidRDefault="00005F29" w:rsidP="00407B0A">
      <w:pPr>
        <w:pStyle w:val="PlainText"/>
        <w:rPr>
          <w:rFonts w:asciiTheme="minorEastAsia" w:hAnsiTheme="minorEastAsia" w:cs="Courier New"/>
          <w:sz w:val="22"/>
          <w:szCs w:val="22"/>
        </w:rPr>
      </w:pPr>
    </w:p>
    <w:p w14:paraId="19491ACA"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16960" behindDoc="1" locked="0" layoutInCell="1" allowOverlap="1" wp14:anchorId="21F93E87" wp14:editId="71E077F6">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4957DBE" w14:textId="77777777" w:rsidR="00005F29" w:rsidRDefault="00005F29" w:rsidP="00407B0A">
      <w:pPr>
        <w:pStyle w:val="PlainText"/>
        <w:rPr>
          <w:rFonts w:asciiTheme="minorEastAsia" w:hAnsiTheme="minorEastAsia" w:cs="Courier New"/>
          <w:sz w:val="22"/>
          <w:szCs w:val="22"/>
          <w:highlight w:val="yellow"/>
        </w:rPr>
      </w:pPr>
    </w:p>
    <w:p w14:paraId="1605AB02" w14:textId="77777777" w:rsidR="00005F29" w:rsidRDefault="00005F29" w:rsidP="00407B0A">
      <w:pPr>
        <w:pStyle w:val="PlainText"/>
        <w:rPr>
          <w:rFonts w:asciiTheme="minorEastAsia" w:hAnsiTheme="minorEastAsia" w:cs="Courier New"/>
          <w:sz w:val="22"/>
          <w:szCs w:val="22"/>
          <w:highlight w:val="yellow"/>
        </w:rPr>
      </w:pPr>
    </w:p>
    <w:p w14:paraId="5D8748C2"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我们下次再见！</w:t>
      </w:r>
    </w:p>
    <w:p w14:paraId="6B0724FE"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56796DF4" w14:textId="5DF25CB1"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4B71E77C" w14:textId="61427EC8" w:rsidR="00C22CBF" w:rsidRPr="00D80238" w:rsidRDefault="00C22CBF" w:rsidP="00407B0A">
      <w:pPr>
        <w:pStyle w:val="PlainText"/>
        <w:rPr>
          <w:rFonts w:asciiTheme="minorEastAsia" w:hAnsiTheme="minorEastAsia" w:cs="Courier New"/>
        </w:rPr>
      </w:pPr>
    </w:p>
    <w:sectPr w:rsidR="00C22CBF" w:rsidRPr="00D80238" w:rsidSect="00C20AB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CEF0E" w14:textId="77777777" w:rsidR="00121DA9" w:rsidRDefault="00121DA9" w:rsidP="00AF6B72">
      <w:pPr>
        <w:spacing w:after="0" w:line="240" w:lineRule="auto"/>
      </w:pPr>
      <w:r>
        <w:separator/>
      </w:r>
    </w:p>
  </w:endnote>
  <w:endnote w:type="continuationSeparator" w:id="0">
    <w:p w14:paraId="0E6773E0" w14:textId="77777777" w:rsidR="00121DA9" w:rsidRDefault="00121DA9" w:rsidP="00A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6D668" w14:textId="77777777" w:rsidR="00121DA9" w:rsidRDefault="00121DA9" w:rsidP="00AF6B72">
      <w:pPr>
        <w:spacing w:after="0" w:line="240" w:lineRule="auto"/>
      </w:pPr>
      <w:r>
        <w:separator/>
      </w:r>
    </w:p>
  </w:footnote>
  <w:footnote w:type="continuationSeparator" w:id="0">
    <w:p w14:paraId="0A70AB63" w14:textId="77777777" w:rsidR="00121DA9" w:rsidRDefault="00121DA9" w:rsidP="00A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504"/>
    <w:multiLevelType w:val="hybridMultilevel"/>
    <w:tmpl w:val="ACB895AC"/>
    <w:lvl w:ilvl="0" w:tplc="74661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6B0F"/>
    <w:multiLevelType w:val="hybridMultilevel"/>
    <w:tmpl w:val="548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E0B2A"/>
    <w:multiLevelType w:val="hybridMultilevel"/>
    <w:tmpl w:val="372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267">
    <w:abstractNumId w:val="0"/>
  </w:num>
  <w:num w:numId="2" w16cid:durableId="1152987382">
    <w:abstractNumId w:val="2"/>
  </w:num>
  <w:num w:numId="3" w16cid:durableId="9380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5F29"/>
    <w:rsid w:val="000147DA"/>
    <w:rsid w:val="00021312"/>
    <w:rsid w:val="0003791F"/>
    <w:rsid w:val="00042533"/>
    <w:rsid w:val="00054A12"/>
    <w:rsid w:val="000F5DA6"/>
    <w:rsid w:val="00121DA9"/>
    <w:rsid w:val="00143D93"/>
    <w:rsid w:val="00150EBD"/>
    <w:rsid w:val="001767B6"/>
    <w:rsid w:val="001A33E1"/>
    <w:rsid w:val="001B4179"/>
    <w:rsid w:val="002A5B8B"/>
    <w:rsid w:val="003016F5"/>
    <w:rsid w:val="003070F2"/>
    <w:rsid w:val="004068A9"/>
    <w:rsid w:val="00407B0A"/>
    <w:rsid w:val="0041171B"/>
    <w:rsid w:val="004321A4"/>
    <w:rsid w:val="00473CD6"/>
    <w:rsid w:val="00475573"/>
    <w:rsid w:val="0047583D"/>
    <w:rsid w:val="00482000"/>
    <w:rsid w:val="00492985"/>
    <w:rsid w:val="004A70AF"/>
    <w:rsid w:val="004D5DD4"/>
    <w:rsid w:val="004E642B"/>
    <w:rsid w:val="00532E9C"/>
    <w:rsid w:val="005D0D63"/>
    <w:rsid w:val="005E2CD9"/>
    <w:rsid w:val="006334B9"/>
    <w:rsid w:val="006704CE"/>
    <w:rsid w:val="006C2149"/>
    <w:rsid w:val="007170D1"/>
    <w:rsid w:val="00725728"/>
    <w:rsid w:val="007A4EE4"/>
    <w:rsid w:val="007B2F59"/>
    <w:rsid w:val="007C7F04"/>
    <w:rsid w:val="007E1FD1"/>
    <w:rsid w:val="008055B9"/>
    <w:rsid w:val="0081082B"/>
    <w:rsid w:val="00844333"/>
    <w:rsid w:val="008E1A41"/>
    <w:rsid w:val="00934C93"/>
    <w:rsid w:val="00952F63"/>
    <w:rsid w:val="009D6804"/>
    <w:rsid w:val="009E2D62"/>
    <w:rsid w:val="00A458D8"/>
    <w:rsid w:val="00A97C3C"/>
    <w:rsid w:val="00AF6B72"/>
    <w:rsid w:val="00B647B4"/>
    <w:rsid w:val="00BB2A1B"/>
    <w:rsid w:val="00C05A8D"/>
    <w:rsid w:val="00C20AB2"/>
    <w:rsid w:val="00C22CBF"/>
    <w:rsid w:val="00C35053"/>
    <w:rsid w:val="00C507A4"/>
    <w:rsid w:val="00CC2880"/>
    <w:rsid w:val="00CE720E"/>
    <w:rsid w:val="00D16143"/>
    <w:rsid w:val="00D27745"/>
    <w:rsid w:val="00D27CC3"/>
    <w:rsid w:val="00D80238"/>
    <w:rsid w:val="00DD32BC"/>
    <w:rsid w:val="00E31BE3"/>
    <w:rsid w:val="00E34E0F"/>
    <w:rsid w:val="00E35226"/>
    <w:rsid w:val="00E403F1"/>
    <w:rsid w:val="00E67393"/>
    <w:rsid w:val="00EC707F"/>
    <w:rsid w:val="00F0067B"/>
    <w:rsid w:val="00F20DE8"/>
    <w:rsid w:val="00F37968"/>
    <w:rsid w:val="00F90DC0"/>
    <w:rsid w:val="00F931FA"/>
    <w:rsid w:val="00FB2862"/>
    <w:rsid w:val="00FE4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F1E"/>
  <w15:chartTrackingRefBased/>
  <w15:docId w15:val="{44A2D585-F6DA-4E95-8044-932FAB2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0706"/>
    <w:rPr>
      <w:rFonts w:ascii="Consolas" w:hAnsi="Consolas"/>
      <w:sz w:val="21"/>
      <w:szCs w:val="21"/>
    </w:rPr>
  </w:style>
  <w:style w:type="paragraph" w:styleId="Header">
    <w:name w:val="header"/>
    <w:basedOn w:val="Normal"/>
    <w:link w:val="HeaderChar"/>
    <w:uiPriority w:val="99"/>
    <w:unhideWhenUsed/>
    <w:rsid w:val="00AF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72"/>
  </w:style>
  <w:style w:type="paragraph" w:styleId="Footer">
    <w:name w:val="footer"/>
    <w:basedOn w:val="Normal"/>
    <w:link w:val="FooterChar"/>
    <w:uiPriority w:val="99"/>
    <w:unhideWhenUsed/>
    <w:rsid w:val="00AF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72"/>
  </w:style>
  <w:style w:type="character" w:styleId="Hyperlink">
    <w:name w:val="Hyperlink"/>
    <w:basedOn w:val="DefaultParagraphFont"/>
    <w:uiPriority w:val="99"/>
    <w:unhideWhenUsed/>
    <w:rsid w:val="0081082B"/>
    <w:rPr>
      <w:color w:val="0563C1" w:themeColor="hyperlink"/>
      <w:u w:val="single"/>
    </w:rPr>
  </w:style>
  <w:style w:type="character" w:styleId="UnresolvedMention">
    <w:name w:val="Unresolved Mention"/>
    <w:basedOn w:val="DefaultParagraphFont"/>
    <w:uiPriority w:val="99"/>
    <w:semiHidden/>
    <w:unhideWhenUsed/>
    <w:rsid w:val="0081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Eck</cp:lastModifiedBy>
  <cp:revision>33</cp:revision>
  <dcterms:created xsi:type="dcterms:W3CDTF">2023-04-17T08:51:00Z</dcterms:created>
  <dcterms:modified xsi:type="dcterms:W3CDTF">2023-08-22T22:28:00Z</dcterms:modified>
</cp:coreProperties>
</file>