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CF3C" w14:textId="348AD1F3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14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994DF3">
        <w:rPr>
          <w:rFonts w:ascii="Courier New" w:hAnsi="Courier New" w:cs="Courier New"/>
          <w:sz w:val="32"/>
          <w:szCs w:val="32"/>
        </w:rPr>
        <w:t>苦难怎会成为祝福？</w:t>
      </w:r>
    </w:p>
    <w:p w14:paraId="49F702F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43AAE1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当我们用神的眼光</w:t>
      </w:r>
    </w:p>
    <w:p w14:paraId="7A350D0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来看苦难的时候，</w:t>
      </w:r>
    </w:p>
    <w:p w14:paraId="6040D4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就会发现神在其中的祝福。</w:t>
      </w:r>
    </w:p>
    <w:p w14:paraId="3215C34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F1993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位太太在一家公司工作，业务发展得很蓬勃，日子也过得很平顺。在一个宁静初夏的日子，突然间，停车场上一片警笛喧哗，一群人破门闯进了办公室。不由分说，在员工目瞪口呆的注视下，把那位太太强行架上警车，在嘶嚎哭叫中夹着一闪一闪的灯光呼啸而去。一个平静的家庭就这样惊天动地的被卷入浩劫当中。</w:t>
      </w:r>
    </w:p>
    <w:p w14:paraId="5A8EC63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56140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监禁的日子里，这位太太每日以泪洗面，忧虑使她心如刀割。她心里孤单、恐惧、无助，觉得被欺骗与丢弃。想着分散的先生与儿女，常整夜失眠，她感到社会是这么的黑暗，人心是这么的卑鄙。她对生命不再挚爱，常希望一睡不醒，永远离开这无法忍受的痛苦。</w:t>
      </w:r>
    </w:p>
    <w:p w14:paraId="2B4B1C4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B895B9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直到有一天，同室来了一位基督徒，她学会了祷告。她跪在神的面前哭诉，相信只有神知道她的清白，并求神伸出拯救的手。她心里开始苏醒，不再滴血。她开始参加监狱里星期日的崇拜，信息虽然听不懂，但诗歌常使她流出感动的眼泪。她感到神的爱默默地抚摸她的心，使她得到安慰。她开始把自己交给神，不再暴怒、发脾气或撞墙。她重新站了起来，经过一年多的时间，终于得到了清白，走出那幽暗的日子。</w:t>
      </w:r>
    </w:p>
    <w:p w14:paraId="5F8B6A5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27CB97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出来后，发觉家里的朋友都离他们而去，多年的积蓄也因诉讼而几乎耗尽，但他们继续去教会，后来全家信主得救，破碎的心灵得到医治，家园也慢慢地重整。有一天这位太太做见证说：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虽然是万分的伤痛，却使我们全家蒙神拯救，使我们夫妇的情更深，爱更重，与子女的关系更亲密。如今得到的比失去的更多，深愿把从神来的爱与祝福分给那些需要的人。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很多人因着这位太太而接受了主。</w:t>
      </w:r>
    </w:p>
    <w:p w14:paraId="05E40D3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8DB713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神未应许免于苦难</w:t>
      </w:r>
    </w:p>
    <w:p w14:paraId="359315F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6BEDB9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很多人遭受到苦难时常怨天尤人，觉得神太不公平，为什么苦难会发生在自己的身上。其实神从来都没有应许过我们天色常蓝，花香常漫。相反的，祂常容许苦难临到我们身上，让我们得到生活的历练。这就如中国人所说的，天降大任于斯人也，必先劳其筋骨，苦其心志。</w:t>
      </w:r>
    </w:p>
    <w:p w14:paraId="42FB283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841AE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神所应许我们的是，在遭受到苦难的时候可以从祂那里支取力量，祂会帮助我们走出一条新的路来。对一个信靠神的人，神更会把他们遭遇的苦难化为祝福。因为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万事都互相效力，叫爱神的人得益处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（罗马书八章</w:t>
      </w:r>
      <w:r w:rsidRPr="00124EF0">
        <w:rPr>
          <w:rFonts w:ascii="Courier New" w:hAnsi="Courier New" w:cs="Courier New"/>
        </w:rPr>
        <w:t>28</w:t>
      </w:r>
      <w:r w:rsidRPr="00124EF0">
        <w:rPr>
          <w:rFonts w:ascii="Courier New" w:hAnsi="Courier New" w:cs="Courier New"/>
        </w:rPr>
        <w:t>节）。一个爱神并按照祂心意行事的人，神会将发生在他身上的事情，不论是好的或是坏的，互相的配合，而产生一个美好的果效。中国人也常言，塞翁失马，焉知非福。不同的是，这美好果效的发生都在神的掌管当中。</w:t>
      </w:r>
    </w:p>
    <w:p w14:paraId="4AD7ED2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8B0FE9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苦难为何会成为祝福？</w:t>
      </w:r>
    </w:p>
    <w:p w14:paraId="19243E3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7305B8" w14:textId="77777777" w:rsidR="00124EF0" w:rsidRPr="0040279E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0279E">
        <w:rPr>
          <w:rFonts w:ascii="Courier New" w:hAnsi="Courier New" w:cs="Courier New"/>
          <w:sz w:val="32"/>
          <w:szCs w:val="32"/>
        </w:rPr>
        <w:t>一、苦难使人的关系更亲密</w:t>
      </w:r>
    </w:p>
    <w:p w14:paraId="3DAF197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71D2B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苦难使我们与亲人或朋友的关系更加密切。去年初我们全家去滑雪，孩子吵着要滑雪板，我就答应他们去上课。十四岁的小女儿上课半个小时后摔了一跤，脚踝肿了起来，疼痛万分，不能行动。我们连夜开车回家，把她送进医院去，照</w:t>
      </w:r>
      <w:r w:rsidRPr="00124EF0">
        <w:rPr>
          <w:rFonts w:ascii="Courier New" w:hAnsi="Courier New" w:cs="Courier New"/>
        </w:rPr>
        <w:t>X</w:t>
      </w:r>
      <w:r w:rsidRPr="00124EF0">
        <w:rPr>
          <w:rFonts w:ascii="Courier New" w:hAnsi="Courier New" w:cs="Courier New"/>
        </w:rPr>
        <w:t>光的结果发现脚踝有两寸的骨裂。打上石膏，撑上柺杖，</w:t>
      </w:r>
      <w:r w:rsidRPr="00124EF0">
        <w:rPr>
          <w:rFonts w:ascii="Courier New" w:hAnsi="Courier New" w:cs="Courier New"/>
        </w:rPr>
        <w:lastRenderedPageBreak/>
        <w:t>女儿就这样开始了两个多月苦难的日子。从医院回家躺在床上，女儿问我：</w:t>
      </w:r>
      <w:r w:rsidRPr="00124EF0">
        <w:rPr>
          <w:rFonts w:ascii="Courier New" w:hAnsi="Courier New" w:cs="Courier New"/>
        </w:rPr>
        <w:t>“Why me?</w:t>
      </w:r>
      <w:r w:rsidRPr="00124EF0">
        <w:rPr>
          <w:rFonts w:ascii="Courier New" w:hAnsi="Courier New" w:cs="Courier New"/>
        </w:rPr>
        <w:t>（为什么发生在我的身上？）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我的心很痛，也很内疚，却不知如何回答。坐在她的床边，我为她做了为父第一次的按手祷告。我求神给女儿安静的心与力量，医治她的脚，使她仍然跳跃如鹿。</w:t>
      </w:r>
    </w:p>
    <w:p w14:paraId="06AD651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0BD61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第二天，我和内人为女儿买了她一直渴望的大动物熊。躺在床上的日子里，我常和她下棋、聊天，与她度过一段很亲近的时间。让我们欢欣的是，女儿不但没有埋怨神，还很高兴地撑著柺杖去上课。两个月拆下石膏后，她再度地奔跑如飞。</w:t>
      </w:r>
    </w:p>
    <w:p w14:paraId="7220C7D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E9F9450" w14:textId="77777777" w:rsidR="00124EF0" w:rsidRPr="0040279E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0279E">
        <w:rPr>
          <w:rFonts w:ascii="Courier New" w:hAnsi="Courier New" w:cs="Courier New"/>
          <w:sz w:val="32"/>
          <w:szCs w:val="32"/>
        </w:rPr>
        <w:t>二、苦难让我们调整生活的次序</w:t>
      </w:r>
    </w:p>
    <w:p w14:paraId="7B09C22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06A9DE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常常忙碌地工作，很少去思想生活次序的先后，我自己就是一个例子。我以前事业心很重，每天工作时间长，周末也常待在办公室里。心里总是想，若再多做一点，就会升级，薪水也会更高。十几年前，有一天下班回家，突然全身无力，晚上开始上吐下泄，发高烧、胃绞痛。妻子把我送到急诊室，开始一连串的检查。医生找不出问题，但要我在医院休息几天。我躺在病床上静思，知道是自己过于劳累，压力太大。神常藉著病痛，让我们看到自己是有限的，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就是少年人也要疲乏困倦；强壮的也必全然跌倒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。我们都要休息，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那等候耶和华的必重新得力，他们必如鹰展翅上腾；他们奔跑却不困倦，行走却不疲乏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（以赛亚书四十章</w:t>
      </w:r>
      <w:r w:rsidRPr="00124EF0">
        <w:rPr>
          <w:rFonts w:ascii="Courier New" w:hAnsi="Courier New" w:cs="Courier New"/>
        </w:rPr>
        <w:t>30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31</w:t>
      </w:r>
      <w:r w:rsidRPr="00124EF0">
        <w:rPr>
          <w:rFonts w:ascii="Courier New" w:hAnsi="Courier New" w:cs="Courier New"/>
        </w:rPr>
        <w:t>节）。</w:t>
      </w:r>
    </w:p>
    <w:p w14:paraId="553855E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D442E1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从医院出来，我生活的次序做了一个很大的改变。工作仍然认真，但在事业、家庭与信仰上有很好的平衡；我的人生观也有了新的认识：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人若赚得全世界，赔上自己的生命，有什么益处呢？人还能拿什么换生命呢？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（马太福音十六章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</w:t>
      </w:r>
    </w:p>
    <w:p w14:paraId="6BAA45B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E421B7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么多年后回顾，看到了神给我的祝福，让我过著平安喜乐的日子。反观大学同班同学，大多数的人仍然汲汲营营；有些人不满自己的工作，丢下家人，只身回台，开始事业的第二春；有些人则经商失败、离婚，甚至自杀身亡。</w:t>
      </w:r>
    </w:p>
    <w:p w14:paraId="492523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0E16B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2F77CC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7B7BCCC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76B648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神曾经应许我们免于苦难吗？信主成为基督徒后是否还会遇到苦难？遇到苦难时，神应许我们什么？</w:t>
      </w:r>
    </w:p>
    <w:p w14:paraId="4DFD5E0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C0DD0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你曾经有病痛的经验吗？当时你的感觉如何？在病痛中，你与自己亲人的关系如何？生完病后，你是否对生命的看法有所改变？</w:t>
      </w:r>
    </w:p>
    <w:p w14:paraId="09092A9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FB2EF7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你是否经历过一个很大的苦难？你是怎么从这个苦难中走出来的？你的生活次序是否因此有所改变？你愿意这个时候安静在神的面前，使你的创伤得到医治吗？、</w:t>
      </w:r>
    </w:p>
    <w:p w14:paraId="6783F63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C896F3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8656" behindDoc="1" locked="0" layoutInCell="1" allowOverlap="1" wp14:anchorId="17643886" wp14:editId="7AD92F8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CD65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337B262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AC306DD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6EAF4AC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EB957A6" w14:textId="77777777" w:rsidR="006B49AD" w:rsidRDefault="006B49AD" w:rsidP="006B49AD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B49AD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9F761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2023-06-14T03:50:00Z</dcterms:modified>
</cp:coreProperties>
</file>